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6B1" w:rsidRDefault="002174D2" w:rsidP="00F63B6B">
      <w:pPr>
        <w:spacing w:after="0"/>
        <w:rPr>
          <w:rFonts w:ascii="Times New Roman" w:hAnsi="Times New Roman" w:cs="Times New Roman"/>
          <w:b/>
          <w:i/>
          <w:sz w:val="40"/>
          <w:szCs w:val="40"/>
          <w:lang w:val="ru-RU"/>
        </w:rPr>
      </w:pPr>
      <w:bookmarkStart w:id="0" w:name="_GoBack"/>
      <w:bookmarkEnd w:id="0"/>
      <w:r w:rsidRPr="005723F6">
        <w:rPr>
          <w:noProof/>
          <w:sz w:val="40"/>
          <w:szCs w:val="40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50C5C910" wp14:editId="4EBF38E3">
            <wp:simplePos x="0" y="0"/>
            <wp:positionH relativeFrom="column">
              <wp:posOffset>5313045</wp:posOffset>
            </wp:positionH>
            <wp:positionV relativeFrom="paragraph">
              <wp:posOffset>67945</wp:posOffset>
            </wp:positionV>
            <wp:extent cx="579120" cy="862965"/>
            <wp:effectExtent l="0" t="0" r="0" b="0"/>
            <wp:wrapTight wrapText="bothSides">
              <wp:wrapPolygon edited="0">
                <wp:start x="0" y="0"/>
                <wp:lineTo x="0" y="18596"/>
                <wp:lineTo x="7816" y="20980"/>
                <wp:lineTo x="12789" y="20980"/>
                <wp:lineTo x="20605" y="18596"/>
                <wp:lineTo x="20605" y="0"/>
                <wp:lineTo x="0" y="0"/>
              </wp:wrapPolygon>
            </wp:wrapTight>
            <wp:docPr id="1" name="Рисунок 1" descr="C:\Users\User\AppData\Local\Microsoft\Windows\INetCache\Content.Word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logo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3D3" w:rsidRPr="005723F6">
        <w:rPr>
          <w:rFonts w:ascii="Times New Roman" w:hAnsi="Times New Roman" w:cs="Times New Roman"/>
          <w:b/>
          <w:i/>
          <w:sz w:val="40"/>
          <w:szCs w:val="40"/>
          <w:lang w:val="ru-RU"/>
        </w:rPr>
        <w:t xml:space="preserve">Программа городской </w:t>
      </w:r>
      <w:r w:rsidRPr="005723F6">
        <w:rPr>
          <w:rFonts w:ascii="Times New Roman" w:hAnsi="Times New Roman" w:cs="Times New Roman"/>
          <w:b/>
          <w:i/>
          <w:sz w:val="40"/>
          <w:szCs w:val="40"/>
          <w:lang w:val="ru-RU"/>
        </w:rPr>
        <w:t xml:space="preserve">ревитализации </w:t>
      </w:r>
    </w:p>
    <w:p w:rsidR="00EA712B" w:rsidRPr="005723F6" w:rsidRDefault="002174D2" w:rsidP="00F63B6B">
      <w:pPr>
        <w:spacing w:after="0"/>
        <w:rPr>
          <w:rFonts w:ascii="Times New Roman" w:hAnsi="Times New Roman" w:cs="Times New Roman"/>
          <w:b/>
          <w:i/>
          <w:sz w:val="40"/>
          <w:szCs w:val="40"/>
          <w:lang w:val="ru-RU"/>
        </w:rPr>
      </w:pPr>
      <w:r w:rsidRPr="005723F6">
        <w:rPr>
          <w:rFonts w:ascii="Times New Roman" w:hAnsi="Times New Roman" w:cs="Times New Roman"/>
          <w:b/>
          <w:i/>
          <w:sz w:val="40"/>
          <w:szCs w:val="40"/>
          <w:lang w:val="ru-RU"/>
        </w:rPr>
        <w:t xml:space="preserve">муниципия </w:t>
      </w:r>
      <w:r w:rsidR="006333D3" w:rsidRPr="005723F6">
        <w:rPr>
          <w:rFonts w:ascii="Times New Roman" w:hAnsi="Times New Roman" w:cs="Times New Roman"/>
          <w:b/>
          <w:i/>
          <w:sz w:val="40"/>
          <w:szCs w:val="40"/>
          <w:lang w:val="ru-RU"/>
        </w:rPr>
        <w:t xml:space="preserve">Чадыр-Лунга </w:t>
      </w:r>
    </w:p>
    <w:p w:rsidR="00E45B0A" w:rsidRPr="00EA712B" w:rsidRDefault="006333D3" w:rsidP="00F63B6B">
      <w:pPr>
        <w:spacing w:after="0"/>
        <w:rPr>
          <w:rFonts w:ascii="Times New Roman" w:hAnsi="Times New Roman" w:cs="Times New Roman"/>
          <w:b/>
          <w:i/>
          <w:sz w:val="46"/>
          <w:szCs w:val="46"/>
          <w:lang w:val="ru-RU"/>
        </w:rPr>
      </w:pPr>
      <w:r w:rsidRPr="005723F6">
        <w:rPr>
          <w:rFonts w:ascii="Times New Roman" w:hAnsi="Times New Roman" w:cs="Times New Roman"/>
          <w:b/>
          <w:i/>
          <w:sz w:val="40"/>
          <w:szCs w:val="40"/>
          <w:lang w:val="ru-RU"/>
        </w:rPr>
        <w:t>на 2026-2030 годы</w:t>
      </w:r>
    </w:p>
    <w:p w:rsidR="006333D3" w:rsidRDefault="004E4987" w:rsidP="00493E07">
      <w:pPr>
        <w:ind w:left="-426"/>
        <w:rPr>
          <w:lang w:val="ru-RU"/>
        </w:rPr>
      </w:pPr>
      <w:r w:rsidRPr="004E4987">
        <w:rPr>
          <w:noProof/>
          <w:lang w:val="ru-RU" w:eastAsia="ru-RU"/>
        </w:rPr>
        <w:drawing>
          <wp:inline distT="0" distB="0" distL="0" distR="0">
            <wp:extent cx="6152515" cy="6152515"/>
            <wp:effectExtent l="0" t="0" r="635" b="635"/>
            <wp:docPr id="99" name="Рисунок 99" descr="D:\ПРОЕКТЫ\2. В СТАДИИ РЕАЛИЗАЦИИ\Ревитализация 2026-2030\Fotoram.i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ЕКТЫ\2. В СТАДИИ РЕАЛИЗАЦИИ\Ревитализация 2026-2030\Fotoram.io 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615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B6D" w:rsidRPr="00F63B6B" w:rsidRDefault="00483F38" w:rsidP="00F63B6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1472" behindDoc="1" locked="0" layoutInCell="1" allowOverlap="1" wp14:anchorId="68B3F93F" wp14:editId="5B6DC75E">
            <wp:simplePos x="0" y="0"/>
            <wp:positionH relativeFrom="column">
              <wp:posOffset>3876675</wp:posOffset>
            </wp:positionH>
            <wp:positionV relativeFrom="page">
              <wp:posOffset>8896985</wp:posOffset>
            </wp:positionV>
            <wp:extent cx="415290" cy="427355"/>
            <wp:effectExtent l="0" t="0" r="0" b="0"/>
            <wp:wrapTight wrapText="bothSides">
              <wp:wrapPolygon edited="0">
                <wp:start x="5945" y="963"/>
                <wp:lineTo x="2972" y="5777"/>
                <wp:lineTo x="991" y="19257"/>
                <wp:lineTo x="19817" y="19257"/>
                <wp:lineTo x="17835" y="5777"/>
                <wp:lineTo x="14862" y="963"/>
                <wp:lineTo x="5945" y="963"/>
              </wp:wrapPolygon>
            </wp:wrapTight>
            <wp:docPr id="117" name="Рисунок 117" descr="C:\Users\krenk\AppData\Local\Microsoft\Windows\INetCache\Content.Word\Polish a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 descr="C:\Users\krenk\AppData\Local\Microsoft\Windows\INetCache\Content.Word\Polish ai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2903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6592" behindDoc="1" locked="0" layoutInCell="1" allowOverlap="1" wp14:anchorId="3063C6F9" wp14:editId="7ED50018">
                <wp:simplePos x="0" y="0"/>
                <wp:positionH relativeFrom="column">
                  <wp:posOffset>5450205</wp:posOffset>
                </wp:positionH>
                <wp:positionV relativeFrom="page">
                  <wp:posOffset>8994140</wp:posOffset>
                </wp:positionV>
                <wp:extent cx="792480" cy="259080"/>
                <wp:effectExtent l="0" t="0" r="7620" b="7620"/>
                <wp:wrapTight wrapText="bothSides">
                  <wp:wrapPolygon edited="0">
                    <wp:start x="0" y="0"/>
                    <wp:lineTo x="0" y="20647"/>
                    <wp:lineTo x="21288" y="20647"/>
                    <wp:lineTo x="21288" y="0"/>
                    <wp:lineTo x="0" y="0"/>
                  </wp:wrapPolygon>
                </wp:wrapTight>
                <wp:docPr id="207" name="Надпись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80" cy="2590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562BAC" w:rsidRPr="00BC420D" w:rsidRDefault="00562BAC" w:rsidP="00463DFC">
                            <w:pPr>
                              <w:pStyle w:val="a4"/>
                              <w:rPr>
                                <w:noProof/>
                                <w:color w:val="000000"/>
                                <w:sz w:val="12"/>
                                <w:szCs w:val="12"/>
                                <w:u w:color="000000"/>
                              </w:rPr>
                            </w:pPr>
                            <w:r w:rsidRPr="002D54B9">
                              <w:rPr>
                                <w:rStyle w:val="apple-converted-space"/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>АГЕН</w:t>
                            </w:r>
                            <w:r>
                              <w:rPr>
                                <w:rStyle w:val="apple-converted-space"/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>Т</w:t>
                            </w:r>
                            <w:r w:rsidRPr="002D54B9">
                              <w:rPr>
                                <w:rStyle w:val="apple-converted-space"/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>СТВО РЕГИОНАЛЬНОГО РАЗВИТИЯ ГАГАУЗИИ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63C6F9" id="_x0000_t202" coordsize="21600,21600" o:spt="202" path="m,l,21600r21600,l21600,xe">
                <v:stroke joinstyle="miter"/>
                <v:path gradientshapeok="t" o:connecttype="rect"/>
              </v:shapetype>
              <v:shape id="Надпись 207" o:spid="_x0000_s1026" type="#_x0000_t202" style="position:absolute;left:0;text-align:left;margin-left:429.15pt;margin-top:708.2pt;width:62.4pt;height:20.4pt;z-index:-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" stroked="f">
                <v:textbox inset="0,0,0,0">
                  <w:txbxContent>
                    <w:p w:rsidR="00562BAC" w:rsidRPr="00BC420D" w:rsidRDefault="00562BAC" w:rsidP="00463DFC">
                      <w:pPr>
                        <w:pStyle w:val="a4"/>
                        <w:rPr>
                          <w:noProof/>
                          <w:color w:val="000000"/>
                          <w:sz w:val="12"/>
                          <w:szCs w:val="12"/>
                          <w:u w:color="000000"/>
                        </w:rPr>
                      </w:pPr>
                      <w:r w:rsidRPr="002D54B9">
                        <w:rPr>
                          <w:rStyle w:val="apple-converted-space"/>
                          <w:rFonts w:ascii="Times New Roman" w:hAnsi="Times New Roman" w:cs="Times New Roman"/>
                          <w:sz w:val="10"/>
                          <w:szCs w:val="10"/>
                        </w:rPr>
                        <w:t>АГЕН</w:t>
                      </w:r>
                      <w:r>
                        <w:rPr>
                          <w:rStyle w:val="apple-converted-space"/>
                          <w:rFonts w:ascii="Times New Roman" w:hAnsi="Times New Roman" w:cs="Times New Roman"/>
                          <w:sz w:val="10"/>
                          <w:szCs w:val="10"/>
                        </w:rPr>
                        <w:t>Т</w:t>
                      </w:r>
                      <w:r w:rsidRPr="002D54B9">
                        <w:rPr>
                          <w:rStyle w:val="apple-converted-space"/>
                          <w:rFonts w:ascii="Times New Roman" w:hAnsi="Times New Roman" w:cs="Times New Roman"/>
                          <w:sz w:val="10"/>
                          <w:szCs w:val="10"/>
                        </w:rPr>
                        <w:t>СТВО РЕГИОНАЛЬНОГО РАЗВИТИЯ ГАГАУЗИИ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452903" w:rsidRPr="002D54B9">
        <w:rPr>
          <w:noProof/>
          <w:sz w:val="10"/>
          <w:szCs w:val="10"/>
          <w:lang w:val="ru-RU" w:eastAsia="ru-RU"/>
        </w:rPr>
        <w:drawing>
          <wp:anchor distT="0" distB="0" distL="114300" distR="114300" simplePos="0" relativeHeight="251884544" behindDoc="1" locked="0" layoutInCell="1" allowOverlap="1" wp14:anchorId="4C718E0E" wp14:editId="3B639A4F">
            <wp:simplePos x="0" y="0"/>
            <wp:positionH relativeFrom="column">
              <wp:posOffset>5107305</wp:posOffset>
            </wp:positionH>
            <wp:positionV relativeFrom="page">
              <wp:posOffset>8950959</wp:posOffset>
            </wp:positionV>
            <wp:extent cx="297180" cy="297180"/>
            <wp:effectExtent l="0" t="0" r="7620" b="7620"/>
            <wp:wrapTight wrapText="bothSides">
              <wp:wrapPolygon edited="0">
                <wp:start x="0" y="0"/>
                <wp:lineTo x="0" y="20769"/>
                <wp:lineTo x="20769" y="20769"/>
                <wp:lineTo x="20769" y="0"/>
                <wp:lineTo x="0" y="0"/>
              </wp:wrapPolygon>
            </wp:wrapTight>
            <wp:docPr id="206" name="Рисунок 206" descr="Агентство Регионального Развития АТО Гагаузия - Home |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гентство Регионального Развития АТО Гагаузия - Home | Facebook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2903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2496" behindDoc="1" locked="0" layoutInCell="1" allowOverlap="1" wp14:anchorId="77239FC3" wp14:editId="2CB4FE97">
            <wp:simplePos x="0" y="0"/>
            <wp:positionH relativeFrom="column">
              <wp:posOffset>4413885</wp:posOffset>
            </wp:positionH>
            <wp:positionV relativeFrom="page">
              <wp:posOffset>8934450</wp:posOffset>
            </wp:positionV>
            <wp:extent cx="579120" cy="349885"/>
            <wp:effectExtent l="0" t="0" r="0" b="0"/>
            <wp:wrapTight wrapText="bothSides">
              <wp:wrapPolygon edited="0">
                <wp:start x="0" y="0"/>
                <wp:lineTo x="0" y="10584"/>
                <wp:lineTo x="711" y="19993"/>
                <wp:lineTo x="5684" y="19993"/>
                <wp:lineTo x="5684" y="18817"/>
                <wp:lineTo x="20605" y="14113"/>
                <wp:lineTo x="20605" y="3528"/>
                <wp:lineTo x="7105" y="0"/>
                <wp:lineTo x="0" y="0"/>
              </wp:wrapPolygon>
            </wp:wrapTight>
            <wp:docPr id="116" name="Рисунок 116" descr="C:\Users\krenk\AppData\Local\Microsoft\Windows\INetCache\Content.Word\Logo-Revitalizare-Urbana-transpar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 descr="C:\Users\krenk\AppData\Local\Microsoft\Windows\INetCache\Content.Word\Logo-Revitalizare-Urbana-transparen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34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2903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0448" behindDoc="1" locked="0" layoutInCell="1" allowOverlap="1" wp14:anchorId="43D6BEFD" wp14:editId="2069DA29">
            <wp:simplePos x="0" y="0"/>
            <wp:positionH relativeFrom="column">
              <wp:posOffset>2588895</wp:posOffset>
            </wp:positionH>
            <wp:positionV relativeFrom="page">
              <wp:posOffset>8917728</wp:posOffset>
            </wp:positionV>
            <wp:extent cx="1223010" cy="313690"/>
            <wp:effectExtent l="0" t="0" r="0" b="0"/>
            <wp:wrapTight wrapText="bothSides">
              <wp:wrapPolygon edited="0">
                <wp:start x="7065" y="0"/>
                <wp:lineTo x="0" y="9182"/>
                <wp:lineTo x="0" y="19676"/>
                <wp:lineTo x="3364" y="19676"/>
                <wp:lineTo x="8411" y="19676"/>
                <wp:lineTo x="21196" y="14429"/>
                <wp:lineTo x="21196" y="3935"/>
                <wp:lineTo x="10766" y="0"/>
                <wp:lineTo x="7065" y="0"/>
              </wp:wrapPolygon>
            </wp:wrapTight>
            <wp:docPr id="118" name="Рисунок 118" descr="C:\Users\krenk\AppData\Local\Microsoft\Windows\INetCache\Content.Word\SolidarityFund_MD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118" descr="C:\Users\krenk\AppData\Local\Microsoft\Windows\INetCache\Content.Word\SolidarityFund_MD-logo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3DFC">
        <w:rPr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76352" behindDoc="0" locked="0" layoutInCell="1" allowOverlap="1" wp14:anchorId="17E3201A" wp14:editId="7F534AAD">
            <wp:simplePos x="0" y="0"/>
            <wp:positionH relativeFrom="column">
              <wp:posOffset>1905</wp:posOffset>
            </wp:positionH>
            <wp:positionV relativeFrom="page">
              <wp:posOffset>8914765</wp:posOffset>
            </wp:positionV>
            <wp:extent cx="318770" cy="347345"/>
            <wp:effectExtent l="0" t="0" r="5080" b="0"/>
            <wp:wrapSquare wrapText="bothSides"/>
            <wp:docPr id="202" name="Изображение 1" descr="st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stema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70" cy="347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2903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8400" behindDoc="1" locked="0" layoutInCell="1" allowOverlap="1" wp14:anchorId="62310E99" wp14:editId="0F09DED9">
                <wp:simplePos x="0" y="0"/>
                <wp:positionH relativeFrom="column">
                  <wp:posOffset>364490</wp:posOffset>
                </wp:positionH>
                <wp:positionV relativeFrom="page">
                  <wp:posOffset>8953500</wp:posOffset>
                </wp:positionV>
                <wp:extent cx="809625" cy="316230"/>
                <wp:effectExtent l="0" t="0" r="9525" b="7620"/>
                <wp:wrapTight wrapText="bothSides">
                  <wp:wrapPolygon edited="0">
                    <wp:start x="0" y="0"/>
                    <wp:lineTo x="0" y="20819"/>
                    <wp:lineTo x="21346" y="20819"/>
                    <wp:lineTo x="21346" y="0"/>
                    <wp:lineTo x="0" y="0"/>
                  </wp:wrapPolygon>
                </wp:wrapTight>
                <wp:docPr id="205" name="Надпись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31623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562BAC" w:rsidRPr="00BC420D" w:rsidRDefault="00562BAC" w:rsidP="005723F6">
                            <w:pPr>
                              <w:pStyle w:val="a4"/>
                              <w:rPr>
                                <w:noProof/>
                                <w:color w:val="000000"/>
                                <w:sz w:val="12"/>
                                <w:szCs w:val="12"/>
                                <w:u w:color="000000"/>
                              </w:rPr>
                            </w:pPr>
                            <w:r w:rsidRPr="00BC420D">
                              <w:rPr>
                                <w:noProof/>
                                <w:color w:val="000000"/>
                                <w:sz w:val="12"/>
                                <w:szCs w:val="12"/>
                                <w:u w:color="000000"/>
                              </w:rPr>
                              <w:t>MINISTERUL INFRASTRUCTURII ȘI DEZVOLTĂRII REGIONALE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10E99" id="Надпись 205" o:spid="_x0000_s1027" type="#_x0000_t202" style="position:absolute;left:0;text-align:left;margin-left:28.7pt;margin-top:705pt;width:63.75pt;height:24.9pt;z-index:-2514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" stroked="f">
                <v:textbox inset="0,0,0,0">
                  <w:txbxContent>
                    <w:p w:rsidR="00562BAC" w:rsidRPr="00BC420D" w:rsidRDefault="00562BAC" w:rsidP="005723F6">
                      <w:pPr>
                        <w:pStyle w:val="a4"/>
                        <w:rPr>
                          <w:noProof/>
                          <w:color w:val="000000"/>
                          <w:sz w:val="12"/>
                          <w:szCs w:val="12"/>
                          <w:u w:color="000000"/>
                        </w:rPr>
                      </w:pPr>
                      <w:r w:rsidRPr="00BC420D">
                        <w:rPr>
                          <w:noProof/>
                          <w:color w:val="000000"/>
                          <w:sz w:val="12"/>
                          <w:szCs w:val="12"/>
                          <w:u w:color="000000"/>
                        </w:rPr>
                        <w:t>MINISTERUL INFRASTRUCTURII ȘI DEZVOLTĂRII REGIONALE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463DFC" w:rsidRPr="00325053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79424" behindDoc="1" locked="0" layoutInCell="1" allowOverlap="1" wp14:anchorId="5206C82A" wp14:editId="6939E3DF">
            <wp:simplePos x="0" y="0"/>
            <wp:positionH relativeFrom="column">
              <wp:posOffset>1230630</wp:posOffset>
            </wp:positionH>
            <wp:positionV relativeFrom="page">
              <wp:posOffset>8886825</wp:posOffset>
            </wp:positionV>
            <wp:extent cx="1257300" cy="410210"/>
            <wp:effectExtent l="0" t="0" r="0" b="8890"/>
            <wp:wrapTight wrapText="bothSides">
              <wp:wrapPolygon edited="0">
                <wp:start x="0" y="0"/>
                <wp:lineTo x="0" y="21065"/>
                <wp:lineTo x="21273" y="21065"/>
                <wp:lineTo x="21273" y="0"/>
                <wp:lineTo x="0" y="0"/>
              </wp:wrapPolygon>
            </wp:wrapTight>
            <wp:docPr id="119" name="Рисунок 119" descr="C:\Users\krenk\AppData\Local\Microsoft\Windows\INetCache\Content.Word\mi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119" descr="C:\Users\krenk\AppData\Local\Microsoft\Windows\INetCache\Content.Word\mipl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B6D" w:rsidRPr="00BB7B6D">
        <w:rPr>
          <w:rFonts w:ascii="Times New Roman" w:hAnsi="Times New Roman" w:cs="Times New Roman"/>
          <w:sz w:val="24"/>
          <w:szCs w:val="24"/>
          <w:lang w:val="ru-RU"/>
        </w:rPr>
        <w:t xml:space="preserve">Разработка программы </w:t>
      </w:r>
      <w:r w:rsidR="00706D4B">
        <w:rPr>
          <w:rFonts w:ascii="Times New Roman" w:hAnsi="Times New Roman" w:cs="Times New Roman"/>
          <w:sz w:val="24"/>
          <w:szCs w:val="24"/>
          <w:lang w:val="ru-RU"/>
        </w:rPr>
        <w:t xml:space="preserve">ревитализации </w:t>
      </w:r>
      <w:r w:rsidR="005723F6">
        <w:rPr>
          <w:rFonts w:ascii="Times New Roman" w:hAnsi="Times New Roman" w:cs="Times New Roman"/>
          <w:sz w:val="24"/>
          <w:szCs w:val="24"/>
          <w:lang w:val="ru-RU"/>
        </w:rPr>
        <w:t>инициирована</w:t>
      </w:r>
      <w:r w:rsidR="00BB7B6D" w:rsidRPr="00BB7B6D">
        <w:rPr>
          <w:rFonts w:ascii="Times New Roman" w:hAnsi="Times New Roman" w:cs="Times New Roman"/>
          <w:sz w:val="24"/>
          <w:szCs w:val="24"/>
          <w:lang w:val="ru-RU"/>
        </w:rPr>
        <w:t xml:space="preserve"> на основе </w:t>
      </w:r>
      <w:r w:rsidR="006935F6">
        <w:rPr>
          <w:rFonts w:ascii="Times New Roman" w:hAnsi="Times New Roman" w:cs="Times New Roman"/>
          <w:sz w:val="24"/>
          <w:szCs w:val="24"/>
          <w:lang w:val="ru-RU"/>
        </w:rPr>
        <w:t>обмена опытом в рамках</w:t>
      </w:r>
      <w:r w:rsidR="00BB7B6D" w:rsidRPr="00BB7B6D">
        <w:rPr>
          <w:rFonts w:ascii="Times New Roman" w:hAnsi="Times New Roman" w:cs="Times New Roman"/>
          <w:sz w:val="24"/>
          <w:szCs w:val="24"/>
          <w:lang w:val="ru-RU"/>
        </w:rPr>
        <w:t xml:space="preserve"> проекта «Поддержка Правительства Республики Молдова во внедрении Национальной стратегии регионального развития на 2016-2020 годы посредством комплексного и устойчивого г</w:t>
      </w:r>
      <w:r w:rsidR="00706D4B">
        <w:rPr>
          <w:rFonts w:ascii="Times New Roman" w:hAnsi="Times New Roman" w:cs="Times New Roman"/>
          <w:sz w:val="24"/>
          <w:szCs w:val="24"/>
          <w:lang w:val="ru-RU"/>
        </w:rPr>
        <w:t>ородского развития», внедренного</w:t>
      </w:r>
      <w:r w:rsidR="00BB7B6D" w:rsidRPr="00BB7B6D">
        <w:rPr>
          <w:rFonts w:ascii="Times New Roman" w:hAnsi="Times New Roman" w:cs="Times New Roman"/>
          <w:sz w:val="24"/>
          <w:szCs w:val="24"/>
          <w:lang w:val="ru-RU"/>
        </w:rPr>
        <w:t xml:space="preserve"> Министерством сельского хозяйства, регионального развития и окружающей среды Республики Молдова совместно с Министерством инвестиций и развития Польши.</w:t>
      </w:r>
      <w:r w:rsidR="005723F6" w:rsidRPr="005723F6">
        <w:rPr>
          <w:rFonts w:ascii="Times New Roman" w:hAnsi="Times New Roman"/>
          <w:b/>
          <w:noProof/>
          <w:sz w:val="28"/>
          <w:szCs w:val="28"/>
          <w:lang w:val="ru-RU"/>
        </w:rPr>
        <w:t xml:space="preserve"> </w:t>
      </w:r>
    </w:p>
    <w:p w:rsidR="00F63B6B" w:rsidRDefault="005723F6">
      <w:pPr>
        <w:rPr>
          <w:lang w:val="ru-RU"/>
        </w:rPr>
      </w:pPr>
      <w:r>
        <w:rPr>
          <w:lang w:val="ru-RU"/>
        </w:rPr>
        <w:lastRenderedPageBreak/>
        <w:t xml:space="preserve"> </w:t>
      </w:r>
    </w:p>
    <w:p w:rsidR="00CE13F6" w:rsidRPr="00942572" w:rsidRDefault="00CE13F6" w:rsidP="00F31745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>Введение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……………………………………………………………………………...2</w:t>
      </w:r>
    </w:p>
    <w:p w:rsidR="00CE13F6" w:rsidRPr="00942572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>Общее описание города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…………………………………………………………….2</w:t>
      </w:r>
    </w:p>
    <w:p w:rsidR="00CE13F6" w:rsidRPr="00942572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 xml:space="preserve">Концепция городской ревитализации, термины, </w:t>
      </w:r>
      <w:r w:rsidR="00F63B6B" w:rsidRPr="00942572">
        <w:rPr>
          <w:rFonts w:ascii="Times New Roman" w:hAnsi="Times New Roman" w:cs="Times New Roman"/>
          <w:b/>
          <w:sz w:val="28"/>
          <w:szCs w:val="28"/>
          <w:lang w:val="ru-RU"/>
        </w:rPr>
        <w:t>программы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………………..6</w:t>
      </w:r>
    </w:p>
    <w:p w:rsidR="00CE13F6" w:rsidRPr="00976E94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6E94">
        <w:rPr>
          <w:rFonts w:ascii="Times New Roman" w:hAnsi="Times New Roman" w:cs="Times New Roman"/>
          <w:b/>
          <w:sz w:val="28"/>
          <w:szCs w:val="28"/>
          <w:lang w:val="ru-RU"/>
        </w:rPr>
        <w:t>Связь с национальными стратегическими документами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……………………..8</w:t>
      </w:r>
    </w:p>
    <w:p w:rsidR="00CE13F6" w:rsidRPr="003E1FB8" w:rsidRDefault="000D1039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E1FB8">
        <w:rPr>
          <w:rFonts w:ascii="Times New Roman" w:hAnsi="Times New Roman" w:cs="Times New Roman"/>
          <w:b/>
          <w:sz w:val="28"/>
          <w:szCs w:val="28"/>
          <w:lang w:val="ru-RU"/>
        </w:rPr>
        <w:t>Анализ и о</w:t>
      </w:r>
      <w:r w:rsidR="00CE13F6" w:rsidRPr="003E1FB8">
        <w:rPr>
          <w:rFonts w:ascii="Times New Roman" w:hAnsi="Times New Roman" w:cs="Times New Roman"/>
          <w:b/>
          <w:sz w:val="28"/>
          <w:szCs w:val="28"/>
          <w:lang w:val="ru-RU"/>
        </w:rPr>
        <w:t>пределение деградированных зон и зоны ревитализации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………..8</w:t>
      </w:r>
    </w:p>
    <w:p w:rsidR="005903EC" w:rsidRPr="003E1FB8" w:rsidRDefault="005903EC" w:rsidP="005903EC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E1FB8">
        <w:rPr>
          <w:rFonts w:ascii="Times New Roman" w:hAnsi="Times New Roman" w:cs="Times New Roman"/>
          <w:b/>
          <w:sz w:val="28"/>
          <w:szCs w:val="28"/>
          <w:lang w:val="ru-RU"/>
        </w:rPr>
        <w:t>Описание методики исследования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………………………………………………..8</w:t>
      </w:r>
    </w:p>
    <w:p w:rsidR="00CE13F6" w:rsidRPr="003E1FB8" w:rsidRDefault="000D1039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E1FB8">
        <w:rPr>
          <w:rFonts w:ascii="Times New Roman" w:hAnsi="Times New Roman" w:cs="Times New Roman"/>
          <w:b/>
          <w:sz w:val="28"/>
          <w:szCs w:val="28"/>
          <w:lang w:val="ru-RU"/>
        </w:rPr>
        <w:t>Делимитация города</w:t>
      </w:r>
      <w:r w:rsidR="00CE13F6" w:rsidRPr="003E1FB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F31745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……………………………………………………………...10</w:t>
      </w:r>
    </w:p>
    <w:p w:rsidR="00CE13F6" w:rsidRPr="00F43604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43604">
        <w:rPr>
          <w:rFonts w:ascii="Times New Roman" w:hAnsi="Times New Roman" w:cs="Times New Roman"/>
          <w:b/>
          <w:sz w:val="28"/>
          <w:szCs w:val="28"/>
          <w:lang w:val="ru-RU"/>
        </w:rPr>
        <w:t>Анализ различий между частями города</w:t>
      </w:r>
      <w:r w:rsidR="00BE5601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……………………………………….18</w:t>
      </w:r>
    </w:p>
    <w:p w:rsidR="00CE13F6" w:rsidRPr="00197B68" w:rsidRDefault="00CE13F6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97B68">
        <w:rPr>
          <w:rFonts w:ascii="Times New Roman" w:hAnsi="Times New Roman" w:cs="Times New Roman"/>
          <w:b/>
          <w:sz w:val="28"/>
          <w:szCs w:val="28"/>
          <w:lang w:val="ru-RU"/>
        </w:rPr>
        <w:t>Социальная сфера</w:t>
      </w:r>
      <w:r w:rsidR="00BE5601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…………………………………………………………..20</w:t>
      </w:r>
    </w:p>
    <w:p w:rsidR="00CE13F6" w:rsidRPr="00D323EB" w:rsidRDefault="00CE13F6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……………………………………………………...</w:t>
      </w:r>
      <w:r w:rsidR="00BE5601">
        <w:rPr>
          <w:rFonts w:ascii="Times New Roman" w:hAnsi="Times New Roman" w:cs="Times New Roman"/>
          <w:b/>
          <w:sz w:val="28"/>
          <w:szCs w:val="28"/>
          <w:lang w:val="ru-RU"/>
        </w:rPr>
        <w:t>21</w:t>
      </w:r>
    </w:p>
    <w:p w:rsidR="00CE13F6" w:rsidRPr="00D323EB" w:rsidRDefault="00CE13F6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Экологическая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</w:t>
      </w:r>
      <w:r w:rsidR="00BE5601">
        <w:rPr>
          <w:rFonts w:ascii="Times New Roman" w:hAnsi="Times New Roman" w:cs="Times New Roman"/>
          <w:b/>
          <w:sz w:val="28"/>
          <w:szCs w:val="28"/>
          <w:lang w:val="ru-RU"/>
        </w:rPr>
        <w:t>23</w:t>
      </w:r>
    </w:p>
    <w:p w:rsidR="00CE13F6" w:rsidRPr="00D323EB" w:rsidRDefault="00CE13F6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Пространственно-функциональная сфера</w:t>
      </w:r>
      <w:r w:rsidR="00BE5601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……………………………....24</w:t>
      </w:r>
    </w:p>
    <w:p w:rsidR="00CE13F6" w:rsidRPr="00D323EB" w:rsidRDefault="00CE13F6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Техническая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………………………………………………………….26</w:t>
      </w:r>
    </w:p>
    <w:p w:rsidR="00CE13F6" w:rsidRPr="00D323EB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Выявление деградированных участков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………………………………………...28</w:t>
      </w:r>
    </w:p>
    <w:p w:rsidR="00CE13F6" w:rsidRPr="00D323EB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23EB">
        <w:rPr>
          <w:rFonts w:ascii="Times New Roman" w:hAnsi="Times New Roman" w:cs="Times New Roman"/>
          <w:b/>
          <w:sz w:val="28"/>
          <w:szCs w:val="28"/>
          <w:lang w:val="ru-RU"/>
        </w:rPr>
        <w:t>Определение зоны ревитализации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………………………………………………31</w:t>
      </w:r>
    </w:p>
    <w:p w:rsidR="00CE13F6" w:rsidRPr="002E310F" w:rsidRDefault="00CE13F6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E310F">
        <w:rPr>
          <w:rFonts w:ascii="Times New Roman" w:hAnsi="Times New Roman" w:cs="Times New Roman"/>
          <w:b/>
          <w:sz w:val="28"/>
          <w:szCs w:val="28"/>
          <w:lang w:val="ru-RU"/>
        </w:rPr>
        <w:t>Углубленный анализ зоны ревитализации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…………………………………….33</w:t>
      </w:r>
    </w:p>
    <w:p w:rsidR="00CE13F6" w:rsidRPr="002E310F" w:rsidRDefault="00CE13F6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E310F">
        <w:rPr>
          <w:rFonts w:ascii="Times New Roman" w:hAnsi="Times New Roman" w:cs="Times New Roman"/>
          <w:b/>
          <w:sz w:val="28"/>
          <w:szCs w:val="28"/>
          <w:lang w:val="ru-RU"/>
        </w:rPr>
        <w:t>Описание зоны городской ревитализации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……………………………………..33</w:t>
      </w:r>
    </w:p>
    <w:p w:rsidR="00F05AF7" w:rsidRPr="00C51AF2" w:rsidRDefault="00F05AF7" w:rsidP="00F63B6B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Анализ ситуа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ции с определенных точек зрения………………………………35</w:t>
      </w:r>
    </w:p>
    <w:p w:rsidR="00F05AF7" w:rsidRPr="00C51AF2" w:rsidRDefault="00F05AF7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Социальная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…………………………………………………………..35</w:t>
      </w:r>
    </w:p>
    <w:p w:rsidR="00F05AF7" w:rsidRPr="00C51AF2" w:rsidRDefault="00F05AF7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……………………………………………………...37</w:t>
      </w:r>
    </w:p>
    <w:p w:rsidR="00F05AF7" w:rsidRPr="00C51AF2" w:rsidRDefault="00F05AF7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Экологическая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………………………………………………………38</w:t>
      </w:r>
    </w:p>
    <w:p w:rsidR="00F05AF7" w:rsidRPr="00C51AF2" w:rsidRDefault="00F05AF7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Пространственно-функциональная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……………………………...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40</w:t>
      </w:r>
    </w:p>
    <w:p w:rsidR="00F05AF7" w:rsidRDefault="00F05AF7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51AF2">
        <w:rPr>
          <w:rFonts w:ascii="Times New Roman" w:hAnsi="Times New Roman" w:cs="Times New Roman"/>
          <w:b/>
          <w:sz w:val="28"/>
          <w:szCs w:val="28"/>
          <w:lang w:val="ru-RU"/>
        </w:rPr>
        <w:t>Техническая сфера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42</w:t>
      </w:r>
    </w:p>
    <w:p w:rsidR="00BD0F2C" w:rsidRPr="00C51AF2" w:rsidRDefault="00BD0F2C" w:rsidP="00F63B6B">
      <w:pPr>
        <w:pStyle w:val="a3"/>
        <w:numPr>
          <w:ilvl w:val="2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Выявленные проблемы и способы их решения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………………………..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44</w:t>
      </w:r>
    </w:p>
    <w:p w:rsidR="00F05AF7" w:rsidRPr="001376E1" w:rsidRDefault="003174DC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Видение,</w:t>
      </w:r>
      <w:r w:rsidR="00F05AF7" w:rsidRPr="001376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цели развития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ожидаемые результаты</w:t>
      </w:r>
      <w:r w:rsidR="00F05AF7" w:rsidRPr="001376E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………………………….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46</w:t>
      </w:r>
    </w:p>
    <w:p w:rsidR="00F05AF7" w:rsidRPr="00376D66" w:rsidRDefault="00F05AF7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76D66">
        <w:rPr>
          <w:rFonts w:ascii="Times New Roman" w:hAnsi="Times New Roman" w:cs="Times New Roman"/>
          <w:b/>
          <w:sz w:val="28"/>
          <w:szCs w:val="28"/>
          <w:lang w:val="ru-RU"/>
        </w:rPr>
        <w:t>Проекты по возрождению городов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…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48</w:t>
      </w:r>
    </w:p>
    <w:p w:rsidR="00F05AF7" w:rsidRPr="00376D66" w:rsidRDefault="00F05AF7" w:rsidP="00F63B6B">
      <w:pPr>
        <w:pStyle w:val="a3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76D66">
        <w:rPr>
          <w:rFonts w:ascii="Times New Roman" w:hAnsi="Times New Roman" w:cs="Times New Roman"/>
          <w:b/>
          <w:sz w:val="28"/>
          <w:szCs w:val="28"/>
          <w:lang w:val="ru-RU"/>
        </w:rPr>
        <w:t>Базовые проекты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………………………………………………………………………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48</w:t>
      </w:r>
    </w:p>
    <w:p w:rsidR="00F05AF7" w:rsidRPr="00376D66" w:rsidRDefault="00F05AF7" w:rsidP="00F63B6B">
      <w:pPr>
        <w:pStyle w:val="a3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76D66">
        <w:rPr>
          <w:rFonts w:ascii="Times New Roman" w:hAnsi="Times New Roman" w:cs="Times New Roman"/>
          <w:b/>
          <w:sz w:val="28"/>
          <w:szCs w:val="28"/>
          <w:lang w:val="ru-RU"/>
        </w:rPr>
        <w:t>Дополнительные проекты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……………………………………………………………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..</w:t>
      </w:r>
      <w:r w:rsidR="00D60A57">
        <w:rPr>
          <w:rFonts w:ascii="Times New Roman" w:hAnsi="Times New Roman" w:cs="Times New Roman"/>
          <w:b/>
          <w:sz w:val="28"/>
          <w:szCs w:val="28"/>
          <w:lang w:val="ru-RU"/>
        </w:rPr>
        <w:t>78</w:t>
      </w:r>
    </w:p>
    <w:p w:rsidR="00F05AF7" w:rsidRPr="001C5137" w:rsidRDefault="009479D2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Финансовая основа………………………………………………………………..81</w:t>
      </w:r>
    </w:p>
    <w:p w:rsidR="00F05AF7" w:rsidRDefault="00F05AF7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5137">
        <w:rPr>
          <w:rFonts w:ascii="Times New Roman" w:hAnsi="Times New Roman" w:cs="Times New Roman"/>
          <w:b/>
          <w:sz w:val="28"/>
          <w:szCs w:val="28"/>
          <w:lang w:val="ru-RU"/>
        </w:rPr>
        <w:t>Реализация и управление программой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…………………………………………82</w:t>
      </w:r>
    </w:p>
    <w:p w:rsidR="00177C74" w:rsidRDefault="00177C74" w:rsidP="00177C74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Институциональная структура управления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…………………………………...82</w:t>
      </w:r>
    </w:p>
    <w:p w:rsidR="00177C74" w:rsidRDefault="00177C74" w:rsidP="00177C74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Процесс реализации Программы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………………………………………………..83</w:t>
      </w:r>
    </w:p>
    <w:p w:rsidR="00177C74" w:rsidRPr="001C5137" w:rsidRDefault="00177C74" w:rsidP="00177C74">
      <w:pPr>
        <w:pStyle w:val="a3"/>
        <w:numPr>
          <w:ilvl w:val="1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Финансовое управлен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ие…………………………………………………………..83</w:t>
      </w:r>
    </w:p>
    <w:p w:rsidR="00F05AF7" w:rsidRPr="001C5137" w:rsidRDefault="00F05AF7" w:rsidP="00F63B6B">
      <w:pPr>
        <w:pStyle w:val="a3"/>
        <w:numPr>
          <w:ilvl w:val="0"/>
          <w:numId w:val="2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5137">
        <w:rPr>
          <w:rFonts w:ascii="Times New Roman" w:hAnsi="Times New Roman" w:cs="Times New Roman"/>
          <w:b/>
          <w:sz w:val="28"/>
          <w:szCs w:val="28"/>
          <w:lang w:val="ru-RU"/>
        </w:rPr>
        <w:t>Мониторинг и оценка реализации программы</w:t>
      </w:r>
      <w:r w:rsidR="009479D2">
        <w:rPr>
          <w:rFonts w:ascii="Times New Roman" w:hAnsi="Times New Roman" w:cs="Times New Roman"/>
          <w:b/>
          <w:sz w:val="28"/>
          <w:szCs w:val="28"/>
          <w:lang w:val="ru-RU"/>
        </w:rPr>
        <w:t>………………………………..83</w:t>
      </w:r>
    </w:p>
    <w:p w:rsidR="00CE13F6" w:rsidRPr="001C5137" w:rsidRDefault="00CE13F6" w:rsidP="00F63B6B">
      <w:pPr>
        <w:pStyle w:val="a3"/>
        <w:ind w:left="-567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C178CC" w:rsidRDefault="00C178CC" w:rsidP="00F63B6B">
      <w:pPr>
        <w:pStyle w:val="a3"/>
        <w:ind w:left="-567"/>
        <w:rPr>
          <w:rFonts w:ascii="Times New Roman" w:hAnsi="Times New Roman" w:cs="Times New Roman"/>
          <w:sz w:val="24"/>
          <w:szCs w:val="24"/>
          <w:lang w:val="ru-RU"/>
        </w:rPr>
      </w:pPr>
    </w:p>
    <w:p w:rsidR="00217E72" w:rsidRDefault="00217E72" w:rsidP="00F63B6B">
      <w:pPr>
        <w:pStyle w:val="a3"/>
        <w:ind w:left="-567"/>
        <w:rPr>
          <w:rFonts w:ascii="Times New Roman" w:hAnsi="Times New Roman" w:cs="Times New Roman"/>
          <w:sz w:val="24"/>
          <w:szCs w:val="24"/>
          <w:lang w:val="ru-RU"/>
        </w:rPr>
      </w:pPr>
    </w:p>
    <w:p w:rsidR="00217E72" w:rsidRDefault="00217E72" w:rsidP="00F63B6B">
      <w:pPr>
        <w:pStyle w:val="a3"/>
        <w:ind w:left="-567"/>
        <w:rPr>
          <w:rFonts w:ascii="Times New Roman" w:hAnsi="Times New Roman" w:cs="Times New Roman"/>
          <w:sz w:val="24"/>
          <w:szCs w:val="24"/>
          <w:lang w:val="ru-RU"/>
        </w:rPr>
      </w:pPr>
    </w:p>
    <w:p w:rsidR="00217E72" w:rsidRDefault="00217E72" w:rsidP="00F63B6B">
      <w:pPr>
        <w:pStyle w:val="a3"/>
        <w:ind w:left="-567"/>
        <w:rPr>
          <w:rFonts w:ascii="Times New Roman" w:hAnsi="Times New Roman" w:cs="Times New Roman"/>
          <w:sz w:val="24"/>
          <w:szCs w:val="24"/>
          <w:lang w:val="ru-RU"/>
        </w:rPr>
      </w:pPr>
    </w:p>
    <w:p w:rsidR="00C178CC" w:rsidRPr="00C274F6" w:rsidRDefault="00F63B6B" w:rsidP="00C274F6">
      <w:pPr>
        <w:pStyle w:val="a3"/>
        <w:numPr>
          <w:ilvl w:val="0"/>
          <w:numId w:val="3"/>
        </w:numPr>
        <w:spacing w:line="240" w:lineRule="auto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274F6">
        <w:rPr>
          <w:rStyle w:val="a5"/>
          <w:rFonts w:eastAsia="Times New Roman" w:cs="Times New Roman"/>
          <w:b/>
          <w:bCs/>
          <w:noProof/>
          <w:sz w:val="28"/>
          <w:szCs w:val="28"/>
          <w:lang w:val="ru-RU" w:eastAsia="ru-RU"/>
        </w:rPr>
        <w:lastRenderedPageBreak/>
        <w:drawing>
          <wp:anchor distT="57150" distB="57150" distL="57150" distR="57150" simplePos="0" relativeHeight="251660288" behindDoc="1" locked="0" layoutInCell="1" allowOverlap="1" wp14:anchorId="10515AA4" wp14:editId="1C0EF9A8">
            <wp:simplePos x="0" y="0"/>
            <wp:positionH relativeFrom="column">
              <wp:posOffset>3941445</wp:posOffset>
            </wp:positionH>
            <wp:positionV relativeFrom="page">
              <wp:posOffset>571500</wp:posOffset>
            </wp:positionV>
            <wp:extent cx="2329180" cy="3657600"/>
            <wp:effectExtent l="0" t="0" r="0" b="0"/>
            <wp:wrapSquare wrapText="bothSides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jp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180" cy="3657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78CC" w:rsidRPr="00C274F6">
        <w:rPr>
          <w:rFonts w:ascii="Times New Roman" w:hAnsi="Times New Roman" w:cs="Times New Roman"/>
          <w:b/>
          <w:sz w:val="28"/>
          <w:szCs w:val="28"/>
          <w:lang w:val="ru-RU"/>
        </w:rPr>
        <w:t>ВВЕДЕНИЕ</w:t>
      </w:r>
    </w:p>
    <w:p w:rsidR="00F63B6B" w:rsidRPr="00C274F6" w:rsidRDefault="00C178CC" w:rsidP="00C274F6">
      <w:pPr>
        <w:pStyle w:val="a3"/>
        <w:numPr>
          <w:ilvl w:val="1"/>
          <w:numId w:val="3"/>
        </w:numPr>
        <w:spacing w:line="240" w:lineRule="auto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sz w:val="28"/>
          <w:szCs w:val="28"/>
          <w:lang w:val="ru-RU"/>
        </w:rPr>
        <w:t>Общее описание города</w:t>
      </w:r>
    </w:p>
    <w:p w:rsidR="00FF5044" w:rsidRPr="00C274F6" w:rsidRDefault="00FF5044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Расположение</w:t>
      </w:r>
      <w:r w:rsidR="003818D4"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и история</w:t>
      </w: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FF5044" w:rsidRPr="00ED78D5" w:rsidRDefault="003B4081" w:rsidP="00ED78D5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C29719" wp14:editId="392BA2FA">
                <wp:simplePos x="0" y="0"/>
                <wp:positionH relativeFrom="column">
                  <wp:posOffset>4017645</wp:posOffset>
                </wp:positionH>
                <wp:positionV relativeFrom="page">
                  <wp:posOffset>4229100</wp:posOffset>
                </wp:positionV>
                <wp:extent cx="2252980" cy="373380"/>
                <wp:effectExtent l="0" t="0" r="0" b="7620"/>
                <wp:wrapSquare wrapText="bothSides"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298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Default="00562BAC" w:rsidP="008A429F">
                            <w:pPr>
                              <w:pStyle w:val="a4"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 xml:space="preserve">Рисунок 1. </w:t>
                            </w:r>
                            <w:r w:rsidRPr="008A429F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 xml:space="preserve">Расположение Чадыр-Лунги на </w:t>
                            </w:r>
                          </w:p>
                          <w:p w:rsidR="00562BAC" w:rsidRPr="00F63B6B" w:rsidRDefault="00562BAC" w:rsidP="008A429F">
                            <w:pPr>
                              <w:pStyle w:val="a4"/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33C0B" w:themeColor="accent2" w:themeShade="80"/>
                                <w:sz w:val="28"/>
                                <w:szCs w:val="28"/>
                                <w:u w:color="000000"/>
                                <w:lang w:val="ru-RU"/>
                              </w:rPr>
                            </w:pPr>
                            <w:r w:rsidRPr="008A429F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карте Республики Молдова.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29719" id="Надпись 5" o:spid="_x0000_s1028" type="#_x0000_t202" style="position:absolute;left:0;text-align:left;margin-left:316.35pt;margin-top:333pt;width:177.4pt;height:29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" stroked="f">
                <v:textbox inset="0,0,0,0">
                  <w:txbxContent>
                    <w:p w:rsidR="00562BAC" w:rsidRDefault="00562BAC" w:rsidP="008A429F">
                      <w:pPr>
                        <w:pStyle w:val="a4"/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 xml:space="preserve">Рисунок 1. </w:t>
                      </w:r>
                      <w:r w:rsidRPr="008A429F"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 xml:space="preserve">Расположение Чадыр-Лунги на </w:t>
                      </w:r>
                    </w:p>
                    <w:p w:rsidR="00562BAC" w:rsidRPr="00F63B6B" w:rsidRDefault="00562BAC" w:rsidP="008A429F">
                      <w:pPr>
                        <w:pStyle w:val="a4"/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33C0B" w:themeColor="accent2" w:themeShade="80"/>
                          <w:sz w:val="28"/>
                          <w:szCs w:val="28"/>
                          <w:u w:color="000000"/>
                          <w:lang w:val="ru-RU"/>
                        </w:rPr>
                      </w:pPr>
                      <w:r w:rsidRPr="008A429F"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карте Республики Молдова.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FF5044" w:rsidRPr="00C274F6">
        <w:rPr>
          <w:rFonts w:ascii="Times New Roman" w:hAnsi="Times New Roman" w:cs="Times New Roman"/>
          <w:sz w:val="28"/>
          <w:szCs w:val="28"/>
          <w:lang w:val="ru-RU"/>
        </w:rPr>
        <w:t>Чадыр-Лунга – муниципий в южной части Республики Молдова, в составе АТО Гагаузия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ED78D5" w:rsidRPr="00ED78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>в 137 км от Кишинева,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в 5 км от КПП </w:t>
      </w:r>
      <w:r w:rsidR="002E310F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«Чадыр-Лунга – Новые </w:t>
      </w:r>
      <w:r w:rsidR="002E310F">
        <w:rPr>
          <w:rFonts w:ascii="Times New Roman" w:hAnsi="Times New Roman" w:cs="Times New Roman"/>
          <w:sz w:val="28"/>
          <w:szCs w:val="28"/>
          <w:lang w:val="ru-RU"/>
        </w:rPr>
        <w:t>Трояны</w:t>
      </w:r>
      <w:r w:rsidR="002E310F" w:rsidRPr="00C274F6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9C667D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706D4B" w:rsidRPr="00706D4B">
        <w:rPr>
          <w:rFonts w:ascii="Times New Roman" w:hAnsi="Times New Roman" w:cs="Times New Roman"/>
          <w:sz w:val="28"/>
          <w:szCs w:val="28"/>
          <w:lang w:val="ru-RU"/>
        </w:rPr>
        <w:t>КПП «Чадыр-Лунга – М</w:t>
      </w:r>
      <w:r w:rsidR="009C667D" w:rsidRPr="00706D4B">
        <w:rPr>
          <w:rFonts w:ascii="Times New Roman" w:hAnsi="Times New Roman" w:cs="Times New Roman"/>
          <w:sz w:val="28"/>
          <w:szCs w:val="28"/>
          <w:lang w:val="ru-RU"/>
        </w:rPr>
        <w:t>алоярославец</w:t>
      </w:r>
      <w:r w:rsidR="00706D4B" w:rsidRPr="00706D4B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2E310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на границе </w:t>
      </w:r>
      <w:r w:rsidR="002E310F">
        <w:rPr>
          <w:rFonts w:ascii="Times New Roman" w:hAnsi="Times New Roman" w:cs="Times New Roman"/>
          <w:sz w:val="28"/>
          <w:szCs w:val="28"/>
          <w:lang w:val="ru-RU"/>
        </w:rPr>
        <w:t>с Украиной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FF504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Расположена на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рек</w:t>
      </w:r>
      <w:r w:rsidR="00FF5044" w:rsidRPr="00C274F6">
        <w:rPr>
          <w:rFonts w:ascii="Times New Roman" w:hAnsi="Times New Roman" w:cs="Times New Roman"/>
          <w:sz w:val="28"/>
          <w:szCs w:val="28"/>
          <w:lang w:val="ru-RU"/>
        </w:rPr>
        <w:t>е Лунга, которая пересекает город с севера на юг и делит его на две части.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Название 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>«Чадыр-Лунга»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в переводе с гагаузского языка означает «Шатер на Лунге»: 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3818D4" w:rsidRPr="00C274F6">
        <w:rPr>
          <w:rStyle w:val="a9"/>
          <w:rFonts w:ascii="Times New Roman" w:hAnsi="Times New Roman" w:cs="Times New Roman"/>
          <w:b w:val="0"/>
          <w:color w:val="0A0A0A"/>
          <w:sz w:val="28"/>
          <w:szCs w:val="28"/>
          <w:shd w:val="clear" w:color="auto" w:fill="FFFFFF"/>
          <w:lang w:val="ru-RU"/>
        </w:rPr>
        <w:t>Ç</w:t>
      </w:r>
      <w:r w:rsidR="00D148CC" w:rsidRPr="00C274F6">
        <w:rPr>
          <w:rStyle w:val="a9"/>
          <w:rFonts w:ascii="Times New Roman" w:hAnsi="Times New Roman" w:cs="Times New Roman"/>
          <w:b w:val="0"/>
          <w:color w:val="001D35"/>
          <w:sz w:val="28"/>
          <w:szCs w:val="28"/>
          <w:shd w:val="clear" w:color="auto" w:fill="FFFFFF"/>
          <w:lang w:val="ru-RU"/>
        </w:rPr>
        <w:t>а</w:t>
      </w:r>
      <w:r w:rsidR="003818D4" w:rsidRPr="00C274F6">
        <w:rPr>
          <w:rFonts w:ascii="Times New Roman" w:hAnsi="Times New Roman" w:cs="Times New Roman"/>
          <w:sz w:val="28"/>
          <w:szCs w:val="28"/>
        </w:rPr>
        <w:t>d</w:t>
      </w:r>
      <w:r w:rsidR="003818D4" w:rsidRPr="00C274F6">
        <w:rPr>
          <w:rFonts w:ascii="Times New Roman" w:hAnsi="Times New Roman" w:cs="Times New Roman"/>
          <w:sz w:val="28"/>
          <w:szCs w:val="28"/>
          <w:lang w:val="ro-MD"/>
        </w:rPr>
        <w:t>îr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«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>ш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>атёр</w:t>
      </w:r>
      <w:r>
        <w:rPr>
          <w:rFonts w:ascii="Times New Roman" w:hAnsi="Times New Roman" w:cs="Times New Roman"/>
          <w:sz w:val="28"/>
          <w:szCs w:val="28"/>
          <w:lang w:val="ru-RU"/>
        </w:rPr>
        <w:t>/юрта»,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«</w:t>
      </w:r>
      <w:r w:rsidR="00D148CC" w:rsidRPr="00C274F6">
        <w:rPr>
          <w:rFonts w:ascii="Times New Roman" w:hAnsi="Times New Roman" w:cs="Times New Roman"/>
          <w:sz w:val="28"/>
          <w:szCs w:val="28"/>
        </w:rPr>
        <w:t>Lunga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- река Лунга. По легенде, в этой местности в древности останавливались и разбивали свои шатры кочевники. Чадыр-Лунга была создана </w:t>
      </w:r>
      <w:r w:rsidR="00ED78D5" w:rsidRPr="00C274F6">
        <w:rPr>
          <w:rFonts w:ascii="Times New Roman" w:hAnsi="Times New Roman" w:cs="Times New Roman"/>
          <w:sz w:val="28"/>
          <w:szCs w:val="28"/>
          <w:lang w:val="ru-RU"/>
        </w:rPr>
        <w:t>9 июня 1958 год</w: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ED78D5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>путем объединения двух поселений в город. Сегод</w:t>
      </w:r>
      <w:r w:rsidR="00D3578F" w:rsidRPr="00C274F6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562BAC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="00D148C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F5044" w:rsidRPr="00C274F6">
        <w:rPr>
          <w:rFonts w:ascii="Times New Roman" w:hAnsi="Times New Roman" w:cs="Times New Roman"/>
          <w:sz w:val="28"/>
          <w:szCs w:val="28"/>
          <w:lang w:val="ru-RU"/>
        </w:rPr>
        <w:t>Чадыр – Лунга – второй по ве</w:t>
      </w:r>
      <w:r w:rsidR="00D3578F" w:rsidRPr="00C274F6">
        <w:rPr>
          <w:rFonts w:ascii="Times New Roman" w:hAnsi="Times New Roman" w:cs="Times New Roman"/>
          <w:sz w:val="28"/>
          <w:szCs w:val="28"/>
          <w:lang w:val="ru-RU"/>
        </w:rPr>
        <w:t>личине город в Гагаузии, районный центр одного из трех р</w:t>
      </w:r>
      <w:r w:rsidR="00662C52">
        <w:rPr>
          <w:rFonts w:ascii="Times New Roman" w:hAnsi="Times New Roman" w:cs="Times New Roman"/>
          <w:sz w:val="28"/>
          <w:szCs w:val="28"/>
          <w:lang w:val="ru-RU"/>
        </w:rPr>
        <w:t>айонов Гагаузии, в который входит</w:t>
      </w:r>
      <w:r w:rsidR="00D3578F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8 населенных пунктов: с</w: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 xml:space="preserve">ёла Баурчи, Бешгиоз, </w:t>
      </w:r>
      <w:r w:rsidR="00D3578F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Гайдары, Джолтай, Казаклия, </w: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 xml:space="preserve">Кириет-Лунга, </w:t>
      </w:r>
      <w:r w:rsidR="00D3578F" w:rsidRPr="00C274F6">
        <w:rPr>
          <w:rFonts w:ascii="Times New Roman" w:hAnsi="Times New Roman" w:cs="Times New Roman"/>
          <w:sz w:val="28"/>
          <w:szCs w:val="28"/>
          <w:lang w:val="ru-RU"/>
        </w:rPr>
        <w:t>Томай.</w:t>
      </w:r>
      <w:r w:rsidR="00ED78D5" w:rsidRPr="00ED78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ED78D5" w:rsidRPr="00C274F6">
        <w:rPr>
          <w:rFonts w:ascii="Times New Roman" w:hAnsi="Times New Roman" w:cs="Times New Roman"/>
          <w:sz w:val="28"/>
          <w:szCs w:val="28"/>
          <w:lang w:val="ru-RU"/>
        </w:rPr>
        <w:t>татус муниципия</w:t>
      </w:r>
      <w:r w:rsidR="00C4056E">
        <w:rPr>
          <w:noProof/>
        </w:rPr>
        <w:pict>
          <v:shape id="_x0000_s1028" type="#_x0000_t75" style="position:absolute;left:0;text-align:left;margin-left:-29.45pt;margin-top:378.25pt;width:119.6pt;height:134.6pt;z-index:-251648000;mso-position-horizontal-relative:text;mso-position-vertical-relative:page" wrapcoords="-81 0 -81 21528 21600 21528 21600 0 -81 0">
            <v:imagedata r:id="rId17" o:title="Chislennost-naseleniya-po-nacionalnostyam"/>
            <w10:wrap type="tight" anchory="page"/>
          </v:shape>
        </w:pict>
      </w:r>
      <w:r w:rsidR="00ED78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35D49" w:rsidRPr="00ED78D5">
        <w:rPr>
          <w:rFonts w:ascii="Times New Roman" w:hAnsi="Times New Roman" w:cs="Times New Roman"/>
          <w:sz w:val="28"/>
          <w:szCs w:val="28"/>
          <w:lang w:val="ru-RU"/>
        </w:rPr>
        <w:t>Чадыр-Лунга</w:t>
      </w:r>
      <w:r w:rsidR="00D148CC" w:rsidRPr="00ED78D5">
        <w:rPr>
          <w:rFonts w:ascii="Times New Roman" w:hAnsi="Times New Roman" w:cs="Times New Roman"/>
          <w:sz w:val="28"/>
          <w:szCs w:val="28"/>
          <w:lang w:val="ru-RU"/>
        </w:rPr>
        <w:t xml:space="preserve"> получил</w:t>
      </w:r>
      <w:r w:rsidR="00335D49" w:rsidRPr="00ED78D5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ED78D5" w:rsidRPr="00ED78D5">
        <w:rPr>
          <w:rFonts w:ascii="Times New Roman" w:hAnsi="Times New Roman" w:cs="Times New Roman"/>
          <w:sz w:val="28"/>
          <w:szCs w:val="28"/>
          <w:lang w:val="ru-RU"/>
        </w:rPr>
        <w:t xml:space="preserve"> в 2017 году</w:t>
      </w:r>
      <w:r w:rsidR="003818D4" w:rsidRPr="00ED78D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335D49" w:rsidRPr="00ED78D5">
        <w:rPr>
          <w:rFonts w:ascii="Times New Roman" w:hAnsi="Times New Roman" w:cs="Times New Roman"/>
          <w:sz w:val="28"/>
          <w:szCs w:val="28"/>
          <w:lang w:val="ru-RU"/>
        </w:rPr>
        <w:t xml:space="preserve"> Площадь территории – 105, 1 км</w:t>
      </w:r>
      <w:r w:rsidR="00335D49" w:rsidRPr="00ED78D5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="00B7313D" w:rsidRPr="00ED78D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F5044" w:rsidRPr="00C274F6" w:rsidRDefault="00FF5044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Население и этнический состав:</w:t>
      </w:r>
      <w:r w:rsidRPr="00C274F6">
        <w:rPr>
          <w:rStyle w:val="a8"/>
          <w:rFonts w:ascii="Times New Roman" w:hAnsi="Times New Roman" w:cs="Times New Roman"/>
          <w:b/>
          <w:i/>
          <w:sz w:val="28"/>
          <w:szCs w:val="28"/>
          <w:lang w:val="ru-RU"/>
        </w:rPr>
        <w:footnoteReference w:id="1"/>
      </w:r>
    </w:p>
    <w:p w:rsidR="00FF5044" w:rsidRPr="00C274F6" w:rsidRDefault="00FF5044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sz w:val="28"/>
          <w:szCs w:val="28"/>
          <w:lang w:val="ru-RU"/>
        </w:rPr>
        <w:t>Численность населения – 18 005 человек</w:t>
      </w:r>
      <w:r w:rsidR="00785EE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, в том числе 8415 мужчин, 9590 женщин. </w:t>
      </w:r>
      <w:r w:rsidR="00136FD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Из них: 13143 – гагаузы, </w:t>
      </w:r>
      <w:r w:rsidR="003818D4" w:rsidRPr="00C274F6">
        <w:rPr>
          <w:rFonts w:ascii="Times New Roman" w:hAnsi="Times New Roman" w:cs="Times New Roman"/>
          <w:sz w:val="28"/>
          <w:szCs w:val="28"/>
          <w:lang w:val="ru-RU"/>
        </w:rPr>
        <w:t>1773 – болгары, 1116 – русские, 792 – молдаване, 643 – украинцы, 538 – другие национальности.</w:t>
      </w:r>
    </w:p>
    <w:p w:rsidR="0010597E" w:rsidRPr="00C274F6" w:rsidRDefault="0010597E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Культурная идентичность:</w:t>
      </w:r>
    </w:p>
    <w:p w:rsidR="00B7313D" w:rsidRPr="00C274F6" w:rsidRDefault="00C4056E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sz w:val="28"/>
          <w:szCs w:val="28"/>
        </w:rPr>
        <w:pict>
          <v:shape id="_x0000_s1030" type="#_x0000_t75" style="position:absolute;left:0;text-align:left;margin-left:282.7pt;margin-top:551.65pt;width:200.45pt;height:113.15pt;z-index:-251643904;mso-position-vertical-relative:page" wrapcoords="-77 0 -77 21463 21600 21463 21600 0 -77 0">
            <v:imagedata r:id="rId18" o:title="a1fc46601e6b465b4844397b42bd8d00_L" cropbottom="16632f" cropleft="7778f"/>
            <w10:wrap type="tight" anchory="page"/>
          </v:shape>
        </w:pict>
      </w:r>
      <w:r w:rsidR="00EE5C5F"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6ADE7CFC" wp14:editId="746DBC1D">
                <wp:simplePos x="0" y="0"/>
                <wp:positionH relativeFrom="column">
                  <wp:posOffset>-394335</wp:posOffset>
                </wp:positionH>
                <wp:positionV relativeFrom="page">
                  <wp:posOffset>6515100</wp:posOffset>
                </wp:positionV>
                <wp:extent cx="1539240" cy="289560"/>
                <wp:effectExtent l="0" t="0" r="3810" b="0"/>
                <wp:wrapTight wrapText="bothSides">
                  <wp:wrapPolygon edited="0">
                    <wp:start x="0" y="0"/>
                    <wp:lineTo x="0" y="19895"/>
                    <wp:lineTo x="21386" y="19895"/>
                    <wp:lineTo x="21386" y="0"/>
                    <wp:lineTo x="0" y="0"/>
                  </wp:wrapPolygon>
                </wp:wrapTight>
                <wp:docPr id="1073741836" name="Надпись 1073741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9240" cy="2895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F63B6B" w:rsidRDefault="00562BAC" w:rsidP="00EE5C5F">
                            <w:pPr>
                              <w:pStyle w:val="a4"/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33C0B" w:themeColor="accent2" w:themeShade="80"/>
                                <w:sz w:val="28"/>
                                <w:szCs w:val="28"/>
                                <w:u w:color="000000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Рисунок 2. Процентное распределение населения</w:t>
                            </w:r>
                            <w:r w:rsidRPr="008A429F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E7CFC" id="Надпись 1073741836" o:spid="_x0000_s1029" type="#_x0000_t202" style="position:absolute;left:0;text-align:left;margin-left:-31.05pt;margin-top:513pt;width:121.2pt;height:22.8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" stroked="f">
                <v:textbox inset="0,0,0,0">
                  <w:txbxContent>
                    <w:p w:rsidR="00562BAC" w:rsidRPr="00F63B6B" w:rsidRDefault="00562BAC" w:rsidP="00EE5C5F">
                      <w:pPr>
                        <w:pStyle w:val="a4"/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33C0B" w:themeColor="accent2" w:themeShade="80"/>
                          <w:sz w:val="28"/>
                          <w:szCs w:val="28"/>
                          <w:u w:color="000000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Рисунок 2. Процентное распределение населения</w:t>
                      </w:r>
                      <w:r w:rsidRPr="008A429F"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.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Гагаузы </w:t>
      </w:r>
      <w:r w:rsidR="0010597E" w:rsidRPr="00C274F6">
        <w:rPr>
          <w:rFonts w:ascii="Times New Roman" w:hAnsi="Times New Roman" w:cs="Times New Roman"/>
          <w:sz w:val="28"/>
          <w:szCs w:val="28"/>
          <w:lang w:val="ru-RU"/>
        </w:rPr>
        <w:t>составляют подавляющее большинство населения, формирующее идентичность региона на протяжении многих поколений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. Гагаузская идентичность уникально сочетает тюркоязычие и православие, формируя особый культурно-цивилизационный выбор и тесные исторические </w:t>
      </w:r>
      <w:r w:rsidR="008458AA">
        <w:rPr>
          <w:rFonts w:ascii="Times New Roman" w:hAnsi="Times New Roman" w:cs="Times New Roman"/>
          <w:sz w:val="28"/>
          <w:szCs w:val="28"/>
          <w:lang w:val="ru-RU"/>
        </w:rPr>
        <w:t>связи с Турцией. Несмотря на преобладание гагаузов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>, э</w:t>
      </w:r>
      <w:r w:rsidR="0010597E" w:rsidRPr="00C274F6">
        <w:rPr>
          <w:rFonts w:ascii="Times New Roman" w:hAnsi="Times New Roman" w:cs="Times New Roman"/>
          <w:sz w:val="28"/>
          <w:szCs w:val="28"/>
          <w:lang w:val="ru-RU"/>
        </w:rPr>
        <w:t>тническое разнообразие – богатство и сила региона, которое создает уникальную культурную мозаику.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2C52">
        <w:rPr>
          <w:rFonts w:ascii="Times New Roman" w:hAnsi="Times New Roman" w:cs="Times New Roman"/>
          <w:sz w:val="28"/>
          <w:szCs w:val="28"/>
          <w:lang w:val="ru-RU"/>
        </w:rPr>
        <w:t>Ж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изнь города тесно связана с сохранением, празднованием и популяризацией </w:t>
      </w:r>
      <w:r w:rsidR="00F02292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традиций гагаузов 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 xml:space="preserve">местном, </w:t>
      </w:r>
      <w:r w:rsidR="00854464" w:rsidRPr="00C274F6">
        <w:rPr>
          <w:rFonts w:ascii="Times New Roman" w:hAnsi="Times New Roman" w:cs="Times New Roman"/>
          <w:sz w:val="28"/>
          <w:szCs w:val="28"/>
          <w:lang w:val="ru-RU"/>
        </w:rPr>
        <w:t>национальном и международном уровнях:</w:t>
      </w:r>
    </w:p>
    <w:p w:rsidR="00A37AAE" w:rsidRPr="00C274F6" w:rsidRDefault="005651B2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78720" behindDoc="1" locked="0" layoutInCell="1" allowOverlap="1" wp14:anchorId="42812310" wp14:editId="6F2AE929">
                <wp:simplePos x="0" y="0"/>
                <wp:positionH relativeFrom="column">
                  <wp:posOffset>3644265</wp:posOffset>
                </wp:positionH>
                <wp:positionV relativeFrom="page">
                  <wp:posOffset>8481060</wp:posOffset>
                </wp:positionV>
                <wp:extent cx="2377440" cy="403860"/>
                <wp:effectExtent l="0" t="0" r="3810" b="0"/>
                <wp:wrapTight wrapText="bothSides">
                  <wp:wrapPolygon edited="0">
                    <wp:start x="0" y="0"/>
                    <wp:lineTo x="0" y="20377"/>
                    <wp:lineTo x="21462" y="20377"/>
                    <wp:lineTo x="21462" y="0"/>
                    <wp:lineTo x="0" y="0"/>
                  </wp:wrapPolygon>
                </wp:wrapTight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2BAC" w:rsidRPr="005651B2" w:rsidRDefault="00562BAC" w:rsidP="005651B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 xml:space="preserve">Рисунок 3. </w:t>
                            </w:r>
                            <w:r w:rsidRPr="005651B2"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>Конно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 xml:space="preserve">спортивные состязания. Празднование </w:t>
                            </w:r>
                            <w:r w:rsidRPr="005651B2"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>«Хедерлез»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12310" id="Надпись 2" o:spid="_x0000_s1030" type="#_x0000_t202" style="position:absolute;left:0;text-align:left;margin-left:286.95pt;margin-top:667.8pt;width:187.2pt;height:31.8pt;z-index:-251637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" stroked="f">
                <v:textbox>
                  <w:txbxContent>
                    <w:p w:rsidR="00562BAC" w:rsidRPr="005651B2" w:rsidRDefault="00562BAC" w:rsidP="005651B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 xml:space="preserve">Рисунок 3. </w:t>
                      </w:r>
                      <w:r w:rsidRPr="005651B2"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>Конно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 xml:space="preserve">спортивные состязания. Празднование </w:t>
                      </w:r>
                      <w:r w:rsidRPr="005651B2"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>«Хедерлез»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A37AAE" w:rsidRPr="00C274F6">
        <w:rPr>
          <w:rFonts w:ascii="Times New Roman" w:hAnsi="Times New Roman" w:cs="Times New Roman"/>
          <w:b/>
          <w:sz w:val="28"/>
          <w:szCs w:val="28"/>
          <w:lang w:val="ru-RU"/>
        </w:rPr>
        <w:t>«Хедерлез»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- главный весенний праздник</w: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региона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, с большим размахом отмечается 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 xml:space="preserve">именно 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>в Чадыр-Лунге в день Святого Георгия Победоносца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F02292" w:rsidRPr="00C274F6">
        <w:rPr>
          <w:rFonts w:ascii="Times New Roman" w:hAnsi="Times New Roman" w:cs="Times New Roman"/>
          <w:sz w:val="28"/>
          <w:szCs w:val="28"/>
          <w:lang w:val="ru-RU"/>
        </w:rPr>
        <w:t>6 мая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C4056E">
        <w:rPr>
          <w:noProof/>
          <w:sz w:val="28"/>
          <w:szCs w:val="28"/>
        </w:rPr>
        <w:lastRenderedPageBreak/>
        <w:pict>
          <v:shape id="_x0000_s1031" type="#_x0000_t75" style="position:absolute;left:0;text-align:left;margin-left:-29.4pt;margin-top:40.8pt;width:193.8pt;height:108.6pt;z-index:251674624;mso-position-horizontal-relative:text;mso-position-vertical-relative:page">
            <v:imagedata r:id="rId19" o:title="kasym05_0"/>
            <w10:wrap type="square" anchory="page"/>
          </v:shape>
        </w:pic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Символизирует начало нового аграрного и скотоводческого года, победу весны над зимой, пробуждение природы. </w: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>Празднование начинается с праздничной литургии, продолжается конноспортивными соревнованиями на конеферме «</w:t>
      </w:r>
      <w:r w:rsidR="00B77C8C" w:rsidRPr="00C274F6">
        <w:rPr>
          <w:rFonts w:ascii="Times New Roman" w:hAnsi="Times New Roman" w:cs="Times New Roman"/>
          <w:sz w:val="28"/>
          <w:szCs w:val="28"/>
        </w:rPr>
        <w:t>AT</w: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B77C8C" w:rsidRPr="00C274F6">
        <w:rPr>
          <w:rFonts w:ascii="Times New Roman" w:hAnsi="Times New Roman" w:cs="Times New Roman"/>
          <w:sz w:val="28"/>
          <w:szCs w:val="28"/>
        </w:rPr>
        <w:t>Prolin</w: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>», выставками-ярмарками народных мастеров, мастер-</w:t>
      </w:r>
      <w:r w:rsidR="00FE56B1" w:rsidRPr="00C274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0BD0B37D" wp14:editId="608283BF">
                <wp:simplePos x="0" y="0"/>
                <wp:positionH relativeFrom="column">
                  <wp:posOffset>-325755</wp:posOffset>
                </wp:positionH>
                <wp:positionV relativeFrom="page">
                  <wp:posOffset>1897380</wp:posOffset>
                </wp:positionV>
                <wp:extent cx="2453640" cy="365760"/>
                <wp:effectExtent l="0" t="0" r="3810" b="0"/>
                <wp:wrapTight wrapText="bothSides">
                  <wp:wrapPolygon edited="0">
                    <wp:start x="0" y="0"/>
                    <wp:lineTo x="0" y="20250"/>
                    <wp:lineTo x="21466" y="20250"/>
                    <wp:lineTo x="21466" y="0"/>
                    <wp:lineTo x="0" y="0"/>
                  </wp:wrapPolygon>
                </wp:wrapTight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3640" cy="365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2BAC" w:rsidRPr="005651B2" w:rsidRDefault="00562BAC" w:rsidP="00C80D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>Рисунок 4. Подворье Профессиональной школы, празднование «Касым</w:t>
                            </w:r>
                            <w:r w:rsidRPr="005651B2"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0B37D" id="_x0000_s1031" type="#_x0000_t202" style="position:absolute;left:0;text-align:left;margin-left:-25.65pt;margin-top:149.4pt;width:193.2pt;height:28.8pt;z-index:-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" stroked="f">
                <v:textbox>
                  <w:txbxContent>
                    <w:p w:rsidR="00562BAC" w:rsidRPr="005651B2" w:rsidRDefault="00562BAC" w:rsidP="00C80D0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>Рисунок 4. Подворье Профессиональной школы, празднование «Касым</w:t>
                      </w:r>
                      <w:r w:rsidRPr="005651B2"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>»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>классами по приготовлению национальных блюд, концертом творческих коллективов, народными гуляниями.</w:t>
      </w:r>
    </w:p>
    <w:p w:rsidR="00854464" w:rsidRPr="00C274F6" w:rsidRDefault="00854464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sz w:val="28"/>
          <w:szCs w:val="28"/>
          <w:lang w:val="ru-RU"/>
        </w:rPr>
        <w:t>«Касым»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B46C31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значимый 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>на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>циональный праздник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гагаузов, масштабно отмечается в Чадыр-Лунге 8 ноября</w:t>
      </w:r>
      <w:r w:rsidR="00B77C8C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в день Дмитрия Солунского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>, традиционно связан с Храмовым днём города. Символизирует окончание сельскохозяйственного года и завершение летнего пастушеского сезона, знаменует п</w:t>
      </w:r>
      <w:r w:rsidR="00B46C31" w:rsidRPr="00C274F6">
        <w:rPr>
          <w:rFonts w:ascii="Times New Roman" w:hAnsi="Times New Roman" w:cs="Times New Roman"/>
          <w:sz w:val="28"/>
          <w:szCs w:val="28"/>
          <w:lang w:val="ru-RU"/>
        </w:rPr>
        <w:t>ереход к осенне-зимнему периоду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>. Празднование начинается с праздничной литургии в Свято-Дмитриевском монастыре, продолжается выставками-ярмарками животноводства, сельскохозяйственной продукции, изделий народных мастеров, приготовлением традиционных гагаузских блюд, к</w:t>
      </w:r>
      <w:r w:rsidR="00B46C31" w:rsidRPr="00C274F6">
        <w:rPr>
          <w:rFonts w:ascii="Times New Roman" w:hAnsi="Times New Roman" w:cs="Times New Roman"/>
          <w:sz w:val="28"/>
          <w:szCs w:val="28"/>
          <w:lang w:val="ru-RU"/>
        </w:rPr>
        <w:t>онцертом</w:t>
      </w:r>
      <w:r w:rsidR="00A37AA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творческих коллективов, народными гуляниями.</w:t>
      </w:r>
    </w:p>
    <w:p w:rsidR="001C7500" w:rsidRPr="00C274F6" w:rsidRDefault="00C4056E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  <w:sz w:val="28"/>
          <w:szCs w:val="28"/>
        </w:rPr>
        <w:pict>
          <v:shape id="_x0000_s1032" type="#_x0000_t75" style="position:absolute;left:0;text-align:left;margin-left:287.55pt;margin-top:334.2pt;width:195.8pt;height:110.4pt;z-index:-251639808;mso-position-vertical-relative:page" wrapcoords="-33 0 -33 21541 21600 21541 21600 0 -33 0">
            <v:imagedata r:id="rId20" o:title="4"/>
            <w10:wrap type="tight" anchory="page"/>
          </v:shape>
        </w:pict>
      </w:r>
      <w:r w:rsidR="00B7313D"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Социально значимые учреждения:</w:t>
      </w:r>
    </w:p>
    <w:p w:rsidR="00B7313D" w:rsidRPr="00C274F6" w:rsidRDefault="00B9037E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82816" behindDoc="1" locked="0" layoutInCell="1" allowOverlap="1" wp14:anchorId="732B74F6" wp14:editId="6533011E">
                <wp:simplePos x="0" y="0"/>
                <wp:positionH relativeFrom="column">
                  <wp:posOffset>3636645</wp:posOffset>
                </wp:positionH>
                <wp:positionV relativeFrom="page">
                  <wp:posOffset>5654040</wp:posOffset>
                </wp:positionV>
                <wp:extent cx="2476500" cy="274320"/>
                <wp:effectExtent l="0" t="0" r="0" b="0"/>
                <wp:wrapTight wrapText="bothSides">
                  <wp:wrapPolygon edited="0">
                    <wp:start x="0" y="0"/>
                    <wp:lineTo x="0" y="19500"/>
                    <wp:lineTo x="21434" y="19500"/>
                    <wp:lineTo x="21434" y="0"/>
                    <wp:lineTo x="0" y="0"/>
                  </wp:wrapPolygon>
                </wp:wrapTight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2BAC" w:rsidRPr="005651B2" w:rsidRDefault="00562BAC" w:rsidP="00C80D0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833C0B" w:themeColor="accent2" w:themeShade="80"/>
                                <w:sz w:val="18"/>
                                <w:szCs w:val="18"/>
                                <w:lang w:val="ru-RU"/>
                              </w:rPr>
                              <w:t>Рисунок 5. УРО «Ивушка»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B74F6" id="_x0000_s1032" type="#_x0000_t202" style="position:absolute;left:0;text-align:left;margin-left:286.35pt;margin-top:445.2pt;width:195pt;height:21.6pt;z-index:-251633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" stroked="f">
                <v:textbox>
                  <w:txbxContent>
                    <w:p w:rsidR="00562BAC" w:rsidRPr="005651B2" w:rsidRDefault="00562BAC" w:rsidP="00C80D0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833C0B" w:themeColor="accent2" w:themeShade="80"/>
                          <w:sz w:val="18"/>
                          <w:szCs w:val="18"/>
                          <w:lang w:val="ru-RU"/>
                        </w:rPr>
                        <w:t>Рисунок 5. УРО «Ивушка»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274F6" w:rsidRPr="00C274F6">
        <w:rPr>
          <w:rStyle w:val="a5"/>
          <w:rFonts w:ascii="Times New Roman" w:eastAsia="Times New Roman" w:hAnsi="Times New Roman" w:cs="Times New Roman"/>
          <w:noProof/>
          <w:sz w:val="28"/>
          <w:szCs w:val="28"/>
          <w:u w:color="222222"/>
          <w:lang w:val="ru-RU" w:eastAsia="ru-RU"/>
        </w:rPr>
        <w:drawing>
          <wp:anchor distT="57150" distB="57150" distL="57150" distR="57150" simplePos="0" relativeHeight="251664384" behindDoc="1" locked="0" layoutInCell="1" allowOverlap="1" wp14:anchorId="361E0603" wp14:editId="38D96174">
            <wp:simplePos x="0" y="0"/>
            <wp:positionH relativeFrom="column">
              <wp:posOffset>-328930</wp:posOffset>
            </wp:positionH>
            <wp:positionV relativeFrom="page">
              <wp:posOffset>5927090</wp:posOffset>
            </wp:positionV>
            <wp:extent cx="1817370" cy="3134995"/>
            <wp:effectExtent l="0" t="0" r="0" b="8255"/>
            <wp:wrapTight wrapText="bothSides">
              <wp:wrapPolygon edited="0">
                <wp:start x="0" y="0"/>
                <wp:lineTo x="0" y="21526"/>
                <wp:lineTo x="21283" y="21526"/>
                <wp:lineTo x="21283" y="0"/>
                <wp:lineTo x="0" y="0"/>
              </wp:wrapPolygon>
            </wp:wrapTight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2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1349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313D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В </w:t>
      </w:r>
      <w:r w:rsidR="004945C1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городе функционирует </w:t>
      </w:r>
      <w:r w:rsidR="0014738E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примэрия, </w:t>
      </w:r>
      <w:r w:rsidR="004945C1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6 детских садов, 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1 гимназия-сад, 1 Профессиональная школа, 4 теоретических лицея, 2 </w:t>
      </w:r>
      <w:r w:rsidR="004945C1" w:rsidRPr="00C274F6">
        <w:rPr>
          <w:rFonts w:ascii="Times New Roman" w:hAnsi="Times New Roman" w:cs="Times New Roman"/>
          <w:sz w:val="28"/>
          <w:szCs w:val="28"/>
          <w:lang w:val="ru-RU"/>
        </w:rPr>
        <w:t>гимназии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>, библиотеки, Единый культурный центр, Школа Искусств, Гагаузский национальный театр, Муниципальная спортивная школа, Школа футбола, Школа бокса, Детская юношеская спортивная школа</w:t>
      </w:r>
      <w:r w:rsidR="00581EC6">
        <w:rPr>
          <w:rFonts w:ascii="Times New Roman" w:hAnsi="Times New Roman" w:cs="Times New Roman"/>
          <w:sz w:val="28"/>
          <w:szCs w:val="28"/>
          <w:lang w:val="ru-RU"/>
        </w:rPr>
        <w:t xml:space="preserve"> № 2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>, крытый и открытый бассейны, Мультифункциональный центр, Районная бол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>ьница (детское, терапевтическое и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хирургическое отделения, роддом), Центр семейных врачей, Диагностические центры, Реабилитационный центр для детей (санаторий), Центр социально-психологической реабилитации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 xml:space="preserve"> для детей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>, Центр размещения пожилых людей, Социальный центр и хоспис «Глория», Администрация, Территориальная касса социального страхования, Историко-этнографический музей, Отдел благоустройства и санитарной очистки, Отдел чрезвычайных ситуаций, 2 православных храма и 1 монастырь, комиссар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>иат полиции, прокуратура, суд, у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>правление налогового администрирования, автошколы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 xml:space="preserve"> и др</w:t>
      </w:r>
      <w:r w:rsidR="000405B4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D3578F" w:rsidRPr="00C274F6" w:rsidRDefault="00D3578F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Экономика</w:t>
      </w:r>
      <w:r w:rsidR="00335D49"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335D49" w:rsidRPr="00C274F6" w:rsidRDefault="00C274F6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F77C61D" wp14:editId="40F83847">
                <wp:simplePos x="0" y="0"/>
                <wp:positionH relativeFrom="column">
                  <wp:posOffset>-432435</wp:posOffset>
                </wp:positionH>
                <wp:positionV relativeFrom="page">
                  <wp:posOffset>9136380</wp:posOffset>
                </wp:positionV>
                <wp:extent cx="1393190" cy="258445"/>
                <wp:effectExtent l="0" t="0" r="0" b="8255"/>
                <wp:wrapTight wrapText="bothSides">
                  <wp:wrapPolygon edited="0">
                    <wp:start x="0" y="0"/>
                    <wp:lineTo x="0" y="20698"/>
                    <wp:lineTo x="21265" y="20698"/>
                    <wp:lineTo x="21265" y="0"/>
                    <wp:lineTo x="0" y="0"/>
                  </wp:wrapPolygon>
                </wp:wrapTight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3190" cy="2584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7A2A72" w:rsidRDefault="00562BAC" w:rsidP="007A2A72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33C0B" w:themeColor="accent2" w:themeShade="80"/>
                                <w:sz w:val="28"/>
                                <w:szCs w:val="28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 xml:space="preserve">Рисунок 6. </w:t>
                            </w:r>
                            <w:r w:rsidRPr="008A429F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АТО Гагаузия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77C61D" id="Надпись 7" o:spid="_x0000_s1033" type="#_x0000_t202" style="position:absolute;left:0;text-align:left;margin-left:-34.05pt;margin-top:719.4pt;width:109.7pt;height:20.35pt;z-index:-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" stroked="f">
                <v:textbox style="mso-fit-shape-to-text:t" inset="0,0,0,0">
                  <w:txbxContent>
                    <w:p w:rsidR="00562BAC" w:rsidRPr="007A2A72" w:rsidRDefault="00562BAC" w:rsidP="007A2A72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33C0B" w:themeColor="accent2" w:themeShade="80"/>
                          <w:sz w:val="28"/>
                          <w:szCs w:val="28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 xml:space="preserve">Рисунок 6. </w:t>
                      </w:r>
                      <w:r w:rsidRPr="008A429F"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АТО Гагаузия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0B7FAB" w:rsidRPr="00C274F6">
        <w:rPr>
          <w:rFonts w:ascii="Times New Roman" w:hAnsi="Times New Roman" w:cs="Times New Roman"/>
          <w:sz w:val="28"/>
          <w:szCs w:val="28"/>
          <w:lang w:val="ru-RU"/>
        </w:rPr>
        <w:t>Чадыр-Лунга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– важный транспортный узел. Расположен на пересечении дорог, связывающих Комрат, Вулканешты, Тараклию, КПП на границе с Украиной и </w:t>
      </w:r>
      <w:r w:rsidR="003B4081">
        <w:rPr>
          <w:rFonts w:ascii="Times New Roman" w:hAnsi="Times New Roman" w:cs="Times New Roman"/>
          <w:sz w:val="28"/>
          <w:szCs w:val="28"/>
          <w:lang w:val="ru-RU"/>
        </w:rPr>
        <w:t xml:space="preserve">молдавские 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районы на границе с Румынией. Город пересекает железная дорога, </w:t>
      </w:r>
      <w:r w:rsidR="00335D49" w:rsidRPr="00C274F6">
        <w:rPr>
          <w:rFonts w:ascii="Times New Roman" w:hAnsi="Times New Roman" w:cs="Times New Roman"/>
          <w:sz w:val="28"/>
          <w:szCs w:val="28"/>
          <w:lang w:val="ru-RU"/>
        </w:rPr>
        <w:lastRenderedPageBreak/>
        <w:t>есть желе</w:t>
      </w:r>
      <w:r w:rsidR="00475628" w:rsidRPr="00C274F6">
        <w:rPr>
          <w:rFonts w:ascii="Times New Roman" w:hAnsi="Times New Roman" w:cs="Times New Roman"/>
          <w:sz w:val="28"/>
          <w:szCs w:val="28"/>
          <w:lang w:val="ru-RU"/>
        </w:rPr>
        <w:t>знодорожная и автобусная станции. На окраине расположен аэропорт</w:t>
      </w:r>
      <w:r w:rsidR="00472C8F">
        <w:rPr>
          <w:rFonts w:ascii="Times New Roman" w:hAnsi="Times New Roman" w:cs="Times New Roman"/>
          <w:sz w:val="28"/>
          <w:szCs w:val="28"/>
          <w:lang w:val="ru-RU"/>
        </w:rPr>
        <w:t>, построенный в советское время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475628" w:rsidRPr="00C274F6">
        <w:rPr>
          <w:rFonts w:ascii="Times New Roman" w:hAnsi="Times New Roman" w:cs="Times New Roman"/>
          <w:sz w:val="28"/>
          <w:szCs w:val="28"/>
          <w:lang w:val="ru-RU"/>
        </w:rPr>
        <w:t>не функционирует в настоящее время</w:t>
      </w:r>
      <w:r w:rsidR="00F0229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475628" w:rsidRPr="00C274F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335D49" w:rsidRDefault="00475628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Земли вокруг 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>города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 xml:space="preserve"> преимущественно сельскохозяйственного значения, используются для выращивания зерновых</w:t>
      </w:r>
      <w:r w:rsidR="00107D57">
        <w:rPr>
          <w:rFonts w:ascii="Times New Roman" w:hAnsi="Times New Roman" w:cs="Times New Roman"/>
          <w:sz w:val="28"/>
          <w:szCs w:val="28"/>
          <w:lang w:val="ru-RU"/>
        </w:rPr>
        <w:t xml:space="preserve"> и</w:t>
      </w:r>
      <w:r w:rsidR="00107D57" w:rsidRPr="00107D5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07D57" w:rsidRPr="00C274F6">
        <w:rPr>
          <w:rFonts w:ascii="Times New Roman" w:hAnsi="Times New Roman" w:cs="Times New Roman"/>
          <w:sz w:val="28"/>
          <w:szCs w:val="28"/>
          <w:lang w:val="ru-RU"/>
        </w:rPr>
        <w:t>бахчевых культур</w:t>
      </w:r>
      <w:r w:rsidR="00107D57">
        <w:rPr>
          <w:rFonts w:ascii="Times New Roman" w:hAnsi="Times New Roman" w:cs="Times New Roman"/>
          <w:sz w:val="28"/>
          <w:szCs w:val="28"/>
          <w:lang w:val="ru-RU"/>
        </w:rPr>
        <w:t>, подсолнечника, винограда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>. Функционируют предприятия в сфере легкой промышленности, переработки сель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>ско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>хоз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 xml:space="preserve">яйственной </w:t>
      </w:r>
      <w:r w:rsidRPr="00C274F6">
        <w:rPr>
          <w:rFonts w:ascii="Times New Roman" w:hAnsi="Times New Roman" w:cs="Times New Roman"/>
          <w:sz w:val="28"/>
          <w:szCs w:val="28"/>
          <w:lang w:val="ru-RU"/>
        </w:rPr>
        <w:t>продукции и производства строительных материалов. Неплохо развита сфера услуг в области торговли, общественного питания, транспорта.</w:t>
      </w:r>
    </w:p>
    <w:p w:rsidR="001C2DEF" w:rsidRPr="00C274F6" w:rsidRDefault="00F2672A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746CC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8000EBB" wp14:editId="2541F3E7">
                <wp:simplePos x="0" y="0"/>
                <wp:positionH relativeFrom="column">
                  <wp:posOffset>4055745</wp:posOffset>
                </wp:positionH>
                <wp:positionV relativeFrom="page">
                  <wp:posOffset>3284855</wp:posOffset>
                </wp:positionV>
                <wp:extent cx="2118360" cy="258445"/>
                <wp:effectExtent l="0" t="0" r="0" b="8255"/>
                <wp:wrapTight wrapText="bothSides">
                  <wp:wrapPolygon edited="0">
                    <wp:start x="0" y="0"/>
                    <wp:lineTo x="0" y="20698"/>
                    <wp:lineTo x="21367" y="20698"/>
                    <wp:lineTo x="21367" y="0"/>
                    <wp:lineTo x="0" y="0"/>
                  </wp:wrapPolygon>
                </wp:wrapTight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8360" cy="25844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7A2A72" w:rsidRDefault="00562BAC" w:rsidP="0040017E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33C0B" w:themeColor="accent2" w:themeShade="80"/>
                                <w:sz w:val="28"/>
                                <w:szCs w:val="28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Рисунок 7. ПУ "Бизнес-Инкубатор"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000EBB" id="_x0000_s1034" type="#_x0000_t202" style="position:absolute;left:0;text-align:left;margin-left:319.35pt;margin-top:258.65pt;width:166.8pt;height:20.35pt;z-index:-251625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" stroked="f">
                <v:textbox style="mso-fit-shape-to-text:t" inset="0,0,0,0">
                  <w:txbxContent>
                    <w:p w:rsidR="00562BAC" w:rsidRPr="007A2A72" w:rsidRDefault="00562BAC" w:rsidP="0040017E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33C0B" w:themeColor="accent2" w:themeShade="80"/>
                          <w:sz w:val="28"/>
                          <w:szCs w:val="28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Рисунок 7. ПУ "Бизнес-Инкубатор"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4056E">
        <w:rPr>
          <w:noProof/>
        </w:rPr>
        <w:pict>
          <v:shape id="_x0000_s1036" type="#_x0000_t75" style="position:absolute;left:0;text-align:left;margin-left:318.9pt;margin-top:152.4pt;width:166.6pt;height:105pt;z-index:251688960;mso-position-horizontal-relative:text;mso-position-vertical-relative:page">
            <v:imagedata r:id="rId22" o:title="Бизнес-инкубатор" croptop="10133f" cropbottom="8335f" cropleft="14697f" cropright="1089f"/>
            <w10:wrap type="square" anchory="page"/>
          </v:shape>
        </w:pic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1C2DEF" w:rsidRPr="00F746CC">
        <w:rPr>
          <w:rFonts w:ascii="Times New Roman" w:hAnsi="Times New Roman" w:cs="Times New Roman"/>
          <w:sz w:val="28"/>
          <w:szCs w:val="28"/>
          <w:lang w:val="ru-RU"/>
        </w:rPr>
        <w:t xml:space="preserve"> 2014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 xml:space="preserve"> года</w:t>
      </w:r>
      <w:r w:rsidR="001C2DE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>функционирует</w:t>
      </w:r>
      <w:r w:rsidR="001C2DEF">
        <w:rPr>
          <w:rFonts w:ascii="Times New Roman" w:hAnsi="Times New Roman" w:cs="Times New Roman"/>
          <w:sz w:val="28"/>
          <w:szCs w:val="28"/>
          <w:lang w:val="ru-RU"/>
        </w:rPr>
        <w:t xml:space="preserve"> ПУ «Бизнес-инкубатор Чадыр-Лунга» - ключевое учреждение, которое оказывает поддержку малому и среднему бизнесу на ранних стадиях деятельности, активно сотрудничает с местными властями и международными организациями для расширения своих возможностей.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81EC6">
        <w:rPr>
          <w:rFonts w:ascii="Times New Roman" w:hAnsi="Times New Roman" w:cs="Times New Roman"/>
          <w:sz w:val="28"/>
          <w:szCs w:val="28"/>
          <w:lang w:val="ru-RU"/>
        </w:rPr>
        <w:t>Завершается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 xml:space="preserve"> строительство производственных площадей </w:t>
      </w:r>
      <w:r w:rsidR="00107D57">
        <w:rPr>
          <w:rFonts w:ascii="Times New Roman" w:hAnsi="Times New Roman" w:cs="Times New Roman"/>
          <w:sz w:val="28"/>
          <w:szCs w:val="28"/>
          <w:lang w:val="ru-RU"/>
        </w:rPr>
        <w:t>(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>5200 м.</w:t>
      </w:r>
      <w:r w:rsidR="000F78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>кв.</w:t>
      </w:r>
      <w:r w:rsidR="00107D57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>, в к</w:t>
      </w:r>
      <w:r w:rsidR="00706D4B">
        <w:rPr>
          <w:rFonts w:ascii="Times New Roman" w:hAnsi="Times New Roman" w:cs="Times New Roman"/>
          <w:sz w:val="28"/>
          <w:szCs w:val="28"/>
          <w:lang w:val="ru-RU"/>
        </w:rPr>
        <w:t>оторых планируется открытие до 10</w:t>
      </w:r>
      <w:r w:rsidR="0040017E">
        <w:rPr>
          <w:rFonts w:ascii="Times New Roman" w:hAnsi="Times New Roman" w:cs="Times New Roman"/>
          <w:sz w:val="28"/>
          <w:szCs w:val="28"/>
          <w:lang w:val="ru-RU"/>
        </w:rPr>
        <w:t>00 рабочих мест.</w:t>
      </w:r>
      <w:r w:rsidR="0040017E" w:rsidRPr="0040017E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</w:p>
    <w:p w:rsidR="00083108" w:rsidRDefault="00083108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b/>
          <w:i/>
          <w:sz w:val="28"/>
          <w:szCs w:val="28"/>
          <w:lang w:val="ru-RU"/>
        </w:rPr>
        <w:t>Инфраструктура</w:t>
      </w:r>
      <w:r w:rsidR="001C2DEF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792F71" w:rsidRDefault="00CC3607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F217D">
        <w:rPr>
          <w:rFonts w:ascii="Times New Roman" w:hAnsi="Times New Roman" w:cs="Times New Roman"/>
          <w:sz w:val="28"/>
          <w:szCs w:val="28"/>
          <w:u w:val="single"/>
          <w:lang w:val="ru-RU"/>
        </w:rPr>
        <w:t>Протяженность дорог</w:t>
      </w:r>
      <w:r w:rsidRPr="00CC360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51690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CC360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51690">
        <w:rPr>
          <w:rFonts w:ascii="Times New Roman" w:hAnsi="Times New Roman" w:cs="Times New Roman"/>
          <w:sz w:val="28"/>
          <w:szCs w:val="28"/>
          <w:lang w:val="ru-RU"/>
        </w:rPr>
        <w:t xml:space="preserve">110 </w:t>
      </w:r>
      <w:r w:rsidRPr="00CC3607">
        <w:rPr>
          <w:rFonts w:ascii="Times New Roman" w:hAnsi="Times New Roman" w:cs="Times New Roman"/>
          <w:sz w:val="28"/>
          <w:szCs w:val="28"/>
          <w:lang w:val="ru-RU"/>
        </w:rPr>
        <w:t xml:space="preserve">км, из которых </w:t>
      </w:r>
      <w:r w:rsidR="00451690">
        <w:rPr>
          <w:rFonts w:ascii="Times New Roman" w:hAnsi="Times New Roman" w:cs="Times New Roman"/>
          <w:sz w:val="28"/>
          <w:szCs w:val="28"/>
          <w:lang w:val="ru-RU"/>
        </w:rPr>
        <w:t>около 50 км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твердом покрытии</w:t>
      </w:r>
      <w:r w:rsidR="001662F0">
        <w:rPr>
          <w:rFonts w:ascii="Times New Roman" w:hAnsi="Times New Roman" w:cs="Times New Roman"/>
          <w:sz w:val="28"/>
          <w:szCs w:val="28"/>
          <w:lang w:val="ru-RU"/>
        </w:rPr>
        <w:t xml:space="preserve"> (асфальт, брусчатка)</w:t>
      </w:r>
      <w:r>
        <w:rPr>
          <w:rFonts w:ascii="Times New Roman" w:hAnsi="Times New Roman" w:cs="Times New Roman"/>
          <w:sz w:val="28"/>
          <w:szCs w:val="28"/>
          <w:lang w:val="ru-RU"/>
        </w:rPr>
        <w:t>. Регулярно проводятся работы по модернизации дорожной сети</w:t>
      </w:r>
      <w:r w:rsidR="001662F0">
        <w:rPr>
          <w:rFonts w:ascii="Times New Roman" w:hAnsi="Times New Roman" w:cs="Times New Roman"/>
          <w:sz w:val="28"/>
          <w:szCs w:val="28"/>
          <w:lang w:val="ru-RU"/>
        </w:rPr>
        <w:t>, в том числе посредством ревитализации</w:t>
      </w:r>
      <w:r w:rsidR="006F217D">
        <w:rPr>
          <w:rFonts w:ascii="Times New Roman" w:hAnsi="Times New Roman" w:cs="Times New Roman"/>
          <w:sz w:val="28"/>
          <w:szCs w:val="28"/>
          <w:lang w:val="ru-RU"/>
        </w:rPr>
        <w:t xml:space="preserve"> микрорайонов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581EC6" w:rsidRDefault="006F217D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F217D">
        <w:rPr>
          <w:rFonts w:ascii="Times New Roman" w:hAnsi="Times New Roman" w:cs="Times New Roman"/>
          <w:sz w:val="28"/>
          <w:szCs w:val="28"/>
          <w:u w:val="single"/>
          <w:lang w:val="ru-RU"/>
        </w:rPr>
        <w:t>Покрытие сетями водоснабжения и канализации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составляет около 95 %. Водопроводные сети про</w:t>
      </w:r>
      <w:r w:rsidR="00472C8F">
        <w:rPr>
          <w:rFonts w:ascii="Times New Roman" w:hAnsi="Times New Roman" w:cs="Times New Roman"/>
          <w:sz w:val="28"/>
          <w:szCs w:val="28"/>
          <w:lang w:val="ru-RU"/>
        </w:rPr>
        <w:t>ведены в 2008 году, безвозмездное финансирование Турецкой Республики. Сети канализации проведены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2011 году при поддержке Европейского Банка Реконст</w:t>
      </w:r>
      <w:r w:rsidR="009C667D">
        <w:rPr>
          <w:rFonts w:ascii="Times New Roman" w:hAnsi="Times New Roman" w:cs="Times New Roman"/>
          <w:sz w:val="28"/>
          <w:szCs w:val="28"/>
          <w:lang w:val="ru-RU"/>
        </w:rPr>
        <w:t xml:space="preserve">рукции и </w:t>
      </w:r>
      <w:r w:rsidR="009C667D" w:rsidRPr="006B558F">
        <w:rPr>
          <w:rFonts w:ascii="Times New Roman" w:hAnsi="Times New Roman" w:cs="Times New Roman"/>
          <w:sz w:val="28"/>
          <w:szCs w:val="28"/>
          <w:lang w:val="ru-RU"/>
        </w:rPr>
        <w:t>Развития (</w:t>
      </w:r>
      <w:r w:rsidR="00107D57">
        <w:rPr>
          <w:rFonts w:ascii="Times New Roman" w:hAnsi="Times New Roman" w:cs="Times New Roman"/>
          <w:sz w:val="28"/>
          <w:szCs w:val="28"/>
          <w:lang w:val="ru-RU"/>
        </w:rPr>
        <w:t>70 % грант, 3</w:t>
      </w:r>
      <w:r w:rsidRPr="006B558F">
        <w:rPr>
          <w:rFonts w:ascii="Times New Roman" w:hAnsi="Times New Roman" w:cs="Times New Roman"/>
          <w:sz w:val="28"/>
          <w:szCs w:val="28"/>
          <w:lang w:val="ru-RU"/>
        </w:rPr>
        <w:t>0 % кредит).</w:t>
      </w:r>
      <w:r w:rsidR="000F78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6F217D" w:rsidRDefault="000F7867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Не работают очистные сооружения.</w:t>
      </w:r>
    </w:p>
    <w:p w:rsidR="006F217D" w:rsidRDefault="006423D4" w:rsidP="00C274F6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531F"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  <w:drawing>
          <wp:anchor distT="0" distB="0" distL="114300" distR="114300" simplePos="0" relativeHeight="251925504" behindDoc="1" locked="0" layoutInCell="1" allowOverlap="1" wp14:anchorId="0991A802" wp14:editId="33E6F9D1">
            <wp:simplePos x="0" y="0"/>
            <wp:positionH relativeFrom="column">
              <wp:posOffset>-333375</wp:posOffset>
            </wp:positionH>
            <wp:positionV relativeFrom="page">
              <wp:posOffset>5631180</wp:posOffset>
            </wp:positionV>
            <wp:extent cx="2057400" cy="1496695"/>
            <wp:effectExtent l="0" t="0" r="0" b="8255"/>
            <wp:wrapTight wrapText="bothSides">
              <wp:wrapPolygon edited="0">
                <wp:start x="0" y="0"/>
                <wp:lineTo x="0" y="21444"/>
                <wp:lineTo x="21400" y="21444"/>
                <wp:lineTo x="21400" y="0"/>
                <wp:lineTo x="0" y="0"/>
              </wp:wrapPolygon>
            </wp:wrapTight>
            <wp:docPr id="106" name="Рисунок 106" descr="D:\ПРОЕКТЫ\Видео с дрона. Фото проектов. Логотипы\Фотографии\изображение_viber_2024-07-19_14-24-33-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РОЕКТЫ\Видео с дрона. Фото проектов. Логотипы\Фотографии\изображение_viber_2024-07-19_14-24-33-3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4" t="7362" r="6609"/>
                    <a:stretch/>
                  </pic:blipFill>
                  <pic:spPr bwMode="auto">
                    <a:xfrm>
                      <a:off x="0" y="0"/>
                      <a:ext cx="2057400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42EA">
        <w:rPr>
          <w:rFonts w:ascii="Times New Roman" w:hAnsi="Times New Roman" w:cs="Times New Roman"/>
          <w:sz w:val="28"/>
          <w:szCs w:val="28"/>
          <w:u w:val="single"/>
          <w:lang w:val="ru-RU"/>
        </w:rPr>
        <w:t>Сети</w:t>
      </w:r>
      <w:r w:rsidR="006F217D" w:rsidRPr="006F217D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уличного освещения</w:t>
      </w:r>
      <w:r w:rsidR="00451690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(110 км)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 xml:space="preserve"> охватываю</w:t>
      </w:r>
      <w:r w:rsidR="006F217D">
        <w:rPr>
          <w:rFonts w:ascii="Times New Roman" w:hAnsi="Times New Roman" w:cs="Times New Roman"/>
          <w:sz w:val="28"/>
          <w:szCs w:val="28"/>
          <w:lang w:val="ru-RU"/>
        </w:rPr>
        <w:t xml:space="preserve">т около 96 % территории города. В последние годы, при поддержке европейских партнеров внедрены энергоэффективные решения, такие как установка </w:t>
      </w:r>
      <w:r w:rsidR="006F217D">
        <w:rPr>
          <w:rFonts w:ascii="Times New Roman" w:hAnsi="Times New Roman" w:cs="Times New Roman"/>
          <w:sz w:val="28"/>
          <w:szCs w:val="28"/>
        </w:rPr>
        <w:t>LED</w:t>
      </w:r>
      <w:r w:rsidR="006F217D">
        <w:rPr>
          <w:rFonts w:ascii="Times New Roman" w:hAnsi="Times New Roman" w:cs="Times New Roman"/>
          <w:sz w:val="28"/>
          <w:szCs w:val="28"/>
          <w:lang w:val="ru-RU"/>
        </w:rPr>
        <w:t xml:space="preserve"> фонарей и дистанционный контроль. </w:t>
      </w:r>
    </w:p>
    <w:p w:rsidR="000F7867" w:rsidRDefault="00A3531F" w:rsidP="000F7867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26528" behindDoc="1" locked="0" layoutInCell="1" allowOverlap="1" wp14:anchorId="43513FFC" wp14:editId="1F107453">
                <wp:simplePos x="0" y="0"/>
                <wp:positionH relativeFrom="column">
                  <wp:posOffset>-333375</wp:posOffset>
                </wp:positionH>
                <wp:positionV relativeFrom="page">
                  <wp:posOffset>7071360</wp:posOffset>
                </wp:positionV>
                <wp:extent cx="2057400" cy="320040"/>
                <wp:effectExtent l="0" t="0" r="0" b="3810"/>
                <wp:wrapTight wrapText="bothSides">
                  <wp:wrapPolygon edited="0">
                    <wp:start x="0" y="0"/>
                    <wp:lineTo x="0" y="20571"/>
                    <wp:lineTo x="21400" y="20571"/>
                    <wp:lineTo x="21400" y="0"/>
                    <wp:lineTo x="0" y="0"/>
                  </wp:wrapPolygon>
                </wp:wrapTight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3200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7A2A72" w:rsidRDefault="00562BAC" w:rsidP="000F786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33C0B" w:themeColor="accent2" w:themeShade="80"/>
                                <w:sz w:val="28"/>
                                <w:szCs w:val="28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lang w:val="ru-RU"/>
                              </w:rPr>
                              <w:t>Рисунок 8. Дистанционный контроль уличного освещения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13FFC" id="Надпись 6" o:spid="_x0000_s1035" type="#_x0000_t202" style="position:absolute;left:0;text-align:left;margin-left:-26.25pt;margin-top:556.8pt;width:162pt;height:25.2pt;z-index:-25138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" stroked="f">
                <v:textbox inset="0,0,0,0">
                  <w:txbxContent>
                    <w:p w:rsidR="00562BAC" w:rsidRPr="007A2A72" w:rsidRDefault="00562BAC" w:rsidP="000F786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33C0B" w:themeColor="accent2" w:themeShade="80"/>
                          <w:sz w:val="28"/>
                          <w:szCs w:val="28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33C0B" w:themeColor="accent2" w:themeShade="80"/>
                          <w:lang w:val="ru-RU"/>
                        </w:rPr>
                        <w:t>Рисунок 8. Дистанционный контроль уличного освещения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132958">
        <w:rPr>
          <w:rFonts w:ascii="Times New Roman" w:hAnsi="Times New Roman" w:cs="Times New Roman"/>
          <w:sz w:val="28"/>
          <w:szCs w:val="28"/>
          <w:u w:val="single"/>
          <w:lang w:val="ru-RU"/>
        </w:rPr>
        <w:t>Жилищно-коммунальное хозяйство</w:t>
      </w:r>
      <w:r w:rsidR="00132958" w:rsidRPr="00132958">
        <w:rPr>
          <w:rFonts w:ascii="Times New Roman" w:hAnsi="Times New Roman" w:cs="Times New Roman"/>
          <w:sz w:val="28"/>
          <w:szCs w:val="28"/>
          <w:lang w:val="ru-RU"/>
        </w:rPr>
        <w:t>. Сбор и транспортировку ТБО, уборку территории, благоустройство и озелен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>ение города осуществляет Отдел б</w:t>
      </w:r>
      <w:r w:rsidR="00132958" w:rsidRPr="00132958">
        <w:rPr>
          <w:rFonts w:ascii="Times New Roman" w:hAnsi="Times New Roman" w:cs="Times New Roman"/>
          <w:sz w:val="28"/>
          <w:szCs w:val="28"/>
          <w:lang w:val="ru-RU"/>
        </w:rPr>
        <w:t>лагоустройства, санитарной очистки и озеленения примэрии</w:t>
      </w:r>
      <w:r w:rsidR="00132958" w:rsidRPr="000F7867">
        <w:rPr>
          <w:rFonts w:ascii="Times New Roman" w:hAnsi="Times New Roman" w:cs="Times New Roman"/>
          <w:sz w:val="28"/>
          <w:szCs w:val="28"/>
          <w:lang w:val="ru-RU"/>
        </w:rPr>
        <w:t>. На балансе Отдела мусоровозы, трактора, экскаватор, бобкат. Есть дефицит контейнеров для сбора ТБО</w:t>
      </w:r>
      <w:r w:rsidR="000F7867">
        <w:rPr>
          <w:rFonts w:ascii="Times New Roman" w:hAnsi="Times New Roman" w:cs="Times New Roman"/>
          <w:sz w:val="28"/>
          <w:szCs w:val="28"/>
          <w:lang w:val="ru-RU"/>
        </w:rPr>
        <w:t>, часто фиксируется возгорание неавторизиров</w:t>
      </w:r>
      <w:r w:rsidR="00B600DF">
        <w:rPr>
          <w:rFonts w:ascii="Times New Roman" w:hAnsi="Times New Roman" w:cs="Times New Roman"/>
          <w:sz w:val="28"/>
          <w:szCs w:val="28"/>
          <w:lang w:val="ru-RU"/>
        </w:rPr>
        <w:t>анного городского полигона ТБО</w:t>
      </w:r>
      <w:r w:rsidR="00472C8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C2DEF" w:rsidRPr="000F7867" w:rsidRDefault="00AB59F6" w:rsidP="000F7867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F7867">
        <w:rPr>
          <w:rFonts w:ascii="Times New Roman" w:hAnsi="Times New Roman" w:cs="Times New Roman"/>
          <w:b/>
          <w:i/>
          <w:sz w:val="28"/>
          <w:szCs w:val="28"/>
          <w:lang w:val="ru-RU"/>
        </w:rPr>
        <w:t>Туристические объекты</w:t>
      </w:r>
      <w:r w:rsidR="001C2DEF" w:rsidRPr="000F7867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1C2DEF" w:rsidRDefault="00BD25F6" w:rsidP="001C2DEF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Конно</w:t>
      </w:r>
      <w:r w:rsidR="001C2DEF"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спортивный комплекс «</w:t>
      </w:r>
      <w:r w:rsidR="001C2DEF" w:rsidRPr="00F2672A">
        <w:rPr>
          <w:rFonts w:ascii="Times New Roman" w:hAnsi="Times New Roman" w:cs="Times New Roman"/>
          <w:sz w:val="28"/>
          <w:szCs w:val="28"/>
          <w:u w:val="single"/>
          <w:lang w:val="ro-MD"/>
        </w:rPr>
        <w:t>At-Prolin</w:t>
      </w:r>
      <w:r w:rsidR="001C2DEF"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-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единственная племенная конеферма в Молдове, которая занимается разведением орловских рысаков. Здесь проходят </w:t>
      </w:r>
      <w:r w:rsidR="00472C8F">
        <w:rPr>
          <w:rFonts w:ascii="Times New Roman" w:hAnsi="Times New Roman" w:cs="Times New Roman"/>
          <w:sz w:val="28"/>
          <w:szCs w:val="28"/>
          <w:lang w:val="ru-RU"/>
        </w:rPr>
        <w:t xml:space="preserve">экскурсии, </w:t>
      </w:r>
      <w:r>
        <w:rPr>
          <w:rFonts w:ascii="Times New Roman" w:hAnsi="Times New Roman" w:cs="Times New Roman"/>
          <w:sz w:val="28"/>
          <w:szCs w:val="28"/>
          <w:lang w:val="ru-RU"/>
        </w:rPr>
        <w:t>скачки, соревнования, зрелищные конноспортивные состязания.</w:t>
      </w:r>
    </w:p>
    <w:p w:rsidR="005F0CCC" w:rsidRDefault="00C4056E" w:rsidP="001C2DEF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u w:val="single"/>
        </w:rPr>
        <w:lastRenderedPageBreak/>
        <w:pict>
          <v:shape id="_x0000_s1034" type="#_x0000_t75" style="position:absolute;left:0;text-align:left;margin-left:283.95pt;margin-top:36.9pt;width:197.4pt;height:123.3pt;z-index:-251631616;mso-position-vertical-relative:page" wrapcoords="-60 0 -60 21504 21600 21504 21600 0 -60 0">
            <v:imagedata r:id="rId24" o:title="kuhnya4-1-920x575"/>
            <w10:wrap type="tight" anchory="page"/>
          </v:shape>
        </w:pict>
      </w:r>
      <w:r w:rsidR="005F0CCC"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Парк «</w:t>
      </w:r>
      <w:r w:rsidR="005F0CCC" w:rsidRPr="00F2672A">
        <w:rPr>
          <w:rFonts w:ascii="Times New Roman" w:hAnsi="Times New Roman" w:cs="Times New Roman"/>
          <w:sz w:val="28"/>
          <w:szCs w:val="28"/>
          <w:u w:val="single"/>
        </w:rPr>
        <w:t>Hakikat</w:t>
      </w:r>
      <w:r w:rsidR="005F0CCC"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»</w:t>
      </w:r>
      <w:r w:rsidR="005F0CCC">
        <w:rPr>
          <w:rFonts w:ascii="Times New Roman" w:hAnsi="Times New Roman" w:cs="Times New Roman"/>
          <w:b/>
          <w:sz w:val="28"/>
          <w:szCs w:val="28"/>
          <w:lang w:val="ru-RU"/>
        </w:rPr>
        <w:t xml:space="preserve"> -</w:t>
      </w:r>
      <w:r w:rsidR="005F0CCC">
        <w:rPr>
          <w:rFonts w:ascii="Times New Roman" w:hAnsi="Times New Roman" w:cs="Times New Roman"/>
          <w:sz w:val="28"/>
          <w:szCs w:val="28"/>
          <w:lang w:val="ru-RU"/>
        </w:rPr>
        <w:t xml:space="preserve"> гагаузский этнографический комплекс, демонстрирует быт и культуру гагаузов. Включает музей под открытым небом, винный погреб с дегустацией вин собственного производства, национальну</w:t>
      </w:r>
      <w:r w:rsidR="00AB59F6">
        <w:rPr>
          <w:rFonts w:ascii="Times New Roman" w:hAnsi="Times New Roman" w:cs="Times New Roman"/>
          <w:sz w:val="28"/>
          <w:szCs w:val="28"/>
          <w:lang w:val="ru-RU"/>
        </w:rPr>
        <w:t>ю печь, блюда гагаузской и европейской кухонь.</w:t>
      </w:r>
    </w:p>
    <w:p w:rsidR="00AB59F6" w:rsidRDefault="000F7867" w:rsidP="001C2DEF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2672A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687F3DCD" wp14:editId="7472E232">
                <wp:simplePos x="0" y="0"/>
                <wp:positionH relativeFrom="column">
                  <wp:posOffset>3590925</wp:posOffset>
                </wp:positionH>
                <wp:positionV relativeFrom="page">
                  <wp:posOffset>2019300</wp:posOffset>
                </wp:positionV>
                <wp:extent cx="2529840" cy="182880"/>
                <wp:effectExtent l="0" t="0" r="3810" b="7620"/>
                <wp:wrapTight wrapText="bothSides">
                  <wp:wrapPolygon edited="0">
                    <wp:start x="0" y="0"/>
                    <wp:lineTo x="0" y="20250"/>
                    <wp:lineTo x="21470" y="20250"/>
                    <wp:lineTo x="21470" y="0"/>
                    <wp:lineTo x="0" y="0"/>
                  </wp:wrapPolygon>
                </wp:wrapTight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840" cy="182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E97D8B" w:rsidRDefault="00562BAC" w:rsidP="000F786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</w:rPr>
                            </w:pPr>
                            <w:r w:rsidRPr="00E97D8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9. Парк «</w:t>
                            </w:r>
                            <w:r w:rsidRPr="00E97D8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Hakikat</w:t>
                            </w:r>
                            <w:r w:rsidRPr="00E97D8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F3DCD" id="Надпись 10" o:spid="_x0000_s1036" type="#_x0000_t202" style="position:absolute;left:0;text-align:left;margin-left:282.75pt;margin-top:159pt;width:199.2pt;height:14.4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" stroked="f">
                <v:textbox inset="0,0,0,0">
                  <w:txbxContent>
                    <w:p w:rsidR="00562BAC" w:rsidRPr="00E97D8B" w:rsidRDefault="00562BAC" w:rsidP="000F786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</w:rPr>
                      </w:pPr>
                      <w:r w:rsidRPr="00E97D8B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9. Парк «</w:t>
                      </w:r>
                      <w:proofErr w:type="spellStart"/>
                      <w:r w:rsidRPr="00E97D8B"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Hakikat</w:t>
                      </w:r>
                      <w:proofErr w:type="spellEnd"/>
                      <w:r w:rsidRPr="00E97D8B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»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AB59F6"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Свято-Дмитриевский Монастырь</w:t>
      </w:r>
      <w:r w:rsidR="00AB59F6">
        <w:rPr>
          <w:rFonts w:ascii="Times New Roman" w:hAnsi="Times New Roman" w:cs="Times New Roman"/>
          <w:sz w:val="28"/>
          <w:szCs w:val="28"/>
          <w:lang w:val="ru-RU"/>
        </w:rPr>
        <w:t xml:space="preserve"> – одна из самых значимых 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>православных святынь юга Молдовы</w:t>
      </w:r>
      <w:r w:rsidR="00AB59F6">
        <w:rPr>
          <w:rFonts w:ascii="Times New Roman" w:hAnsi="Times New Roman" w:cs="Times New Roman"/>
          <w:sz w:val="28"/>
          <w:szCs w:val="28"/>
          <w:lang w:val="ru-RU"/>
        </w:rPr>
        <w:t>. Посвящён святому великомученику Дмитрию Солунскому, является важным центром духовной жизни православного сообщества. Архитектура выдержана в православном стиле, с лаконичными формами и акцентом на природной гармонии.</w:t>
      </w:r>
    </w:p>
    <w:p w:rsidR="00365E99" w:rsidRDefault="00BD25F6" w:rsidP="00365E99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2672A">
        <w:rPr>
          <w:rFonts w:ascii="Times New Roman" w:hAnsi="Times New Roman" w:cs="Times New Roman"/>
          <w:sz w:val="28"/>
          <w:szCs w:val="28"/>
          <w:u w:val="single"/>
          <w:lang w:val="ru-RU"/>
        </w:rPr>
        <w:t>Историко-Этнографический Музей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один из старейших музеев Гагаузии. В коллекции: </w:t>
      </w:r>
      <w:r w:rsidR="005F0CCC">
        <w:rPr>
          <w:rFonts w:ascii="Times New Roman" w:hAnsi="Times New Roman" w:cs="Times New Roman"/>
          <w:sz w:val="28"/>
          <w:szCs w:val="28"/>
          <w:lang w:val="ru-RU"/>
        </w:rPr>
        <w:t>археологические находки, предметы быта, исторические документы</w:t>
      </w:r>
      <w:r w:rsidR="00AB59F6">
        <w:rPr>
          <w:rFonts w:ascii="Times New Roman" w:hAnsi="Times New Roman" w:cs="Times New Roman"/>
          <w:sz w:val="28"/>
          <w:szCs w:val="28"/>
          <w:lang w:val="ru-RU"/>
        </w:rPr>
        <w:t xml:space="preserve"> и фотографии, национальные костюмы, посуда, инструменты</w:t>
      </w:r>
      <w:r w:rsidR="005F0CC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A2A3E" w:rsidRDefault="00365E99" w:rsidP="00DA2A3E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365E99">
        <w:rPr>
          <w:rFonts w:ascii="Times New Roman" w:hAnsi="Times New Roman" w:cs="Times New Roman"/>
          <w:b/>
          <w:i/>
          <w:sz w:val="28"/>
          <w:szCs w:val="28"/>
          <w:lang w:val="ru-RU"/>
        </w:rPr>
        <w:t>Проблемы развития</w:t>
      </w:r>
      <w:r w:rsidR="00F2672A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365E99" w:rsidRPr="00365E99" w:rsidRDefault="00365E99" w:rsidP="00DA2A3E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Несмотря на усилия местных органов власти и поддержку партнеров по развитию, город сталкивается с комплексом хронических проблем, которые напрямую влияют на качество жизни населения: плохое качество питьевой воды; не </w:t>
      </w:r>
      <w:r w:rsidR="00F2672A">
        <w:rPr>
          <w:rFonts w:ascii="Times New Roman" w:hAnsi="Times New Roman" w:cs="Times New Roman"/>
          <w:sz w:val="28"/>
          <w:szCs w:val="28"/>
          <w:lang w:val="ru-RU"/>
        </w:rPr>
        <w:t>работающие очистные сооружения;</w:t>
      </w:r>
      <w:r w:rsidR="00760143">
        <w:rPr>
          <w:rFonts w:ascii="Times New Roman" w:hAnsi="Times New Roman" w:cs="Times New Roman"/>
          <w:sz w:val="28"/>
          <w:szCs w:val="28"/>
          <w:lang w:val="ru-RU"/>
        </w:rPr>
        <w:t xml:space="preserve"> разбитая дорожная инфраструктура и отсутствие ливневой канализации;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затопления во время проливных дождей; </w:t>
      </w:r>
      <w:r w:rsidR="00760143">
        <w:rPr>
          <w:rFonts w:ascii="Times New Roman" w:hAnsi="Times New Roman" w:cs="Times New Roman"/>
          <w:sz w:val="28"/>
          <w:szCs w:val="28"/>
          <w:lang w:val="ru-RU"/>
        </w:rPr>
        <w:t xml:space="preserve">отсутствие системы раздельного сбора и утилизации мусора; </w:t>
      </w:r>
      <w:r>
        <w:rPr>
          <w:rFonts w:ascii="Times New Roman" w:hAnsi="Times New Roman" w:cs="Times New Roman"/>
          <w:sz w:val="28"/>
          <w:szCs w:val="28"/>
          <w:lang w:val="ru-RU"/>
        </w:rPr>
        <w:t>массовый отъезд молодежи и трудоспособного населения в Кишинев и</w:t>
      </w:r>
      <w:r w:rsidR="004E3A11">
        <w:rPr>
          <w:rFonts w:ascii="Times New Roman" w:hAnsi="Times New Roman" w:cs="Times New Roman"/>
          <w:sz w:val="28"/>
          <w:szCs w:val="28"/>
          <w:lang w:val="ru-RU"/>
        </w:rPr>
        <w:t>/или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за границу;</w:t>
      </w:r>
      <w:r w:rsidR="00760143" w:rsidRPr="0076014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60143">
        <w:rPr>
          <w:rFonts w:ascii="Times New Roman" w:hAnsi="Times New Roman" w:cs="Times New Roman"/>
          <w:sz w:val="28"/>
          <w:szCs w:val="28"/>
          <w:lang w:val="ru-RU"/>
        </w:rPr>
        <w:t>высокая доля пожилого населения; пассивность жителей;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ограниченный местный бюджет</w:t>
      </w:r>
      <w:r w:rsidR="00453C94">
        <w:rPr>
          <w:rFonts w:ascii="Times New Roman" w:hAnsi="Times New Roman" w:cs="Times New Roman"/>
          <w:sz w:val="28"/>
          <w:szCs w:val="28"/>
          <w:lang w:val="ru-RU"/>
        </w:rPr>
        <w:t xml:space="preserve"> и зависимость от цен на энергоносители</w:t>
      </w:r>
      <w:r>
        <w:rPr>
          <w:rFonts w:ascii="Times New Roman" w:hAnsi="Times New Roman" w:cs="Times New Roman"/>
          <w:sz w:val="28"/>
          <w:szCs w:val="28"/>
          <w:lang w:val="ru-RU"/>
        </w:rPr>
        <w:t>; низкая инвестиционная привлекательность; большое количество бродячих животных</w:t>
      </w:r>
      <w:r w:rsidR="00760143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942572" w:rsidRPr="00F63B6B" w:rsidRDefault="00942572" w:rsidP="00DA2A3E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F63B6B" w:rsidRDefault="00F63B6B" w:rsidP="00AC3FC3">
      <w:pPr>
        <w:pStyle w:val="a3"/>
        <w:numPr>
          <w:ilvl w:val="1"/>
          <w:numId w:val="3"/>
        </w:numPr>
        <w:spacing w:line="240" w:lineRule="auto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A2A3E">
        <w:rPr>
          <w:rFonts w:ascii="Times New Roman" w:hAnsi="Times New Roman" w:cs="Times New Roman"/>
          <w:b/>
          <w:sz w:val="28"/>
          <w:szCs w:val="28"/>
          <w:lang w:val="ru-RU"/>
        </w:rPr>
        <w:t>Концепция городской ревитализации, термины, программы</w:t>
      </w:r>
    </w:p>
    <w:p w:rsidR="00942572" w:rsidRDefault="008548B5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Первая Программа городской ревита</w:t>
      </w:r>
      <w:r w:rsidR="0017084C">
        <w:rPr>
          <w:rFonts w:ascii="Times New Roman" w:hAnsi="Times New Roman" w:cs="Times New Roman"/>
          <w:sz w:val="28"/>
          <w:szCs w:val="28"/>
          <w:lang w:val="ru-RU"/>
        </w:rPr>
        <w:t xml:space="preserve">лизации мун. Чадыр-Лунга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 2020 – 2022 </w:t>
      </w:r>
      <w:r w:rsidR="0017084C">
        <w:rPr>
          <w:rFonts w:ascii="Times New Roman" w:hAnsi="Times New Roman" w:cs="Times New Roman"/>
          <w:sz w:val="28"/>
          <w:szCs w:val="28"/>
          <w:lang w:val="ru-RU"/>
        </w:rPr>
        <w:t>годы – пилотный проект по возрождению городов в Молдове. Была разработана в рамках проекта «Поддержка Правительства Республики Молдова в реализации Национальной стратегии регионального развития Молдовы на 2016 – 2020 годы посредством комплексного и устойчивого развития городов» при софинансировании Польской программы сотрудничества в целях развития Министерства иностранных дел Польши, координации Министерства финансов и региона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>ль</w:t>
      </w:r>
      <w:r w:rsidR="00581EC6">
        <w:rPr>
          <w:rFonts w:ascii="Times New Roman" w:hAnsi="Times New Roman" w:cs="Times New Roman"/>
          <w:sz w:val="28"/>
          <w:szCs w:val="28"/>
          <w:lang w:val="ru-RU"/>
        </w:rPr>
        <w:t>ной политики Республики Польша</w:t>
      </w:r>
      <w:r w:rsidR="004E3A11">
        <w:rPr>
          <w:rFonts w:ascii="Times New Roman" w:hAnsi="Times New Roman" w:cs="Times New Roman"/>
          <w:sz w:val="28"/>
          <w:szCs w:val="28"/>
          <w:lang w:val="ru-RU"/>
        </w:rPr>
        <w:t>. Проект в</w:t>
      </w:r>
      <w:r w:rsidR="0017084C">
        <w:rPr>
          <w:rFonts w:ascii="Times New Roman" w:hAnsi="Times New Roman" w:cs="Times New Roman"/>
          <w:sz w:val="28"/>
          <w:szCs w:val="28"/>
          <w:lang w:val="ru-RU"/>
        </w:rPr>
        <w:t xml:space="preserve">недрялся в партнерстве с Министерством сельского хозяйства, регионального развития и окружающей среды Республика Молдова и Фондом солидарности Польши в Молдове.  </w:t>
      </w:r>
    </w:p>
    <w:p w:rsidR="0017084C" w:rsidRDefault="00942572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>Основные термины:</w:t>
      </w:r>
      <w:r w:rsidR="0017084C" w:rsidRPr="0094257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CD471B" w:rsidRPr="0060029E" w:rsidRDefault="00CD471B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  <w:r w:rsidRPr="0060029E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В переводе с латинского «</w:t>
      </w:r>
      <w:r w:rsidRPr="0060029E">
        <w:rPr>
          <w:rFonts w:ascii="Times New Roman" w:hAnsi="Times New Roman" w:cs="Times New Roman"/>
          <w:b/>
          <w:i/>
          <w:sz w:val="28"/>
          <w:szCs w:val="28"/>
          <w:u w:val="single"/>
        </w:rPr>
        <w:t>Re</w:t>
      </w:r>
      <w:r w:rsidRPr="0060029E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» - «снова, повторно, обратно», «</w:t>
      </w:r>
      <w:r w:rsidRPr="0060029E">
        <w:rPr>
          <w:rFonts w:ascii="Times New Roman" w:hAnsi="Times New Roman" w:cs="Times New Roman"/>
          <w:b/>
          <w:i/>
          <w:sz w:val="28"/>
          <w:szCs w:val="28"/>
          <w:u w:val="single"/>
        </w:rPr>
        <w:t>Vita</w:t>
      </w:r>
      <w:r w:rsidRPr="0060029E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 xml:space="preserve">» - жизнь. </w:t>
      </w:r>
    </w:p>
    <w:p w:rsidR="00CD471B" w:rsidRDefault="00D342EA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Р</w:t>
      </w:r>
      <w:r w:rsidR="00CD471B" w:rsidRPr="00CD471B">
        <w:rPr>
          <w:rFonts w:ascii="Times New Roman" w:hAnsi="Times New Roman" w:cs="Times New Roman"/>
          <w:b/>
          <w:i/>
          <w:sz w:val="28"/>
          <w:szCs w:val="28"/>
          <w:lang w:val="ru-RU"/>
        </w:rPr>
        <w:t>евитализация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восстановление, обновление. П</w:t>
      </w:r>
      <w:r w:rsidR="00CD471B">
        <w:rPr>
          <w:rFonts w:ascii="Times New Roman" w:hAnsi="Times New Roman" w:cs="Times New Roman"/>
          <w:sz w:val="28"/>
          <w:szCs w:val="28"/>
          <w:lang w:val="ru-RU"/>
        </w:rPr>
        <w:t>одразумевает действия, включающие физическое преобразование пространства и атмосферы, жизни и социальных отношений, компонентов общественной жизни, создаваемых городским пространством.</w:t>
      </w:r>
    </w:p>
    <w:p w:rsidR="00297C2B" w:rsidRDefault="00297C2B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lastRenderedPageBreak/>
        <w:t>Городская ревитализация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процесс вывода де</w:t>
      </w:r>
      <w:r w:rsidR="00B33947">
        <w:rPr>
          <w:rFonts w:ascii="Times New Roman" w:hAnsi="Times New Roman" w:cs="Times New Roman"/>
          <w:sz w:val="28"/>
          <w:szCs w:val="28"/>
          <w:lang w:val="ru-RU"/>
        </w:rPr>
        <w:t>градированных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городских территорий из кризисного состояния, осуществляемый местными органами власти посредством территориально интегрированных комплексных действий, через эффективное местное, региональное и национальное партнерство на основе Программы ревитализации. 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Деградированная зона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 xml:space="preserve">территория с </w:t>
      </w:r>
      <w:r>
        <w:rPr>
          <w:rFonts w:ascii="Times New Roman" w:hAnsi="Times New Roman" w:cs="Times New Roman"/>
          <w:sz w:val="28"/>
          <w:szCs w:val="28"/>
          <w:lang w:val="ru-RU"/>
        </w:rPr>
        <w:t>накопление</w:t>
      </w:r>
      <w:r w:rsidR="00D342EA">
        <w:rPr>
          <w:rFonts w:ascii="Times New Roman" w:hAnsi="Times New Roman" w:cs="Times New Roman"/>
          <w:sz w:val="28"/>
          <w:szCs w:val="28"/>
          <w:lang w:val="ru-RU"/>
        </w:rPr>
        <w:t>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специфических, негативных социальных явлений, которые сопровождаются экономическими, экологическими, техническими и/или функционально-пространственными проблемами.</w:t>
      </w:r>
    </w:p>
    <w:p w:rsidR="00B33947" w:rsidRPr="0060029E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Зона ревитализации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 </w:t>
      </w:r>
      <w:r w:rsidRPr="00B33947">
        <w:rPr>
          <w:rFonts w:ascii="Times New Roman" w:hAnsi="Times New Roman" w:cs="Times New Roman"/>
          <w:sz w:val="28"/>
          <w:szCs w:val="28"/>
          <w:lang w:val="ru-RU"/>
        </w:rPr>
        <w:t>территория, включающая в себя всю или часть деградированной территории, характеризующаяся определенной концентрацией негативных явлени</w:t>
      </w:r>
      <w:r w:rsidR="00764A75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B33947">
        <w:rPr>
          <w:rFonts w:ascii="Times New Roman" w:hAnsi="Times New Roman" w:cs="Times New Roman"/>
          <w:sz w:val="28"/>
          <w:szCs w:val="28"/>
          <w:lang w:val="ru-RU"/>
        </w:rPr>
        <w:t>, для которой предполагается осуществить ревитализацию в связи с большим значением для местного развития.</w:t>
      </w:r>
      <w:r w:rsidR="007C308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C3087" w:rsidRPr="0060029E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Зона </w:t>
      </w:r>
      <w:r w:rsidR="004C1B0E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ревитализации </w:t>
      </w:r>
      <w:r w:rsidR="007C3087" w:rsidRPr="0060029E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не может занимать более 20% территории города и охватывать более 30% населения.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Ответственный за городскую ревитализацию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работник </w:t>
      </w:r>
      <w:r w:rsidR="009C667D">
        <w:rPr>
          <w:rFonts w:ascii="Times New Roman" w:hAnsi="Times New Roman" w:cs="Times New Roman"/>
          <w:sz w:val="28"/>
          <w:szCs w:val="28"/>
          <w:lang w:val="ru-RU"/>
        </w:rPr>
        <w:t>примэрии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назначенный распоряжением примара координатором процесса планирования, разработки и реализации Программы ревитализации. 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Координационный комитет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организационная структура при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примэрии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созданная решением </w:t>
      </w:r>
      <w:r w:rsidR="00B600DF">
        <w:rPr>
          <w:rFonts w:ascii="Times New Roman" w:hAnsi="Times New Roman" w:cs="Times New Roman"/>
          <w:sz w:val="28"/>
          <w:szCs w:val="28"/>
          <w:lang w:val="ru-RU"/>
        </w:rPr>
        <w:t>муниципального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совета </w:t>
      </w:r>
      <w:r w:rsidR="005F02AC">
        <w:rPr>
          <w:rFonts w:ascii="Times New Roman" w:hAnsi="Times New Roman" w:cs="Times New Roman"/>
          <w:sz w:val="28"/>
          <w:szCs w:val="28"/>
          <w:lang w:val="ru-RU"/>
        </w:rPr>
        <w:t xml:space="preserve">или распоряжением примара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для координации процесса подготовки и реализации программы ревитализации, состоящая из представителей различных подразделений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примэрии</w:t>
      </w:r>
      <w:r>
        <w:rPr>
          <w:rFonts w:ascii="Times New Roman" w:hAnsi="Times New Roman" w:cs="Times New Roman"/>
          <w:sz w:val="28"/>
          <w:szCs w:val="28"/>
          <w:lang w:val="ru-RU"/>
        </w:rPr>
        <w:t>, советников, НПО, которые также отвечают за выполнение задач, вытекающих из программы ревитализации.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Консультативная комиссия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</w:t>
      </w:r>
      <w:r w:rsidR="005F02AC">
        <w:rPr>
          <w:rFonts w:ascii="Times New Roman" w:hAnsi="Times New Roman" w:cs="Times New Roman"/>
          <w:sz w:val="28"/>
          <w:szCs w:val="28"/>
          <w:lang w:val="ru-RU"/>
        </w:rPr>
        <w:t xml:space="preserve"> группа граждан, состоящая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из представителей области ревитализации (местные лидеры, представители ассоциаций жильцов, НПО, коммерческих предприятий</w:t>
      </w:r>
      <w:r w:rsidR="00581EC6">
        <w:rPr>
          <w:rFonts w:ascii="Times New Roman" w:hAnsi="Times New Roman" w:cs="Times New Roman"/>
          <w:sz w:val="28"/>
          <w:szCs w:val="28"/>
          <w:lang w:val="ru-RU"/>
        </w:rPr>
        <w:t>, учреждений</w:t>
      </w:r>
      <w:r>
        <w:rPr>
          <w:rFonts w:ascii="Times New Roman" w:hAnsi="Times New Roman" w:cs="Times New Roman"/>
          <w:sz w:val="28"/>
          <w:szCs w:val="28"/>
          <w:lang w:val="ru-RU"/>
        </w:rPr>
        <w:t>), созданная для выявлен</w:t>
      </w:r>
      <w:r w:rsidR="004C1B0E">
        <w:rPr>
          <w:rFonts w:ascii="Times New Roman" w:hAnsi="Times New Roman" w:cs="Times New Roman"/>
          <w:sz w:val="28"/>
          <w:szCs w:val="28"/>
          <w:lang w:val="ru-RU"/>
        </w:rPr>
        <w:t xml:space="preserve">ия потребностей ревитализации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консультирования по </w:t>
      </w:r>
      <w:r w:rsidR="00581EC6">
        <w:rPr>
          <w:rFonts w:ascii="Times New Roman" w:hAnsi="Times New Roman" w:cs="Times New Roman"/>
          <w:sz w:val="28"/>
          <w:szCs w:val="28"/>
          <w:lang w:val="ru-RU"/>
        </w:rPr>
        <w:t>разработке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Программы ревитализации. 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Участие общественности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 </w:t>
      </w:r>
      <w:r w:rsidRPr="00B33947">
        <w:rPr>
          <w:rFonts w:ascii="Times New Roman" w:hAnsi="Times New Roman" w:cs="Times New Roman"/>
          <w:sz w:val="28"/>
          <w:szCs w:val="28"/>
          <w:lang w:val="ru-RU"/>
        </w:rPr>
        <w:t>вовлечение жителей, общественных организаций, экономических агентов, представителей учреждений в процесс ревитализации выбранной территории.</w:t>
      </w:r>
    </w:p>
    <w:p w:rsidR="00B33947" w:rsidRDefault="00B33947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Проект</w:t>
      </w:r>
      <w:r w:rsidR="008C4A2B"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ы</w:t>
      </w: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возрождения</w:t>
      </w:r>
      <w:r w:rsidR="008C4A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 </w:t>
      </w:r>
      <w:r w:rsidR="008C4A2B" w:rsidRPr="008C4A2B">
        <w:rPr>
          <w:rFonts w:ascii="Times New Roman" w:hAnsi="Times New Roman" w:cs="Times New Roman"/>
          <w:sz w:val="28"/>
          <w:szCs w:val="28"/>
          <w:lang w:val="ru-RU"/>
        </w:rPr>
        <w:t>ряд мероприятий и финансовых вложений в течение определенного периода времени, предназначенных для удовлетворения реальных потребностей и достижения конкретных целей. Проекты соответствуют целям Программы ревитализации и выполняются на городских территориях, четко разграниченных в пространстве, имеющем накопление негативных показателей. Проект</w:t>
      </w:r>
      <w:r w:rsidR="004C1B0E">
        <w:rPr>
          <w:rFonts w:ascii="Times New Roman" w:hAnsi="Times New Roman" w:cs="Times New Roman"/>
          <w:sz w:val="28"/>
          <w:szCs w:val="28"/>
          <w:lang w:val="ru-RU"/>
        </w:rPr>
        <w:t>ы могут</w:t>
      </w:r>
      <w:r w:rsidR="008C4A2B" w:rsidRPr="008C4A2B">
        <w:rPr>
          <w:rFonts w:ascii="Times New Roman" w:hAnsi="Times New Roman" w:cs="Times New Roman"/>
          <w:sz w:val="28"/>
          <w:szCs w:val="28"/>
          <w:lang w:val="ru-RU"/>
        </w:rPr>
        <w:t xml:space="preserve"> быть комплексным</w:t>
      </w:r>
      <w:r w:rsidR="004C1B0E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8C4A2B" w:rsidRPr="008C4A2B">
        <w:rPr>
          <w:rFonts w:ascii="Times New Roman" w:hAnsi="Times New Roman" w:cs="Times New Roman"/>
          <w:sz w:val="28"/>
          <w:szCs w:val="28"/>
          <w:lang w:val="ru-RU"/>
        </w:rPr>
        <w:t xml:space="preserve"> или секторальным</w:t>
      </w:r>
      <w:r w:rsidR="004C1B0E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8C4A2B" w:rsidRPr="008C4A2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C4A2B" w:rsidRDefault="008C4A2B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Базовые (основные) проекты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проекты ревитализации, которые представляют собой основные мероприятия, реализуемые в широком масштабе и оказывающие повышенное воздействие на район ревитализации и города в целом, запланированные для достижения предложенной цели. </w:t>
      </w:r>
    </w:p>
    <w:p w:rsidR="008C4A2B" w:rsidRDefault="008C4A2B" w:rsidP="00AC3FC3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Дополнительные проекты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проекты ревитализации, которые дополняют основные проекты, сосредоточены на меньшем пространстве и оказывающие воздействие, характерное для подзоны зоны ревитализации.</w:t>
      </w:r>
    </w:p>
    <w:p w:rsidR="008C4A2B" w:rsidRDefault="008C4A2B" w:rsidP="008C4A2B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>Программа</w:t>
      </w:r>
      <w:r w:rsidR="00455FAA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городской</w:t>
      </w:r>
      <w:r w:rsidRPr="005903EC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ревитализации мун. Чадыр-Лунга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610165">
        <w:rPr>
          <w:rFonts w:ascii="Times New Roman" w:hAnsi="Times New Roman" w:cs="Times New Roman"/>
          <w:sz w:val="28"/>
          <w:szCs w:val="28"/>
          <w:lang w:val="ru-RU"/>
        </w:rPr>
        <w:t>– документ стратегического планирования, с помощью которого примэрия мун.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10165">
        <w:rPr>
          <w:rFonts w:ascii="Times New Roman" w:hAnsi="Times New Roman" w:cs="Times New Roman"/>
          <w:sz w:val="28"/>
          <w:szCs w:val="28"/>
          <w:lang w:val="ru-RU"/>
        </w:rPr>
        <w:t xml:space="preserve">Чадыр-Лунги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стремится </w:t>
      </w: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вывести из кризисного состояния наиболее уязвимый район города и улучшить качество жизни жителей зоны ревитализации посредством </w:t>
      </w:r>
      <w:r w:rsidR="00F724EF">
        <w:rPr>
          <w:rFonts w:ascii="Times New Roman" w:hAnsi="Times New Roman" w:cs="Times New Roman"/>
          <w:sz w:val="28"/>
          <w:szCs w:val="28"/>
          <w:lang w:val="ru-RU"/>
        </w:rPr>
        <w:t>восстановления городской инфраструктуры за определенный период времени (5 лет), вовлечени</w:t>
      </w:r>
      <w:r w:rsidR="00230EA5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="00F724EF">
        <w:rPr>
          <w:rFonts w:ascii="Times New Roman" w:hAnsi="Times New Roman" w:cs="Times New Roman"/>
          <w:sz w:val="28"/>
          <w:szCs w:val="28"/>
          <w:lang w:val="ru-RU"/>
        </w:rPr>
        <w:t xml:space="preserve"> и объединен</w:t>
      </w:r>
      <w:r w:rsidR="00230EA5">
        <w:rPr>
          <w:rFonts w:ascii="Times New Roman" w:hAnsi="Times New Roman" w:cs="Times New Roman"/>
          <w:sz w:val="28"/>
          <w:szCs w:val="28"/>
          <w:lang w:val="ru-RU"/>
        </w:rPr>
        <w:t>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</w:t>
      </w:r>
      <w:r w:rsidR="00230EA5">
        <w:rPr>
          <w:rFonts w:ascii="Times New Roman" w:hAnsi="Times New Roman" w:cs="Times New Roman"/>
          <w:sz w:val="28"/>
          <w:szCs w:val="28"/>
          <w:lang w:val="ru-RU"/>
        </w:rPr>
        <w:t>общества в инициативные группы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942572" w:rsidRDefault="008C4A2B" w:rsidP="00942572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C4A2B">
        <w:rPr>
          <w:rFonts w:ascii="Times New Roman" w:hAnsi="Times New Roman" w:cs="Times New Roman"/>
          <w:sz w:val="28"/>
          <w:szCs w:val="28"/>
          <w:lang w:val="ru-RU"/>
        </w:rPr>
        <w:t>Программа ревитализации мун.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 xml:space="preserve"> Чадыр-Лунга з</w:t>
      </w:r>
      <w:r>
        <w:rPr>
          <w:rFonts w:ascii="Times New Roman" w:hAnsi="Times New Roman" w:cs="Times New Roman"/>
          <w:sz w:val="28"/>
          <w:szCs w:val="28"/>
          <w:lang w:val="ru-RU"/>
        </w:rPr>
        <w:t>а 2020-2025 год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>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показ</w:t>
      </w:r>
      <w:r w:rsidR="00740164">
        <w:rPr>
          <w:rFonts w:ascii="Times New Roman" w:hAnsi="Times New Roman" w:cs="Times New Roman"/>
          <w:sz w:val="28"/>
          <w:szCs w:val="28"/>
          <w:lang w:val="ru-RU"/>
        </w:rPr>
        <w:t>ала, что ревитализация городской территории является эффект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 xml:space="preserve">ивным инструментом </w:t>
      </w:r>
      <w:r w:rsidR="005D6F44">
        <w:rPr>
          <w:rFonts w:ascii="Times New Roman" w:hAnsi="Times New Roman" w:cs="Times New Roman"/>
          <w:sz w:val="28"/>
          <w:szCs w:val="28"/>
          <w:lang w:val="ru-RU"/>
        </w:rPr>
        <w:t xml:space="preserve">комплексного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устойчивого</w:t>
      </w:r>
      <w:r w:rsidR="00740164">
        <w:rPr>
          <w:rFonts w:ascii="Times New Roman" w:hAnsi="Times New Roman" w:cs="Times New Roman"/>
          <w:sz w:val="28"/>
          <w:szCs w:val="28"/>
          <w:lang w:val="ru-RU"/>
        </w:rPr>
        <w:t xml:space="preserve"> развития, с помощью которого примэрия в течение определенного периода времени может вывести из кризиса наиболее уязвимые городские </w:t>
      </w:r>
      <w:r w:rsidR="006A16D1">
        <w:rPr>
          <w:rFonts w:ascii="Times New Roman" w:hAnsi="Times New Roman" w:cs="Times New Roman"/>
          <w:sz w:val="28"/>
          <w:szCs w:val="28"/>
          <w:lang w:val="ru-RU"/>
        </w:rPr>
        <w:t>территории</w:t>
      </w:r>
      <w:r w:rsidR="00740164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942572" w:rsidRDefault="00942572" w:rsidP="00942572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Программа городской ревитализации мун. Чадыр-Лунга на 2026 – 2030 годы разработана в соответствии с Руководством по р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евитализации городов в Молдове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 поддержке Агентства Реги</w:t>
      </w:r>
      <w:r w:rsidR="005903EC">
        <w:rPr>
          <w:rFonts w:ascii="Times New Roman" w:hAnsi="Times New Roman" w:cs="Times New Roman"/>
          <w:sz w:val="28"/>
          <w:szCs w:val="28"/>
          <w:lang w:val="ru-RU"/>
        </w:rPr>
        <w:t>онального Развития АТО Гагаузия</w:t>
      </w:r>
      <w:r w:rsidR="0060029E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0029E" w:rsidRDefault="0060029E" w:rsidP="00942572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942572" w:rsidRDefault="00942572" w:rsidP="00453C94">
      <w:pPr>
        <w:pStyle w:val="a3"/>
        <w:numPr>
          <w:ilvl w:val="1"/>
          <w:numId w:val="3"/>
        </w:numPr>
        <w:spacing w:after="0" w:line="240" w:lineRule="auto"/>
        <w:ind w:left="-142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Связь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Программы ревитализации </w:t>
      </w:r>
      <w:r w:rsidR="00E45B0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со </w:t>
      </w:r>
      <w:r w:rsidRPr="00942572">
        <w:rPr>
          <w:rFonts w:ascii="Times New Roman" w:hAnsi="Times New Roman" w:cs="Times New Roman"/>
          <w:b/>
          <w:sz w:val="28"/>
          <w:szCs w:val="28"/>
          <w:lang w:val="ru-RU"/>
        </w:rPr>
        <w:t>стратегическими документами</w:t>
      </w:r>
    </w:p>
    <w:p w:rsidR="00E45B0A" w:rsidRPr="00230EA5" w:rsidRDefault="00E45B0A" w:rsidP="00453C94">
      <w:pPr>
        <w:spacing w:after="0" w:line="240" w:lineRule="auto"/>
        <w:ind w:left="-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45B0A">
        <w:rPr>
          <w:rFonts w:ascii="Times New Roman" w:hAnsi="Times New Roman" w:cs="Times New Roman"/>
          <w:sz w:val="28"/>
          <w:szCs w:val="28"/>
          <w:lang w:val="ru-RU"/>
        </w:rPr>
        <w:t xml:space="preserve">Программа ревитализации мун. Чадыр-Лунга на 2026-2030 годы соответствует </w:t>
      </w:r>
      <w:r w:rsidRPr="00230EA5">
        <w:rPr>
          <w:rFonts w:ascii="Times New Roman" w:hAnsi="Times New Roman" w:cs="Times New Roman"/>
          <w:sz w:val="28"/>
          <w:szCs w:val="28"/>
          <w:lang w:val="ru-RU"/>
        </w:rPr>
        <w:t>следующим стратегическим документам местного, регионального и национального уровней:</w:t>
      </w:r>
    </w:p>
    <w:p w:rsidR="00942572" w:rsidRPr="00230EA5" w:rsidRDefault="00C31514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Генеральный План мун</w:t>
      </w:r>
      <w:r w:rsidR="00E45B0A" w:rsidRPr="00230EA5">
        <w:rPr>
          <w:rFonts w:ascii="Times New Roman" w:hAnsi="Times New Roman" w:cs="Times New Roman"/>
          <w:sz w:val="28"/>
          <w:szCs w:val="28"/>
          <w:lang w:val="ru-RU"/>
        </w:rPr>
        <w:t>. Чадыр-Лунга;</w:t>
      </w:r>
    </w:p>
    <w:p w:rsidR="00E45B0A" w:rsidRPr="00230EA5" w:rsidRDefault="00E45B0A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Стратегия социально-экономического развития мун. Чадыр-Лунга на 2022–2026 годы;</w:t>
      </w:r>
    </w:p>
    <w:p w:rsidR="00E45B0A" w:rsidRPr="00230EA5" w:rsidRDefault="00E45B0A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План действий в области устойчивой энергетики и окружающей среды мун. Чадыр-Лунга;</w:t>
      </w:r>
    </w:p>
    <w:p w:rsidR="004A7E98" w:rsidRPr="00230EA5" w:rsidRDefault="004A7E98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Стратегия РМ в области окружающей среды на 2024 – 2030 годы;</w:t>
      </w:r>
    </w:p>
    <w:p w:rsidR="004A7E98" w:rsidRPr="00230EA5" w:rsidRDefault="004A7E98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Стратегия мобильности 2030;</w:t>
      </w:r>
    </w:p>
    <w:p w:rsidR="004A7E98" w:rsidRPr="00230EA5" w:rsidRDefault="004A7E98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Национальная программа безопасности дорожного движения на 2025 – 2030 годы;</w:t>
      </w:r>
    </w:p>
    <w:p w:rsidR="00E45B0A" w:rsidRPr="00230EA5" w:rsidRDefault="00E45B0A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Национальная стратегия регионального развития на 2022-2028 годы;</w:t>
      </w:r>
    </w:p>
    <w:p w:rsidR="00E45B0A" w:rsidRPr="00230EA5" w:rsidRDefault="00E45B0A" w:rsidP="00E45B0A">
      <w:pPr>
        <w:pStyle w:val="a3"/>
        <w:numPr>
          <w:ilvl w:val="0"/>
          <w:numId w:val="5"/>
        </w:numPr>
        <w:spacing w:line="240" w:lineRule="auto"/>
        <w:ind w:left="-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EA5">
        <w:rPr>
          <w:rFonts w:ascii="Times New Roman" w:hAnsi="Times New Roman" w:cs="Times New Roman"/>
          <w:sz w:val="28"/>
          <w:szCs w:val="28"/>
          <w:lang w:val="ru-RU"/>
        </w:rPr>
        <w:t>Национальная стратегия развития «Европейская Молдова 2030»</w:t>
      </w:r>
      <w:r w:rsidR="000D1039" w:rsidRPr="00230EA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976E94" w:rsidRPr="00976E94" w:rsidRDefault="00976E94" w:rsidP="00976E94">
      <w:pPr>
        <w:pStyle w:val="a3"/>
        <w:numPr>
          <w:ilvl w:val="0"/>
          <w:numId w:val="3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6E94">
        <w:rPr>
          <w:rFonts w:ascii="Times New Roman" w:hAnsi="Times New Roman" w:cs="Times New Roman"/>
          <w:b/>
          <w:sz w:val="28"/>
          <w:szCs w:val="28"/>
          <w:lang w:val="ru-RU"/>
        </w:rPr>
        <w:t>Анализ города – определение деградированных зон и зоны ревитализации</w:t>
      </w:r>
    </w:p>
    <w:p w:rsidR="005903EC" w:rsidRPr="00D610F5" w:rsidRDefault="005903EC" w:rsidP="00976E94">
      <w:pPr>
        <w:pStyle w:val="a3"/>
        <w:numPr>
          <w:ilvl w:val="1"/>
          <w:numId w:val="3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610F5">
        <w:rPr>
          <w:rFonts w:ascii="Times New Roman" w:hAnsi="Times New Roman" w:cs="Times New Roman"/>
          <w:b/>
          <w:sz w:val="28"/>
          <w:szCs w:val="28"/>
          <w:lang w:val="ru-RU"/>
        </w:rPr>
        <w:t xml:space="preserve">Описание методики исследования </w:t>
      </w:r>
    </w:p>
    <w:p w:rsidR="0060029E" w:rsidRDefault="00F746CC" w:rsidP="00453C94">
      <w:pPr>
        <w:pStyle w:val="a3"/>
        <w:spacing w:after="0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746CC">
        <w:rPr>
          <w:rFonts w:ascii="Times New Roman" w:hAnsi="Times New Roman" w:cs="Times New Roman"/>
          <w:sz w:val="28"/>
          <w:szCs w:val="28"/>
          <w:lang w:val="ru-RU"/>
        </w:rPr>
        <w:t>Методика исследования опирается на принцип</w:t>
      </w:r>
      <w:r w:rsidR="00403827">
        <w:rPr>
          <w:rFonts w:ascii="Times New Roman" w:hAnsi="Times New Roman" w:cs="Times New Roman"/>
          <w:sz w:val="28"/>
          <w:szCs w:val="28"/>
          <w:lang w:val="ru-RU"/>
        </w:rPr>
        <w:t xml:space="preserve">ы комплексного, межсекторного, </w:t>
      </w:r>
      <w:r w:rsidRPr="00F746CC">
        <w:rPr>
          <w:rFonts w:ascii="Times New Roman" w:hAnsi="Times New Roman" w:cs="Times New Roman"/>
          <w:sz w:val="28"/>
          <w:szCs w:val="28"/>
          <w:lang w:val="ru-RU"/>
        </w:rPr>
        <w:t>территориально-ориентированного</w:t>
      </w:r>
      <w:r w:rsidR="0035439D">
        <w:rPr>
          <w:rFonts w:ascii="Times New Roman" w:hAnsi="Times New Roman" w:cs="Times New Roman"/>
          <w:sz w:val="28"/>
          <w:szCs w:val="28"/>
          <w:lang w:val="ru-RU"/>
        </w:rPr>
        <w:t xml:space="preserve"> количественного и качественного</w:t>
      </w:r>
      <w:r w:rsidRPr="00F746CC">
        <w:rPr>
          <w:rFonts w:ascii="Times New Roman" w:hAnsi="Times New Roman" w:cs="Times New Roman"/>
          <w:sz w:val="28"/>
          <w:szCs w:val="28"/>
          <w:lang w:val="ru-RU"/>
        </w:rPr>
        <w:t xml:space="preserve"> анализа, соответствует Руководству по ревитализации городов в Республике Молдова и включает последовательные этапы, которые обеспечивают объективную оценку состояния городской среды, выявление зон кризисного развития и формирование стратегии преобразования</w:t>
      </w:r>
      <w:r w:rsidR="00D610F5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60029E" w:rsidRPr="00DB0EA4" w:rsidRDefault="0060029E" w:rsidP="00453C94">
      <w:pPr>
        <w:pStyle w:val="a3"/>
        <w:numPr>
          <w:ilvl w:val="0"/>
          <w:numId w:val="9"/>
        </w:numPr>
        <w:spacing w:after="0"/>
        <w:ind w:left="-284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B0EA4">
        <w:rPr>
          <w:rFonts w:ascii="Times New Roman" w:hAnsi="Times New Roman" w:cs="Times New Roman"/>
          <w:sz w:val="28"/>
          <w:szCs w:val="28"/>
          <w:u w:val="single"/>
          <w:lang w:val="ru-RU"/>
        </w:rPr>
        <w:t>Институциональная подготовка:</w:t>
      </w:r>
    </w:p>
    <w:p w:rsidR="0060029E" w:rsidRPr="00BD6EAB" w:rsidRDefault="0060029E" w:rsidP="00453C94">
      <w:pPr>
        <w:pStyle w:val="a3"/>
        <w:numPr>
          <w:ilvl w:val="1"/>
          <w:numId w:val="9"/>
        </w:numPr>
        <w:spacing w:after="0"/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D6EAB">
        <w:rPr>
          <w:rFonts w:ascii="Times New Roman" w:hAnsi="Times New Roman" w:cs="Times New Roman"/>
          <w:sz w:val="28"/>
          <w:szCs w:val="28"/>
          <w:lang w:val="ru-RU"/>
        </w:rPr>
        <w:t>Принято решение Чадыр-</w:t>
      </w:r>
      <w:r w:rsidR="00535284">
        <w:rPr>
          <w:rFonts w:ascii="Times New Roman" w:hAnsi="Times New Roman" w:cs="Times New Roman"/>
          <w:sz w:val="28"/>
          <w:szCs w:val="28"/>
          <w:lang w:val="ru-RU"/>
        </w:rPr>
        <w:t>Лунгского муниципального Совета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 xml:space="preserve"> № 10/52 от 14.10.2025г. «Об этапах программ городской ревитализации», которым утверждена оценка</w:t>
      </w:r>
      <w:r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 реализации Программы ревитализации мун. Чадыр-Лунг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 xml:space="preserve">а на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2023-2025</w:t>
      </w:r>
      <w:r w:rsidR="003D74D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годы и инициирована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 xml:space="preserve"> разработк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 Программы ревитализации на 2026-2030 годы; </w:t>
      </w:r>
    </w:p>
    <w:p w:rsidR="0060029E" w:rsidRPr="00BD6EAB" w:rsidRDefault="00472C8F" w:rsidP="00BD6EAB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Распоряжением примара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 xml:space="preserve"> № 467 – р от 02.12.2025г.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</w:t>
      </w:r>
      <w:r w:rsidR="0060029E" w:rsidRPr="00BD6EAB">
        <w:rPr>
          <w:rFonts w:ascii="Times New Roman" w:hAnsi="Times New Roman" w:cs="Times New Roman"/>
          <w:sz w:val="28"/>
          <w:szCs w:val="28"/>
          <w:lang w:val="ru-RU"/>
        </w:rPr>
        <w:t>азначена ответственная за городскую ревитализацию – Чолак Любовь, главный аналитик отдела по написанию проектов</w:t>
      </w:r>
      <w:r w:rsidR="00764A75">
        <w:rPr>
          <w:rFonts w:ascii="Times New Roman" w:hAnsi="Times New Roman" w:cs="Times New Roman"/>
          <w:sz w:val="28"/>
          <w:szCs w:val="28"/>
          <w:lang w:val="ru-RU"/>
        </w:rPr>
        <w:t xml:space="preserve"> и привлечению инвестиций</w:t>
      </w:r>
      <w:r w:rsidR="00535284">
        <w:rPr>
          <w:rFonts w:ascii="Times New Roman" w:hAnsi="Times New Roman" w:cs="Times New Roman"/>
          <w:sz w:val="28"/>
          <w:szCs w:val="28"/>
          <w:lang w:val="ru-RU"/>
        </w:rPr>
        <w:t xml:space="preserve"> примэрии</w:t>
      </w:r>
      <w:r w:rsidR="0060029E" w:rsidRPr="00BD6EA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0029E" w:rsidRDefault="0022436E" w:rsidP="00BD6EAB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Создан</w:t>
      </w:r>
      <w:r w:rsidR="0060029E"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 Координационный Комитет</w:t>
      </w:r>
      <w:r w:rsidR="003E7270">
        <w:rPr>
          <w:rFonts w:ascii="Times New Roman" w:hAnsi="Times New Roman" w:cs="Times New Roman"/>
          <w:sz w:val="28"/>
          <w:szCs w:val="28"/>
          <w:lang w:val="ru-RU"/>
        </w:rPr>
        <w:t xml:space="preserve"> (КК)</w:t>
      </w:r>
      <w:r w:rsidR="0060029E"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, в состав которого вошли представители </w:t>
      </w:r>
      <w:r w:rsidR="0029282D">
        <w:rPr>
          <w:rFonts w:ascii="Times New Roman" w:hAnsi="Times New Roman" w:cs="Times New Roman"/>
          <w:sz w:val="28"/>
          <w:szCs w:val="28"/>
          <w:lang w:val="ru-RU"/>
        </w:rPr>
        <w:t>примэрии</w:t>
      </w:r>
      <w:r w:rsidR="0060029E" w:rsidRPr="00BD6EAB">
        <w:rPr>
          <w:rFonts w:ascii="Times New Roman" w:hAnsi="Times New Roman" w:cs="Times New Roman"/>
          <w:sz w:val="28"/>
          <w:szCs w:val="28"/>
          <w:lang w:val="ru-RU"/>
        </w:rPr>
        <w:t>, НПО, руководители образовательных учреждений, экономические аг</w:t>
      </w:r>
      <w:r w:rsidR="00BD6EAB"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енты, </w:t>
      </w:r>
      <w:r w:rsidR="00B600DF">
        <w:rPr>
          <w:rFonts w:ascii="Times New Roman" w:hAnsi="Times New Roman" w:cs="Times New Roman"/>
          <w:sz w:val="28"/>
          <w:szCs w:val="28"/>
          <w:lang w:val="ru-RU"/>
        </w:rPr>
        <w:t>муниципальные</w:t>
      </w:r>
      <w:r w:rsidR="00BD6EAB" w:rsidRPr="00BD6EAB">
        <w:rPr>
          <w:rFonts w:ascii="Times New Roman" w:hAnsi="Times New Roman" w:cs="Times New Roman"/>
          <w:sz w:val="28"/>
          <w:szCs w:val="28"/>
          <w:lang w:val="ru-RU"/>
        </w:rPr>
        <w:t xml:space="preserve"> советники, представитель АРР АТО Гагаузия. Председатель КК – Валентин Кара, заместитель примара; секретарь – Чолак Любовь, ответственная за городскую ревитализацию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2436E" w:rsidRDefault="0022436E" w:rsidP="0022436E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состав координационного комитета делегирована Градинар Светлана – начальник отдела планирования и регионального развития АРР АТО Гагаузия.</w:t>
      </w:r>
    </w:p>
    <w:p w:rsidR="0022436E" w:rsidRPr="00DB0EA4" w:rsidRDefault="0022436E" w:rsidP="0022436E">
      <w:pPr>
        <w:pStyle w:val="a3"/>
        <w:numPr>
          <w:ilvl w:val="0"/>
          <w:numId w:val="9"/>
        </w:numPr>
        <w:ind w:left="-142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B0EA4">
        <w:rPr>
          <w:rFonts w:ascii="Times New Roman" w:hAnsi="Times New Roman" w:cs="Times New Roman"/>
          <w:sz w:val="28"/>
          <w:szCs w:val="28"/>
          <w:u w:val="single"/>
          <w:lang w:val="ru-RU"/>
        </w:rPr>
        <w:t>Первичный пространственный анализ и территориальная делимитация:</w:t>
      </w:r>
    </w:p>
    <w:p w:rsidR="0022436E" w:rsidRDefault="007856EB" w:rsidP="0022436E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Рассмотрена пространственно-функциональная структура города на основе Территориальных Единиц (ТЕ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>) – секторов населенного пункта</w:t>
      </w:r>
      <w:r>
        <w:rPr>
          <w:rFonts w:ascii="Times New Roman" w:hAnsi="Times New Roman" w:cs="Times New Roman"/>
          <w:sz w:val="28"/>
          <w:szCs w:val="28"/>
          <w:lang w:val="ru-RU"/>
        </w:rPr>
        <w:t>. В соответствии с Генеральным планом Чадыр-Лунга разделена на 16 ТЕ;</w:t>
      </w:r>
    </w:p>
    <w:p w:rsidR="0022436E" w:rsidRDefault="007856EB" w:rsidP="0022436E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>а основании 16 ТЕ сформировано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6 секторов города</w:t>
      </w:r>
      <w:r w:rsidR="009B5A80">
        <w:rPr>
          <w:rFonts w:ascii="Times New Roman" w:hAnsi="Times New Roman" w:cs="Times New Roman"/>
          <w:sz w:val="28"/>
          <w:szCs w:val="28"/>
          <w:lang w:val="ru-RU"/>
        </w:rPr>
        <w:t>: Северо-Запад, Север, Северо-Восток, Восток, Юг, Запад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9B5A8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>Подсчитана численность населения и площадь</w:t>
      </w:r>
      <w:r w:rsidR="009B5A80">
        <w:rPr>
          <w:rFonts w:ascii="Times New Roman" w:hAnsi="Times New Roman" w:cs="Times New Roman"/>
          <w:sz w:val="28"/>
          <w:szCs w:val="28"/>
          <w:lang w:val="ru-RU"/>
        </w:rPr>
        <w:t xml:space="preserve"> территории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 xml:space="preserve"> каждой зоны</w:t>
      </w:r>
      <w:r w:rsidR="009B5A8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856EB" w:rsidRPr="00DB0EA4" w:rsidRDefault="009B5A80" w:rsidP="007856EB">
      <w:pPr>
        <w:pStyle w:val="a3"/>
        <w:numPr>
          <w:ilvl w:val="0"/>
          <w:numId w:val="9"/>
        </w:numPr>
        <w:ind w:left="-142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B0EA4">
        <w:rPr>
          <w:rFonts w:ascii="Times New Roman" w:hAnsi="Times New Roman" w:cs="Times New Roman"/>
          <w:sz w:val="28"/>
          <w:szCs w:val="28"/>
          <w:u w:val="single"/>
          <w:lang w:val="ru-RU"/>
        </w:rPr>
        <w:t>Анализ зон и определение зоны ревитализации:</w:t>
      </w:r>
    </w:p>
    <w:p w:rsidR="009B5A80" w:rsidRDefault="009B5A80" w:rsidP="009B5A80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Проведен многокритериальный анализ 6 секторов на основе социальных, экономических, экологических, пространственно-функциональных и технических показателей;</w:t>
      </w:r>
    </w:p>
    <w:p w:rsidR="009B5A80" w:rsidRDefault="009B5A80" w:rsidP="009B5A80">
      <w:pPr>
        <w:pStyle w:val="a3"/>
        <w:numPr>
          <w:ilvl w:val="1"/>
          <w:numId w:val="9"/>
        </w:numPr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 основе полученных данных Координационным Комитетом определен самый уязвимый сектор города и утверждена зона ревитализации</w:t>
      </w:r>
      <w:r w:rsidR="003E7270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 xml:space="preserve"> Северо-Запад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90081" w:rsidRDefault="009B5A80" w:rsidP="00090081">
      <w:pPr>
        <w:pStyle w:val="a3"/>
        <w:numPr>
          <w:ilvl w:val="0"/>
          <w:numId w:val="9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B0EA4">
        <w:rPr>
          <w:rFonts w:ascii="Times New Roman" w:hAnsi="Times New Roman" w:cs="Times New Roman"/>
          <w:sz w:val="28"/>
          <w:szCs w:val="28"/>
          <w:u w:val="single"/>
          <w:lang w:val="ru-RU"/>
        </w:rPr>
        <w:t>Глубокий анализ зоны ревитализации</w:t>
      </w:r>
      <w:r w:rsidR="00F72B81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и выявление ключевых проблем</w:t>
      </w:r>
      <w:r w:rsidRPr="00DB0EA4">
        <w:rPr>
          <w:rFonts w:ascii="Times New Roman" w:hAnsi="Times New Roman" w:cs="Times New Roman"/>
          <w:sz w:val="28"/>
          <w:szCs w:val="28"/>
          <w:u w:val="single"/>
          <w:lang w:val="ru-RU"/>
        </w:rPr>
        <w:t>:</w:t>
      </w:r>
    </w:p>
    <w:p w:rsidR="00F72B81" w:rsidRPr="00F72B81" w:rsidRDefault="00090081" w:rsidP="00F72B81">
      <w:pPr>
        <w:pStyle w:val="a3"/>
        <w:numPr>
          <w:ilvl w:val="1"/>
          <w:numId w:val="9"/>
        </w:numPr>
        <w:spacing w:after="0"/>
        <w:ind w:left="142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090081">
        <w:rPr>
          <w:rFonts w:ascii="Times New Roman" w:hAnsi="Times New Roman" w:cs="Times New Roman"/>
          <w:sz w:val="28"/>
          <w:szCs w:val="28"/>
          <w:lang w:val="ru-RU"/>
        </w:rPr>
        <w:t>Создана Консультативная Комиссия</w:t>
      </w:r>
      <w:r w:rsidR="0060029E" w:rsidRPr="00090081">
        <w:rPr>
          <w:rFonts w:ascii="Times New Roman" w:hAnsi="Times New Roman" w:cs="Times New Roman"/>
          <w:sz w:val="28"/>
          <w:szCs w:val="28"/>
          <w:lang w:val="ru-RU"/>
        </w:rPr>
        <w:t>, состоящая из представителей зоны ревитализации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 xml:space="preserve"> (сектор Северо-Запад)</w:t>
      </w:r>
      <w:r w:rsidR="0060029E" w:rsidRPr="00090081">
        <w:rPr>
          <w:rFonts w:ascii="Times New Roman" w:hAnsi="Times New Roman" w:cs="Times New Roman"/>
          <w:sz w:val="28"/>
          <w:szCs w:val="28"/>
          <w:lang w:val="ru-RU"/>
        </w:rPr>
        <w:t>: руководители Ассоциаций жильцов, местные лидеры частного сектора, предс</w:t>
      </w:r>
      <w:r w:rsidR="00535284">
        <w:rPr>
          <w:rFonts w:ascii="Times New Roman" w:hAnsi="Times New Roman" w:cs="Times New Roman"/>
          <w:sz w:val="28"/>
          <w:szCs w:val="28"/>
          <w:lang w:val="ru-RU"/>
        </w:rPr>
        <w:t>тавители учебных/медицинских учреждений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 xml:space="preserve"> и экономических агентов</w:t>
      </w:r>
      <w:r w:rsidR="0060029E" w:rsidRPr="00090081">
        <w:rPr>
          <w:rFonts w:ascii="Times New Roman" w:hAnsi="Times New Roman" w:cs="Times New Roman"/>
          <w:sz w:val="28"/>
          <w:szCs w:val="28"/>
          <w:lang w:val="ru-RU"/>
        </w:rPr>
        <w:t>, сотрудники примэрии;</w:t>
      </w:r>
    </w:p>
    <w:p w:rsidR="0060029E" w:rsidRPr="0035439D" w:rsidRDefault="0060029E" w:rsidP="00F72B81">
      <w:pPr>
        <w:pStyle w:val="a3"/>
        <w:numPr>
          <w:ilvl w:val="1"/>
          <w:numId w:val="9"/>
        </w:numPr>
        <w:spacing w:after="0"/>
        <w:ind w:left="142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F72B81">
        <w:rPr>
          <w:rFonts w:ascii="Times New Roman" w:hAnsi="Times New Roman" w:cs="Times New Roman"/>
          <w:sz w:val="28"/>
          <w:szCs w:val="28"/>
          <w:lang w:val="ru-RU"/>
        </w:rPr>
        <w:t>На основе показателей, визит</w:t>
      </w:r>
      <w:r w:rsidR="00F72B81">
        <w:rPr>
          <w:rFonts w:ascii="Times New Roman" w:hAnsi="Times New Roman" w:cs="Times New Roman"/>
          <w:sz w:val="28"/>
          <w:szCs w:val="28"/>
          <w:lang w:val="ru-RU"/>
        </w:rPr>
        <w:t>ов и обследований местности, рабочих встреч и опросов жителей</w:t>
      </w:r>
      <w:r w:rsidRPr="00F72B81">
        <w:rPr>
          <w:rFonts w:ascii="Times New Roman" w:hAnsi="Times New Roman" w:cs="Times New Roman"/>
          <w:sz w:val="28"/>
          <w:szCs w:val="28"/>
          <w:lang w:val="ru-RU"/>
        </w:rPr>
        <w:t xml:space="preserve"> проведен глубокий анализ зоны ревитализации, определены </w:t>
      </w:r>
      <w:r w:rsidR="00F72B81">
        <w:rPr>
          <w:rFonts w:ascii="Times New Roman" w:hAnsi="Times New Roman" w:cs="Times New Roman"/>
          <w:sz w:val="28"/>
          <w:szCs w:val="28"/>
          <w:lang w:val="ru-RU"/>
        </w:rPr>
        <w:t xml:space="preserve">и систематизированы </w:t>
      </w:r>
      <w:r w:rsidRPr="00F72B81">
        <w:rPr>
          <w:rFonts w:ascii="Times New Roman" w:hAnsi="Times New Roman" w:cs="Times New Roman"/>
          <w:sz w:val="28"/>
          <w:szCs w:val="28"/>
          <w:lang w:val="ru-RU"/>
        </w:rPr>
        <w:t>ключевые проблемы</w:t>
      </w:r>
      <w:r w:rsidR="00F72B8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2B81" w:rsidRDefault="00F72B81" w:rsidP="00F72B81">
      <w:pPr>
        <w:pStyle w:val="a3"/>
        <w:numPr>
          <w:ilvl w:val="0"/>
          <w:numId w:val="9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Формирование видения, целей и стратегических направлений:</w:t>
      </w:r>
    </w:p>
    <w:p w:rsidR="00F72B81" w:rsidRDefault="00F72B81" w:rsidP="00F72B81">
      <w:pPr>
        <w:pStyle w:val="a3"/>
        <w:numPr>
          <w:ilvl w:val="1"/>
          <w:numId w:val="9"/>
        </w:numPr>
        <w:spacing w:after="0"/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72B81">
        <w:rPr>
          <w:rFonts w:ascii="Times New Roman" w:hAnsi="Times New Roman" w:cs="Times New Roman"/>
          <w:sz w:val="28"/>
          <w:szCs w:val="28"/>
          <w:lang w:val="ru-RU"/>
        </w:rPr>
        <w:t xml:space="preserve">На основе анализа, консультаций и обсуждений с жителями, Координационным комитетом и Консультативной комиссией определены </w:t>
      </w:r>
      <w:r>
        <w:rPr>
          <w:rFonts w:ascii="Times New Roman" w:hAnsi="Times New Roman" w:cs="Times New Roman"/>
          <w:sz w:val="28"/>
          <w:szCs w:val="28"/>
          <w:lang w:val="ru-RU"/>
        </w:rPr>
        <w:t>цели, направления и меры вмешательства;</w:t>
      </w:r>
    </w:p>
    <w:p w:rsidR="00F72B81" w:rsidRDefault="00CF5EC1" w:rsidP="00F72B81">
      <w:pPr>
        <w:pStyle w:val="a3"/>
        <w:numPr>
          <w:ilvl w:val="1"/>
          <w:numId w:val="9"/>
        </w:numPr>
        <w:spacing w:after="0"/>
        <w:ind w:left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процессе разработки проектов в</w:t>
      </w:r>
      <w:r w:rsidR="00F72B81">
        <w:rPr>
          <w:rFonts w:ascii="Times New Roman" w:hAnsi="Times New Roman" w:cs="Times New Roman"/>
          <w:sz w:val="28"/>
          <w:szCs w:val="28"/>
          <w:lang w:val="ru-RU"/>
        </w:rPr>
        <w:t xml:space="preserve">ыстроены приоритеты: максимальное социальное воздействие, устойчивость и </w:t>
      </w:r>
      <w:r w:rsidR="006009AC">
        <w:rPr>
          <w:rFonts w:ascii="Times New Roman" w:hAnsi="Times New Roman" w:cs="Times New Roman"/>
          <w:sz w:val="28"/>
          <w:szCs w:val="28"/>
          <w:lang w:val="ru-RU"/>
        </w:rPr>
        <w:t>энергоэффективность</w:t>
      </w:r>
      <w:r w:rsidR="00F72B81">
        <w:rPr>
          <w:rFonts w:ascii="Times New Roman" w:hAnsi="Times New Roman" w:cs="Times New Roman"/>
          <w:sz w:val="28"/>
          <w:szCs w:val="28"/>
          <w:lang w:val="ru-RU"/>
        </w:rPr>
        <w:t>, улучшение качества городской среды, вовлечение местного сообщества.</w:t>
      </w:r>
    </w:p>
    <w:p w:rsidR="0035439D" w:rsidRPr="0035439D" w:rsidRDefault="0035439D" w:rsidP="0035439D">
      <w:pPr>
        <w:pStyle w:val="a3"/>
        <w:numPr>
          <w:ilvl w:val="0"/>
          <w:numId w:val="9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35439D">
        <w:rPr>
          <w:rFonts w:ascii="Times New Roman" w:hAnsi="Times New Roman" w:cs="Times New Roman"/>
          <w:sz w:val="28"/>
          <w:szCs w:val="28"/>
          <w:u w:val="single"/>
          <w:lang w:val="ru-RU"/>
        </w:rPr>
        <w:t>Утверждение Программы ревитализации:</w:t>
      </w:r>
    </w:p>
    <w:p w:rsidR="00690C34" w:rsidRPr="00B30D99" w:rsidRDefault="00690C34" w:rsidP="0035439D">
      <w:pPr>
        <w:pStyle w:val="a3"/>
        <w:numPr>
          <w:ilvl w:val="0"/>
          <w:numId w:val="7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30D99">
        <w:rPr>
          <w:rFonts w:ascii="Times New Roman" w:hAnsi="Times New Roman" w:cs="Times New Roman"/>
          <w:sz w:val="28"/>
          <w:szCs w:val="28"/>
          <w:lang w:val="ru-RU"/>
        </w:rPr>
        <w:t xml:space="preserve">Программа </w:t>
      </w:r>
      <w:r w:rsidR="00455FAA">
        <w:rPr>
          <w:rFonts w:ascii="Times New Roman" w:hAnsi="Times New Roman" w:cs="Times New Roman"/>
          <w:sz w:val="28"/>
          <w:szCs w:val="28"/>
          <w:lang w:val="ru-RU"/>
        </w:rPr>
        <w:t>согласована с</w:t>
      </w:r>
      <w:r w:rsidRPr="00B30D99">
        <w:rPr>
          <w:rFonts w:ascii="Times New Roman" w:hAnsi="Times New Roman" w:cs="Times New Roman"/>
          <w:sz w:val="28"/>
          <w:szCs w:val="28"/>
          <w:lang w:val="ru-RU"/>
        </w:rPr>
        <w:t xml:space="preserve"> Агентством Регионального Развития АТО Гагаузия;</w:t>
      </w:r>
    </w:p>
    <w:p w:rsidR="0060029E" w:rsidRPr="00B30D99" w:rsidRDefault="0035439D" w:rsidP="0035439D">
      <w:pPr>
        <w:pStyle w:val="a3"/>
        <w:numPr>
          <w:ilvl w:val="0"/>
          <w:numId w:val="7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30D99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Проведены публичные консульта</w:t>
      </w:r>
      <w:r w:rsidR="0060029E" w:rsidRPr="00B30D99">
        <w:rPr>
          <w:rFonts w:ascii="Times New Roman" w:hAnsi="Times New Roman" w:cs="Times New Roman"/>
          <w:sz w:val="28"/>
          <w:szCs w:val="28"/>
          <w:lang w:val="ru-RU"/>
        </w:rPr>
        <w:t>ции в процессе принятия решения «Об утверждении Программы городской р</w:t>
      </w:r>
      <w:r w:rsidR="006009AC" w:rsidRPr="00B30D99">
        <w:rPr>
          <w:rFonts w:ascii="Times New Roman" w:hAnsi="Times New Roman" w:cs="Times New Roman"/>
          <w:sz w:val="28"/>
          <w:szCs w:val="28"/>
          <w:lang w:val="ru-RU"/>
        </w:rPr>
        <w:t>евитализации мун. Чадыр-Лунга на</w:t>
      </w:r>
      <w:r w:rsidR="00BE5601" w:rsidRPr="00B30D99">
        <w:rPr>
          <w:rFonts w:ascii="Times New Roman" w:hAnsi="Times New Roman" w:cs="Times New Roman"/>
          <w:sz w:val="28"/>
          <w:szCs w:val="28"/>
          <w:lang w:val="ru-RU"/>
        </w:rPr>
        <w:t xml:space="preserve"> 2026-2030 годы</w:t>
      </w:r>
      <w:r w:rsidR="0060029E" w:rsidRPr="00B30D99">
        <w:rPr>
          <w:rFonts w:ascii="Times New Roman" w:hAnsi="Times New Roman" w:cs="Times New Roman"/>
          <w:sz w:val="28"/>
          <w:szCs w:val="28"/>
          <w:lang w:val="ru-RU"/>
        </w:rPr>
        <w:t>»;</w:t>
      </w:r>
    </w:p>
    <w:p w:rsidR="0035439D" w:rsidRPr="0035439D" w:rsidRDefault="0035439D" w:rsidP="0035439D">
      <w:pPr>
        <w:pStyle w:val="a3"/>
        <w:numPr>
          <w:ilvl w:val="0"/>
          <w:numId w:val="7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5439D">
        <w:rPr>
          <w:rFonts w:ascii="Times New Roman" w:hAnsi="Times New Roman" w:cs="Times New Roman"/>
          <w:sz w:val="28"/>
          <w:szCs w:val="28"/>
          <w:lang w:val="ru-RU"/>
        </w:rPr>
        <w:t>Получены и интегрированы в окончательную версию Программы предложения и комментарии жителей, бизнеса и гражданского общества;</w:t>
      </w:r>
    </w:p>
    <w:p w:rsidR="0060029E" w:rsidRDefault="0035439D" w:rsidP="0060029E">
      <w:pPr>
        <w:pStyle w:val="a3"/>
        <w:numPr>
          <w:ilvl w:val="0"/>
          <w:numId w:val="7"/>
        </w:numPr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5439D">
        <w:rPr>
          <w:rFonts w:ascii="Times New Roman" w:hAnsi="Times New Roman" w:cs="Times New Roman"/>
          <w:sz w:val="28"/>
          <w:szCs w:val="28"/>
          <w:lang w:val="ru-RU"/>
        </w:rPr>
        <w:t xml:space="preserve">На заседании Чадыр-Лунгского муниципального Совета утверждена </w:t>
      </w:r>
      <w:r w:rsidR="0060029E" w:rsidRPr="0035439D">
        <w:rPr>
          <w:rFonts w:ascii="Times New Roman" w:hAnsi="Times New Roman" w:cs="Times New Roman"/>
          <w:sz w:val="28"/>
          <w:szCs w:val="28"/>
          <w:lang w:val="ru-RU"/>
        </w:rPr>
        <w:t>Программа городской ревитализации мун. Чадыр-Лунга на 2026-2030 годы.</w:t>
      </w:r>
    </w:p>
    <w:p w:rsidR="00F9486C" w:rsidRDefault="00976E94" w:rsidP="00F9486C">
      <w:pPr>
        <w:pStyle w:val="a3"/>
        <w:numPr>
          <w:ilvl w:val="1"/>
          <w:numId w:val="3"/>
        </w:numPr>
        <w:ind w:left="-567" w:firstLine="0"/>
        <w:rPr>
          <w:rFonts w:ascii="Times New Roman" w:hAnsi="Times New Roman" w:cs="Times New Roman"/>
          <w:sz w:val="28"/>
          <w:szCs w:val="28"/>
          <w:lang w:val="ru-RU"/>
        </w:rPr>
      </w:pPr>
      <w:r w:rsidRPr="006009AC">
        <w:rPr>
          <w:rFonts w:ascii="Times New Roman" w:hAnsi="Times New Roman" w:cs="Times New Roman"/>
          <w:b/>
          <w:sz w:val="28"/>
          <w:szCs w:val="28"/>
          <w:lang w:val="ru-RU"/>
        </w:rPr>
        <w:t>Делимитация города</w:t>
      </w:r>
      <w:r w:rsidRPr="005903E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F00D5A" w:rsidRDefault="00F9486C" w:rsidP="00F9486C">
      <w:pPr>
        <w:pStyle w:val="a3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9486C">
        <w:rPr>
          <w:rFonts w:ascii="Times New Roman" w:hAnsi="Times New Roman" w:cs="Times New Roman"/>
          <w:sz w:val="28"/>
          <w:szCs w:val="28"/>
          <w:lang w:val="ru-RU"/>
        </w:rPr>
        <w:t>Разделение города на зоны осуществлено на основании Градостроительного Регламента, утвержденного совместно с Генеральным планом развития муниципия Чадыр-Лунга. Градостроительный Регламент соответствует требованиям Генерального плана и прилагается отдельным томом. Связь между Генеральным планом и Регламентом осуществляется через Территориальную Единицу (ТЕ) – сектор населенного пункта, ограниченный критерия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>ми</w:t>
      </w:r>
      <w:r w:rsidRPr="00F9486C">
        <w:rPr>
          <w:rFonts w:ascii="Times New Roman" w:hAnsi="Times New Roman" w:cs="Times New Roman"/>
          <w:sz w:val="28"/>
          <w:szCs w:val="28"/>
          <w:lang w:val="ru-RU"/>
        </w:rPr>
        <w:t xml:space="preserve"> действия. Вся территория города разделена на 16 ТЕ, на основании которых сформировано 6 Секторов города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(Северо-Запад, Север, Северо-Восток, Восток, Юг, Запад)</w:t>
      </w:r>
      <w:r w:rsidR="00CF5EC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F9486C" w:rsidRDefault="00F9486C" w:rsidP="00F9486C">
      <w:pPr>
        <w:spacing w:after="0"/>
        <w:ind w:left="-284"/>
        <w:jc w:val="both"/>
        <w:rPr>
          <w:rFonts w:ascii="Times New Roman" w:hAnsi="Times New Roman" w:cs="Times New Roman"/>
          <w:b/>
          <w:color w:val="806000" w:themeColor="accent4" w:themeShade="80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Таблица 1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.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4"/>
          <w:szCs w:val="24"/>
          <w:lang w:val="ru-RU"/>
        </w:rPr>
        <w:t xml:space="preserve"> 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Информация о секторах</w:t>
      </w:r>
    </w:p>
    <w:tbl>
      <w:tblPr>
        <w:tblStyle w:val="ae"/>
        <w:tblW w:w="10069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43"/>
        <w:gridCol w:w="2149"/>
        <w:gridCol w:w="2261"/>
        <w:gridCol w:w="1281"/>
        <w:gridCol w:w="1138"/>
        <w:gridCol w:w="1564"/>
        <w:gridCol w:w="1118"/>
        <w:gridCol w:w="15"/>
      </w:tblGrid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right="-389"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№</w:t>
            </w:r>
          </w:p>
        </w:tc>
        <w:tc>
          <w:tcPr>
            <w:tcW w:w="2150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106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Название Сектора</w:t>
            </w:r>
          </w:p>
        </w:tc>
        <w:tc>
          <w:tcPr>
            <w:tcW w:w="2262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ТЕ (территориальные единицы)</w:t>
            </w:r>
          </w:p>
        </w:tc>
        <w:tc>
          <w:tcPr>
            <w:tcW w:w="1281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Площадь, га</w:t>
            </w:r>
          </w:p>
        </w:tc>
        <w:tc>
          <w:tcPr>
            <w:tcW w:w="1134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8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% территории</w:t>
            </w:r>
          </w:p>
        </w:tc>
        <w:tc>
          <w:tcPr>
            <w:tcW w:w="1565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8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Численность населения</w:t>
            </w:r>
          </w:p>
        </w:tc>
        <w:tc>
          <w:tcPr>
            <w:tcW w:w="1118" w:type="dxa"/>
            <w:shd w:val="clear" w:color="auto" w:fill="FFE599" w:themeFill="accent4" w:themeFillTint="66"/>
          </w:tcPr>
          <w:p w:rsidR="00F9486C" w:rsidRPr="00F00D5A" w:rsidRDefault="00F9486C" w:rsidP="00F9486C">
            <w:pPr>
              <w:ind w:left="-8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% жителей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1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Муниципий Чадыр-Лунга</w:t>
            </w: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1, 2, 3, 4, 5, 6, 7, 8, 9, 10, 11, 12, 13, 14, 15, 16</w:t>
            </w:r>
          </w:p>
        </w:tc>
        <w:tc>
          <w:tcPr>
            <w:tcW w:w="1281" w:type="dxa"/>
          </w:tcPr>
          <w:p w:rsidR="00F9486C" w:rsidRPr="00F00D5A" w:rsidRDefault="00F86DBD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1258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100 %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18 005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100 %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Северо-Запад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1, 2, 10</w:t>
            </w:r>
          </w:p>
        </w:tc>
        <w:tc>
          <w:tcPr>
            <w:tcW w:w="1281" w:type="dxa"/>
          </w:tcPr>
          <w:p w:rsidR="00F9486C" w:rsidRPr="00F00D5A" w:rsidRDefault="0068002F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227</w:t>
            </w:r>
            <w:r w:rsidR="00F86DBD"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,</w:t>
            </w: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6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18 %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2966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16,47 %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Север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3, 4, 8, 9</w:t>
            </w:r>
          </w:p>
        </w:tc>
        <w:tc>
          <w:tcPr>
            <w:tcW w:w="1281" w:type="dxa"/>
          </w:tcPr>
          <w:p w:rsidR="00F9486C" w:rsidRPr="00F00D5A" w:rsidRDefault="0068002F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336</w:t>
            </w:r>
            <w:r w:rsidR="00F86DBD"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,5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26,8 %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3091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17,17 %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Северо-Восток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5, 6, 7</w:t>
            </w:r>
          </w:p>
        </w:tc>
        <w:tc>
          <w:tcPr>
            <w:tcW w:w="1281" w:type="dxa"/>
          </w:tcPr>
          <w:p w:rsidR="00F9486C" w:rsidRPr="00F00D5A" w:rsidRDefault="0068002F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245</w:t>
            </w:r>
            <w:r w:rsidR="00F86DBD"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,0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19,5 %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3086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17,14 %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4.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Восток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13, 14</w:t>
            </w:r>
          </w:p>
        </w:tc>
        <w:tc>
          <w:tcPr>
            <w:tcW w:w="1281" w:type="dxa"/>
          </w:tcPr>
          <w:p w:rsidR="00F9486C" w:rsidRPr="00F00D5A" w:rsidRDefault="00F86DBD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177,</w:t>
            </w:r>
            <w:r w:rsidR="0068002F"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5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14,1 %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3849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21,38 %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5.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Юг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15, 16</w:t>
            </w:r>
          </w:p>
        </w:tc>
        <w:tc>
          <w:tcPr>
            <w:tcW w:w="1281" w:type="dxa"/>
          </w:tcPr>
          <w:p w:rsidR="00F9486C" w:rsidRPr="00F00D5A" w:rsidRDefault="0068002F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134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10,6 %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2599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14,43 %</w:t>
            </w:r>
          </w:p>
        </w:tc>
      </w:tr>
      <w:tr w:rsidR="00F9486C" w:rsidRPr="00F9486C" w:rsidTr="00A26669">
        <w:trPr>
          <w:gridAfter w:val="1"/>
          <w:wAfter w:w="15" w:type="dxa"/>
        </w:trPr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6.</w:t>
            </w:r>
          </w:p>
        </w:tc>
        <w:tc>
          <w:tcPr>
            <w:tcW w:w="2150" w:type="dxa"/>
          </w:tcPr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Запад</w:t>
            </w:r>
          </w:p>
          <w:p w:rsidR="00F9486C" w:rsidRPr="00F00D5A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262" w:type="dxa"/>
          </w:tcPr>
          <w:p w:rsidR="00F9486C" w:rsidRPr="00F00D5A" w:rsidRDefault="00F9486C" w:rsidP="00F9486C">
            <w:pPr>
              <w:ind w:left="-95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11, 12</w:t>
            </w:r>
          </w:p>
        </w:tc>
        <w:tc>
          <w:tcPr>
            <w:tcW w:w="1281" w:type="dxa"/>
          </w:tcPr>
          <w:p w:rsidR="00F9486C" w:rsidRPr="00F00D5A" w:rsidRDefault="00F86DBD" w:rsidP="00CF5EC1">
            <w:pPr>
              <w:ind w:left="-122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137,2</w:t>
            </w:r>
          </w:p>
        </w:tc>
        <w:tc>
          <w:tcPr>
            <w:tcW w:w="1134" w:type="dxa"/>
          </w:tcPr>
          <w:p w:rsidR="00F9486C" w:rsidRPr="00F00D5A" w:rsidRDefault="00962858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11 %</w:t>
            </w:r>
          </w:p>
        </w:tc>
        <w:tc>
          <w:tcPr>
            <w:tcW w:w="1565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2414</w:t>
            </w:r>
          </w:p>
        </w:tc>
        <w:tc>
          <w:tcPr>
            <w:tcW w:w="1118" w:type="dxa"/>
          </w:tcPr>
          <w:p w:rsidR="00F9486C" w:rsidRPr="00F00D5A" w:rsidRDefault="00F9486C" w:rsidP="00CF5EC1">
            <w:pPr>
              <w:ind w:left="-88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00D5A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13,41 %</w:t>
            </w:r>
          </w:p>
        </w:tc>
      </w:tr>
      <w:tr w:rsidR="00F9486C" w:rsidRPr="00F86DBD" w:rsidTr="00A26669">
        <w:tc>
          <w:tcPr>
            <w:tcW w:w="544" w:type="dxa"/>
            <w:shd w:val="clear" w:color="auto" w:fill="FFD966" w:themeFill="accent4" w:themeFillTint="99"/>
          </w:tcPr>
          <w:p w:rsidR="00F9486C" w:rsidRPr="00F00D5A" w:rsidRDefault="00F9486C" w:rsidP="00F9486C">
            <w:pPr>
              <w:ind w:firstLine="31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</w:p>
        </w:tc>
        <w:tc>
          <w:tcPr>
            <w:tcW w:w="2150" w:type="dxa"/>
          </w:tcPr>
          <w:p w:rsidR="00F9486C" w:rsidRPr="00F83FB0" w:rsidRDefault="00F9486C" w:rsidP="00F9486C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83FB0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Источник:</w:t>
            </w:r>
          </w:p>
        </w:tc>
        <w:tc>
          <w:tcPr>
            <w:tcW w:w="2262" w:type="dxa"/>
          </w:tcPr>
          <w:p w:rsidR="00F9486C" w:rsidRPr="00F83FB0" w:rsidRDefault="00F9486C" w:rsidP="00F9486C">
            <w:pPr>
              <w:ind w:left="-8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83FB0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Градостроительный Регламент</w:t>
            </w:r>
          </w:p>
        </w:tc>
        <w:tc>
          <w:tcPr>
            <w:tcW w:w="2419" w:type="dxa"/>
            <w:gridSpan w:val="2"/>
          </w:tcPr>
          <w:p w:rsidR="00F86DBD" w:rsidRPr="00F83FB0" w:rsidRDefault="00F86DBD" w:rsidP="00F9486C">
            <w:pPr>
              <w:ind w:left="39" w:hanging="142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83FB0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 xml:space="preserve">База данных </w:t>
            </w:r>
          </w:p>
          <w:p w:rsidR="00F9486C" w:rsidRPr="00F83FB0" w:rsidRDefault="00F86DBD" w:rsidP="00F9486C">
            <w:pPr>
              <w:ind w:left="39" w:hanging="142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83FB0">
              <w:rPr>
                <w:rFonts w:ascii="Times New Roman" w:hAnsi="Times New Roman" w:cs="Times New Roman"/>
                <w:b/>
                <w:sz w:val="26"/>
                <w:szCs w:val="26"/>
                <w:shd w:val="clear" w:color="auto" w:fill="FFFFFF"/>
              </w:rPr>
              <w:t>e-Cadastru</w:t>
            </w:r>
          </w:p>
        </w:tc>
        <w:tc>
          <w:tcPr>
            <w:tcW w:w="2694" w:type="dxa"/>
            <w:gridSpan w:val="3"/>
          </w:tcPr>
          <w:p w:rsidR="00F9486C" w:rsidRPr="00F83FB0" w:rsidRDefault="00F9486C" w:rsidP="00F9486C">
            <w:pPr>
              <w:ind w:left="-88"/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</w:pPr>
            <w:r w:rsidRPr="00F83FB0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Показатели социально-экономического развития мун. Чадыр-Лунга на 01.01.2025г.</w:t>
            </w:r>
          </w:p>
        </w:tc>
      </w:tr>
    </w:tbl>
    <w:p w:rsidR="00F83FB0" w:rsidRDefault="00F83FB0" w:rsidP="007B64DE">
      <w:pPr>
        <w:ind w:left="-567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</w:p>
    <w:p w:rsidR="00F83FB0" w:rsidRDefault="00F83FB0" w:rsidP="007B64DE">
      <w:pPr>
        <w:ind w:left="-567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</w:p>
    <w:p w:rsidR="00F83FB0" w:rsidRDefault="00F83FB0" w:rsidP="00A26669">
      <w:pPr>
        <w:ind w:left="-567" w:right="50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</w:p>
    <w:p w:rsidR="00F9486C" w:rsidRDefault="00F9486C" w:rsidP="007B64DE">
      <w:pPr>
        <w:ind w:left="-567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lastRenderedPageBreak/>
        <w:t xml:space="preserve">Рисунок </w:t>
      </w:r>
      <w:r w:rsidR="00E97D8B" w:rsidRPr="00E97D8B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10</w:t>
      </w:r>
      <w:r w:rsidRPr="00E97D8B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. Разделение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 xml:space="preserve"> города на Сектора</w:t>
      </w:r>
      <w:r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 xml:space="preserve"> </w:t>
      </w:r>
    </w:p>
    <w:p w:rsidR="0053736E" w:rsidRDefault="0053736E" w:rsidP="007B64DE">
      <w:pPr>
        <w:ind w:left="-567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</w:p>
    <w:p w:rsidR="00F9486C" w:rsidRPr="00F9486C" w:rsidRDefault="00670ACD" w:rsidP="007B64DE">
      <w:pPr>
        <w:ind w:left="-567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DAF51B0" wp14:editId="69DD9BC3">
            <wp:extent cx="6492240" cy="7873945"/>
            <wp:effectExtent l="0" t="0" r="381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98652" cy="788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86C" w:rsidRPr="00F9486C" w:rsidRDefault="00F9486C" w:rsidP="00E97D8B">
      <w:pPr>
        <w:spacing w:after="0"/>
        <w:ind w:left="-567"/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</w:pPr>
      <w:r w:rsidRPr="00F9486C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lastRenderedPageBreak/>
        <w:t>Сектор № 1. Северо-Запад (ТЕ 1, 2, 10)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280B21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 w:rsidRP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80B2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>227,6 га</w:t>
      </w:r>
      <w:r w:rsidRPr="00280B21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ч</w:t>
      </w:r>
      <w:r w:rsidRPr="00280B21">
        <w:rPr>
          <w:rFonts w:ascii="Times New Roman" w:hAnsi="Times New Roman" w:cs="Times New Roman"/>
          <w:sz w:val="28"/>
          <w:szCs w:val="28"/>
          <w:lang w:val="ru-RU"/>
        </w:rPr>
        <w:t xml:space="preserve">исленность 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населения 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2966</w:t>
      </w:r>
      <w:r w:rsidR="00E97D8B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E97D8B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Зона представлена частным сектором (включая новый микрорайон, заселенный молодыми семьями)</w:t>
      </w:r>
      <w:r w:rsidR="004C1D21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 в котором компактно расположены участки жилой секционной многоэтажной застройки. В зоне 11 многоэтажных домов и 6 ассоциаций жильцов.</w:t>
      </w:r>
      <w:r w:rsidRPr="00E97D8B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98176" behindDoc="1" locked="1" layoutInCell="1" allowOverlap="1" wp14:anchorId="6B0D8D9C" wp14:editId="01FE7EAE">
            <wp:simplePos x="0" y="0"/>
            <wp:positionH relativeFrom="column">
              <wp:posOffset>2376804</wp:posOffset>
            </wp:positionH>
            <wp:positionV relativeFrom="page">
              <wp:posOffset>1678305</wp:posOffset>
            </wp:positionV>
            <wp:extent cx="4139565" cy="2966085"/>
            <wp:effectExtent l="0" t="0" r="260985" b="82486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30549">
                      <a:off x="0" y="0"/>
                      <a:ext cx="413956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Мультифункциональный центр;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- Районная больница (детское, терапевтическое, 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хирургическое отделения, роддом);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97152" behindDoc="1" locked="0" layoutInCell="1" allowOverlap="1" wp14:anchorId="1B4E86FF" wp14:editId="2E9D9771">
            <wp:simplePos x="0" y="0"/>
            <wp:positionH relativeFrom="column">
              <wp:posOffset>3912236</wp:posOffset>
            </wp:positionH>
            <wp:positionV relativeFrom="page">
              <wp:posOffset>3284856</wp:posOffset>
            </wp:positionV>
            <wp:extent cx="2898775" cy="413639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35277">
                      <a:off x="0" y="0"/>
                      <a:ext cx="2898775" cy="413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>- Центр семейных врачей;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99200" behindDoc="1" locked="0" layoutInCell="1" allowOverlap="1" wp14:anchorId="6EC79A5F" wp14:editId="7A7A23EC">
            <wp:simplePos x="0" y="0"/>
            <wp:positionH relativeFrom="column">
              <wp:posOffset>1978660</wp:posOffset>
            </wp:positionH>
            <wp:positionV relativeFrom="page">
              <wp:posOffset>3533140</wp:posOffset>
            </wp:positionV>
            <wp:extent cx="4150360" cy="2934970"/>
            <wp:effectExtent l="0" t="666750" r="0" b="45593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40625">
                      <a:off x="0" y="0"/>
                      <a:ext cx="4150360" cy="293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>- Меди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цинские диагностические центры;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Территориальная касса социального страхования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Лицей им. М. Губогло;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Гимназия им. П. Казмалы;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Учреждение раннего образования «Андриеш» (№ 8);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Профессиональная школа Чадыр-Лунги;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Муниципальный питомник растений;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В зоне расположено 66 предприятий, которые 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представлены 14 видами деятельности: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Розничная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97D8B" w:rsidRPr="00E97D8B">
        <w:rPr>
          <w:rFonts w:ascii="Times New Roman" w:hAnsi="Times New Roman" w:cs="Times New Roman"/>
          <w:sz w:val="28"/>
          <w:szCs w:val="28"/>
          <w:lang w:val="ru-RU"/>
        </w:rPr>
        <w:t>(21)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 xml:space="preserve"> и оптовая (1)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 торговля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Общественное питание (9);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Производство (9);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АЗС (3);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Сельское хозяйство (6);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Вулканизация, СТО (4);</w:t>
      </w:r>
      <w:r w:rsidRPr="00E97D8B">
        <w:rPr>
          <w:noProof/>
          <w:sz w:val="28"/>
          <w:szCs w:val="28"/>
          <w:lang w:val="ru-RU"/>
        </w:rPr>
        <w:t xml:space="preserve"> 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Салоны красоты (2);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Автомойки (2);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Услуги по перевозке пассажиров (1);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Аптеки (6);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Страховые компании (1);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Ритуальные услуги (3);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sz w:val="28"/>
          <w:szCs w:val="28"/>
          <w:lang w:val="ru-RU"/>
        </w:rPr>
        <w:t>- Организация праздников и рекламная продукция (1);</w:t>
      </w:r>
    </w:p>
    <w:p w:rsidR="00F9486C" w:rsidRPr="00E97D8B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 Сектора:</w:t>
      </w:r>
    </w:p>
    <w:p w:rsidR="00F9486C" w:rsidRPr="00E97D8B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 xml:space="preserve">Негативные тенденции: 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большое количество социально-уязвимых семей, высокий уровень безработицы и обращений в полицию, 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стихийные свал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E97D8B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E97D8B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 xml:space="preserve">Инфраструктура: 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частично реконструированы из средств местного бюджета дороги, по которым курсирует общественный транспорт; подъездные пути и дворовые территории многоэтажных домов разбиты, существует дефицит игровых и спортивных площадок. </w:t>
      </w:r>
    </w:p>
    <w:p w:rsidR="00F9486C" w:rsidRPr="00E97D8B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E97D8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E97D8B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 в зоне курсирует городской общественный транспорт, а именно маршруты № 2, 3, 4, 5 (рис. </w:t>
      </w:r>
      <w:r w:rsidRPr="0089072B">
        <w:rPr>
          <w:rFonts w:ascii="Times New Roman" w:hAnsi="Times New Roman" w:cs="Times New Roman"/>
          <w:sz w:val="28"/>
          <w:szCs w:val="28"/>
          <w:lang w:val="ru-RU"/>
        </w:rPr>
        <w:t xml:space="preserve">№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11</w:t>
      </w:r>
      <w:r w:rsidRPr="0089072B">
        <w:rPr>
          <w:rFonts w:ascii="Times New Roman" w:hAnsi="Times New Roman" w:cs="Times New Roman"/>
          <w:sz w:val="28"/>
          <w:szCs w:val="28"/>
          <w:lang w:val="ru-RU"/>
        </w:rPr>
        <w:t xml:space="preserve">). </w:t>
      </w:r>
    </w:p>
    <w:p w:rsidR="00F9486C" w:rsidRPr="00F9486C" w:rsidRDefault="00F9486C" w:rsidP="00F9486C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  <w:lang w:val="ru-RU"/>
        </w:rPr>
      </w:pPr>
    </w:p>
    <w:p w:rsidR="00F9486C" w:rsidRPr="00F9486C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</w:pPr>
      <w:r w:rsidRPr="00F9486C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lastRenderedPageBreak/>
        <w:t>Сектор № 2. Север (ТЕ 3, 4, 8, 9)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336,5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га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, численность населения 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3091</w:t>
      </w:r>
      <w:r w:rsidR="00157454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157454" w:rsidRDefault="00157454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01248" behindDoc="1" locked="0" layoutInCell="1" allowOverlap="1" wp14:anchorId="642C167D" wp14:editId="0A67B1D3">
            <wp:simplePos x="0" y="0"/>
            <wp:positionH relativeFrom="column">
              <wp:posOffset>2950210</wp:posOffset>
            </wp:positionH>
            <wp:positionV relativeFrom="page">
              <wp:posOffset>1115694</wp:posOffset>
            </wp:positionV>
            <wp:extent cx="2499995" cy="3535045"/>
            <wp:effectExtent l="0" t="0" r="147955" b="84455"/>
            <wp:wrapTight wrapText="bothSides">
              <wp:wrapPolygon edited="0">
                <wp:start x="10572" y="1403"/>
                <wp:lineTo x="5276" y="2287"/>
                <wp:lineTo x="5724" y="4122"/>
                <wp:lineTo x="4913" y="4221"/>
                <wp:lineTo x="5362" y="6057"/>
                <wp:lineTo x="6335" y="5938"/>
                <wp:lineTo x="6783" y="7773"/>
                <wp:lineTo x="4837" y="8011"/>
                <wp:lineTo x="5286" y="9846"/>
                <wp:lineTo x="3826" y="10024"/>
                <wp:lineTo x="4237" y="13754"/>
                <wp:lineTo x="5210" y="13635"/>
                <wp:lineTo x="5620" y="17365"/>
                <wp:lineTo x="6593" y="17246"/>
                <wp:lineTo x="7042" y="19081"/>
                <wp:lineTo x="8015" y="18962"/>
                <wp:lineTo x="8295" y="20109"/>
                <wp:lineTo x="11383" y="20441"/>
                <wp:lineTo x="15936" y="21302"/>
                <wp:lineTo x="16155" y="21511"/>
                <wp:lineTo x="17614" y="21333"/>
                <wp:lineTo x="17720" y="21084"/>
                <wp:lineTo x="17250" y="19842"/>
                <wp:lineTo x="17222" y="19727"/>
                <wp:lineTo x="18261" y="17828"/>
                <wp:lineTo x="18395" y="17693"/>
                <wp:lineTo x="19596" y="15775"/>
                <wp:lineTo x="19568" y="15660"/>
                <wp:lineTo x="19310" y="13920"/>
                <wp:lineTo x="19444" y="13785"/>
                <wp:lineTo x="20321" y="11906"/>
                <wp:lineTo x="20131" y="11811"/>
                <wp:lineTo x="20521" y="9992"/>
                <wp:lineTo x="20531" y="7982"/>
                <wp:lineTo x="20273" y="6242"/>
                <wp:lineTo x="20407" y="6107"/>
                <wp:lineTo x="21256" y="4114"/>
                <wp:lineTo x="19834" y="2397"/>
                <wp:lineTo x="19330" y="333"/>
                <wp:lineTo x="10572" y="1403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88410">
                      <a:off x="0" y="0"/>
                      <a:ext cx="2499995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Зо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 представляет собой компактный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участок жилой секционной многоэтажной застройки, </w:t>
      </w:r>
      <w:r>
        <w:rPr>
          <w:rFonts w:ascii="Times New Roman" w:hAnsi="Times New Roman" w:cs="Times New Roman"/>
          <w:sz w:val="28"/>
          <w:szCs w:val="28"/>
          <w:lang w:val="ru-RU"/>
        </w:rPr>
        <w:t>Парк Молодёжи (12 га), промышленную территорию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. В зоне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44 многоэтажных дома,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15 </w:t>
      </w:r>
      <w:r>
        <w:rPr>
          <w:rFonts w:ascii="Times New Roman" w:hAnsi="Times New Roman" w:cs="Times New Roman"/>
          <w:sz w:val="28"/>
          <w:szCs w:val="28"/>
          <w:lang w:val="ru-RU"/>
        </w:rPr>
        <w:t>Ассоциаций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жильцов. </w:t>
      </w:r>
    </w:p>
    <w:p w:rsidR="00F9486C" w:rsidRPr="00157454" w:rsidRDefault="00157454" w:rsidP="00E97D8B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03296" behindDoc="1" locked="0" layoutInCell="1" allowOverlap="1" wp14:anchorId="7929B040" wp14:editId="4F5B84E7">
            <wp:simplePos x="0" y="0"/>
            <wp:positionH relativeFrom="column">
              <wp:posOffset>4192905</wp:posOffset>
            </wp:positionH>
            <wp:positionV relativeFrom="page">
              <wp:posOffset>1530985</wp:posOffset>
            </wp:positionV>
            <wp:extent cx="2529205" cy="3575685"/>
            <wp:effectExtent l="1905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94128">
                      <a:off x="0" y="0"/>
                      <a:ext cx="252920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157454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F9486C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Примэрия мун. Чадыр-Лунга;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Отдел Чрезвычайных Ситуаций;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Единый культурный центр;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Гагаузский национальный театр им. Чакира;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Мастерская народных ремесленников;</w:t>
      </w:r>
    </w:p>
    <w:p w:rsidR="00F9486C" w:rsidRPr="00157454" w:rsidRDefault="00157454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Храм Казанской Божьей Матери;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Воскресная школа;</w:t>
      </w:r>
    </w:p>
    <w:p w:rsidR="00F9486C" w:rsidRPr="00157454" w:rsidRDefault="00F9486C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УРО «Золотой Ключик» (№ 6);</w:t>
      </w:r>
    </w:p>
    <w:p w:rsidR="00F9486C" w:rsidRPr="00157454" w:rsidRDefault="00F9486C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УРО «Березка» (№ 4);</w:t>
      </w:r>
    </w:p>
    <w:p w:rsidR="00F9486C" w:rsidRPr="00157454" w:rsidRDefault="00157454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02272" behindDoc="1" locked="0" layoutInCell="1" allowOverlap="1" wp14:anchorId="7C4541B6" wp14:editId="07F6D9BC">
            <wp:simplePos x="0" y="0"/>
            <wp:positionH relativeFrom="column">
              <wp:posOffset>2501265</wp:posOffset>
            </wp:positionH>
            <wp:positionV relativeFrom="page">
              <wp:posOffset>3901440</wp:posOffset>
            </wp:positionV>
            <wp:extent cx="2565400" cy="3627120"/>
            <wp:effectExtent l="0" t="0" r="0" b="0"/>
            <wp:wrapTight wrapText="bothSides">
              <wp:wrapPolygon edited="0">
                <wp:start x="3675" y="879"/>
                <wp:lineTo x="4004" y="2105"/>
                <wp:lineTo x="5789" y="2674"/>
                <wp:lineTo x="7838" y="2399"/>
                <wp:lineTo x="8316" y="4182"/>
                <wp:lineTo x="7213" y="4330"/>
                <wp:lineTo x="7692" y="6113"/>
                <wp:lineTo x="8480" y="6008"/>
                <wp:lineTo x="8958" y="7791"/>
                <wp:lineTo x="10692" y="7558"/>
                <wp:lineTo x="11170" y="9342"/>
                <wp:lineTo x="8964" y="9638"/>
                <wp:lineTo x="9443" y="11421"/>
                <wp:lineTo x="8340" y="11569"/>
                <wp:lineTo x="9455" y="15115"/>
                <wp:lineTo x="10400" y="14988"/>
                <wp:lineTo x="7420" y="16658"/>
                <wp:lineTo x="7727" y="17194"/>
                <wp:lineTo x="16161" y="16985"/>
                <wp:lineTo x="16378" y="17187"/>
                <wp:lineTo x="17324" y="17060"/>
                <wp:lineTo x="17970" y="15819"/>
                <wp:lineTo x="18782" y="13978"/>
                <wp:lineTo x="18910" y="13845"/>
                <wp:lineTo x="19406" y="12046"/>
                <wp:lineTo x="19376" y="11935"/>
                <wp:lineTo x="19400" y="10200"/>
                <wp:lineTo x="19528" y="10067"/>
                <wp:lineTo x="19552" y="8332"/>
                <wp:lineTo x="19522" y="8220"/>
                <wp:lineTo x="19546" y="6485"/>
                <wp:lineTo x="19516" y="6373"/>
                <wp:lineTo x="19856" y="4596"/>
                <wp:lineTo x="19668" y="4506"/>
                <wp:lineTo x="16856" y="3151"/>
                <wp:lineTo x="17426" y="2844"/>
                <wp:lineTo x="13225" y="1791"/>
                <wp:lineTo x="11935" y="1849"/>
                <wp:lineTo x="11973" y="1382"/>
                <wp:lineTo x="7922" y="886"/>
                <wp:lineTo x="4463" y="773"/>
                <wp:lineTo x="3675" y="879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44911">
                      <a:off x="0" y="0"/>
                      <a:ext cx="256540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- Теоретический лицей «Оризонт»;</w:t>
      </w:r>
    </w:p>
    <w:p w:rsidR="00F9486C" w:rsidRPr="00157454" w:rsidRDefault="00157454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00224" behindDoc="1" locked="0" layoutInCell="1" allowOverlap="1" wp14:anchorId="563A229D" wp14:editId="0F4EC36B">
            <wp:simplePos x="0" y="0"/>
            <wp:positionH relativeFrom="column">
              <wp:posOffset>3696970</wp:posOffset>
            </wp:positionH>
            <wp:positionV relativeFrom="page">
              <wp:posOffset>4102100</wp:posOffset>
            </wp:positionV>
            <wp:extent cx="2537460" cy="3592830"/>
            <wp:effectExtent l="0" t="0" r="0" b="0"/>
            <wp:wrapTight wrapText="bothSides">
              <wp:wrapPolygon edited="0">
                <wp:start x="9588" y="2073"/>
                <wp:lineTo x="8530" y="2443"/>
                <wp:lineTo x="8998" y="4245"/>
                <wp:lineTo x="7563" y="4431"/>
                <wp:lineTo x="8031" y="6233"/>
                <wp:lineTo x="7393" y="6316"/>
                <wp:lineTo x="7851" y="9983"/>
                <wp:lineTo x="7053" y="10086"/>
                <wp:lineTo x="7522" y="11889"/>
                <wp:lineTo x="6724" y="11992"/>
                <wp:lineTo x="7192" y="13794"/>
                <wp:lineTo x="5916" y="13960"/>
                <wp:lineTo x="6385" y="15762"/>
                <wp:lineTo x="4790" y="15969"/>
                <wp:lineTo x="5417" y="17750"/>
                <wp:lineTo x="9089" y="18555"/>
                <wp:lineTo x="9307" y="18760"/>
                <wp:lineTo x="10104" y="18657"/>
                <wp:lineTo x="12446" y="14977"/>
                <wp:lineTo x="14689" y="12823"/>
                <wp:lineTo x="14699" y="10958"/>
                <wp:lineTo x="16464" y="8867"/>
                <wp:lineTo x="18069" y="6796"/>
                <wp:lineTo x="18877" y="4828"/>
                <wp:lineTo x="19206" y="2922"/>
                <wp:lineTo x="19161" y="2113"/>
                <wp:lineTo x="14591" y="1657"/>
                <wp:lineTo x="10704" y="1928"/>
                <wp:lineTo x="9588" y="2073"/>
              </wp:wrapPolygon>
            </wp:wrapTight>
            <wp:docPr id="1073741824" name="Рисунок 107374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23811">
                      <a:off x="0" y="0"/>
                      <a:ext cx="2537460" cy="359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- Муниципальная </w:t>
      </w:r>
      <w:r>
        <w:rPr>
          <w:rFonts w:ascii="Times New Roman" w:hAnsi="Times New Roman" w:cs="Times New Roman"/>
          <w:sz w:val="28"/>
          <w:szCs w:val="28"/>
          <w:lang w:val="ru-RU"/>
        </w:rPr>
        <w:t>спортивная школа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F9486C" w:rsidRPr="00157454" w:rsidRDefault="00F9486C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Комплекс с бассейном «РИО»;</w:t>
      </w:r>
    </w:p>
    <w:p w:rsidR="00F9486C" w:rsidRPr="00157454" w:rsidRDefault="00F9486C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ДОСААФ;</w:t>
      </w:r>
    </w:p>
    <w:p w:rsidR="00F9486C" w:rsidRPr="00157454" w:rsidRDefault="00F9486C" w:rsidP="00E97D8B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Молд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елеком;</w:t>
      </w:r>
    </w:p>
    <w:p w:rsidR="00F9486C" w:rsidRPr="00157454" w:rsidRDefault="00157454" w:rsidP="00157454">
      <w:pPr>
        <w:spacing w:after="0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- Автостанция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деятельность:</w:t>
      </w:r>
    </w:p>
    <w:p w:rsidR="00F9486C" w:rsidRP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В зоне расположено 79 предприятий, которые</w:t>
      </w:r>
    </w:p>
    <w:p w:rsid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осуществляют деятельность в сфере розничной 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и оптовой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торговли,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общественного питания, переработки, производства,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строительства, сельского хозяйства, туризма,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перевозки пассажиров,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ритуальных услуг, обслуживания </w:t>
      </w:r>
    </w:p>
    <w:p w:rsid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техники, забоя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скота, мобильной связи и </w:t>
      </w:r>
    </w:p>
    <w:p w:rsidR="00157454" w:rsidRDefault="004C1D21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интернета, вулканизация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салоны красоты,</w:t>
      </w:r>
    </w:p>
    <w:p w:rsidR="00F9486C" w:rsidRP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банк,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страховая компания.</w:t>
      </w:r>
    </w:p>
    <w:p w:rsidR="00F9486C" w:rsidRPr="00157454" w:rsidRDefault="00F9486C" w:rsidP="00E97D8B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 Сектора:</w:t>
      </w:r>
    </w:p>
    <w:p w:rsidR="00F9486C" w:rsidRPr="00157454" w:rsidRDefault="004C1D21" w:rsidP="00157454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ром</w:t>
      </w:r>
      <w:r>
        <w:rPr>
          <w:rFonts w:ascii="Times New Roman" w:hAnsi="Times New Roman" w:cs="Times New Roman"/>
          <w:sz w:val="28"/>
          <w:szCs w:val="28"/>
          <w:lang w:val="ru-RU"/>
        </w:rPr>
        <w:t>ышленная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часть сектора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 xml:space="preserve"> переживает упадок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несмотря на то, что в части бывших промышленных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486C" w:rsidRPr="00157454">
        <w:rPr>
          <w:rFonts w:ascii="Times New Roman" w:hAnsi="Times New Roman" w:cs="Times New Roman"/>
          <w:sz w:val="28"/>
          <w:szCs w:val="28"/>
          <w:lang w:val="ru-RU"/>
        </w:rPr>
        <w:t>объектов ведут деятельность экономические агенты.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</w:p>
    <w:p w:rsidR="00F9486C" w:rsidRPr="00157454" w:rsidRDefault="00F9486C" w:rsidP="00157454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b/>
          <w:sz w:val="28"/>
          <w:szCs w:val="28"/>
          <w:lang w:val="ru-RU"/>
        </w:rPr>
        <w:t>Инфраструктура:</w:t>
      </w:r>
    </w:p>
    <w:p w:rsidR="00157454" w:rsidRDefault="00F9486C" w:rsidP="00E97D8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sz w:val="28"/>
          <w:szCs w:val="28"/>
          <w:lang w:val="ru-RU"/>
        </w:rPr>
        <w:t>Благодаря реализации проектов, включенных в программу городской ревитализации на 2020-2025 годы, дорожная/дворовая инфраструктуры, парковая зона и социальные объекты восстановлены, созданы досуговые и игровые зоны, улучшены условия ведения бизнеса, повышен уровень жизни населения.</w:t>
      </w:r>
    </w:p>
    <w:p w:rsidR="00F9486C" w:rsidRDefault="00F9486C" w:rsidP="0089072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57454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020F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157454">
        <w:rPr>
          <w:rFonts w:ascii="Times New Roman" w:hAnsi="Times New Roman" w:cs="Times New Roman"/>
          <w:sz w:val="28"/>
          <w:szCs w:val="28"/>
          <w:lang w:val="ru-RU"/>
        </w:rPr>
        <w:t>: курсирует городской общественный транспорт, маршруты № 1, 4</w:t>
      </w:r>
      <w:r w:rsidR="0015745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9072B"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(рис.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№ 11).</w:t>
      </w:r>
    </w:p>
    <w:p w:rsidR="00376A8A" w:rsidRPr="00157454" w:rsidRDefault="00376A8A" w:rsidP="0089072B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F9486C" w:rsidRPr="00F9486C" w:rsidRDefault="00F9486C" w:rsidP="00854298">
      <w:pPr>
        <w:spacing w:after="0" w:line="240" w:lineRule="auto"/>
        <w:ind w:left="-567"/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</w:pPr>
      <w:r w:rsidRPr="00F9486C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lastRenderedPageBreak/>
        <w:t>Сектор № 3. Северо-Восток (ТЕ 5, 6, 7)</w:t>
      </w:r>
    </w:p>
    <w:p w:rsidR="00F9486C" w:rsidRPr="00854298" w:rsidRDefault="00F9486C" w:rsidP="00854298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54298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8542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245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га</w:t>
      </w:r>
      <w:r w:rsidRPr="00854298">
        <w:rPr>
          <w:rFonts w:ascii="Times New Roman" w:hAnsi="Times New Roman" w:cs="Times New Roman"/>
          <w:sz w:val="28"/>
          <w:szCs w:val="28"/>
          <w:lang w:val="ru-RU"/>
        </w:rPr>
        <w:t xml:space="preserve">, численность населения </w:t>
      </w:r>
      <w:r w:rsidR="00854298" w:rsidRPr="00854298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8542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3086</w:t>
      </w:r>
      <w:r w:rsidR="00854298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854298" w:rsidRPr="0085429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854298" w:rsidRDefault="00884B06" w:rsidP="00854298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05344" behindDoc="1" locked="0" layoutInCell="1" allowOverlap="1" wp14:anchorId="6CC0268B" wp14:editId="22938567">
            <wp:simplePos x="0" y="0"/>
            <wp:positionH relativeFrom="column">
              <wp:posOffset>1937385</wp:posOffset>
            </wp:positionH>
            <wp:positionV relativeFrom="page">
              <wp:posOffset>1478280</wp:posOffset>
            </wp:positionV>
            <wp:extent cx="3485515" cy="4927600"/>
            <wp:effectExtent l="0" t="0" r="0" b="0"/>
            <wp:wrapTight wrapText="bothSides">
              <wp:wrapPolygon edited="0">
                <wp:start x="13340" y="334"/>
                <wp:lineTo x="10861" y="585"/>
                <wp:lineTo x="10153" y="835"/>
                <wp:lineTo x="10743" y="3173"/>
                <wp:lineTo x="11451" y="4509"/>
                <wp:lineTo x="10861" y="5010"/>
                <wp:lineTo x="12986" y="5845"/>
                <wp:lineTo x="11569" y="11190"/>
                <wp:lineTo x="11333" y="12526"/>
                <wp:lineTo x="10861" y="13862"/>
                <wp:lineTo x="10035" y="15198"/>
                <wp:lineTo x="8264" y="16534"/>
                <wp:lineTo x="7674" y="17870"/>
                <wp:lineTo x="6965" y="20542"/>
                <wp:lineTo x="6965" y="20709"/>
                <wp:lineTo x="13340" y="21210"/>
                <wp:lineTo x="14875" y="21377"/>
                <wp:lineTo x="15347" y="21377"/>
                <wp:lineTo x="15583" y="17870"/>
                <wp:lineTo x="16882" y="7181"/>
                <wp:lineTo x="19597" y="3173"/>
                <wp:lineTo x="20541" y="2338"/>
                <wp:lineTo x="19833" y="2088"/>
                <wp:lineTo x="14993" y="1837"/>
                <wp:lineTo x="14521" y="334"/>
                <wp:lineTo x="13340" y="334"/>
              </wp:wrapPolygon>
            </wp:wrapTight>
            <wp:docPr id="1073741828" name="Рисунок 107374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515" cy="49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854298">
        <w:rPr>
          <w:rFonts w:ascii="Times New Roman" w:hAnsi="Times New Roman" w:cs="Times New Roman"/>
          <w:sz w:val="28"/>
          <w:szCs w:val="28"/>
          <w:lang w:val="ru-RU"/>
        </w:rPr>
        <w:t>Сектор включает зону промышленного строительства и жилые районы, которые представляют собой индивидуальное жилищное строительство и участки секционной многоэтажной застройки. В зоне 17 многоэтажных домов, 1 ассоциация жильцов.</w:t>
      </w:r>
    </w:p>
    <w:p w:rsidR="00F9486C" w:rsidRPr="00884B06" w:rsidRDefault="00884B06" w:rsidP="00C927BD">
      <w:pPr>
        <w:tabs>
          <w:tab w:val="left" w:pos="3402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84B06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04320" behindDoc="1" locked="0" layoutInCell="1" allowOverlap="1" wp14:anchorId="10011EBC" wp14:editId="1604CBFF">
            <wp:simplePos x="0" y="0"/>
            <wp:positionH relativeFrom="column">
              <wp:posOffset>3316605</wp:posOffset>
            </wp:positionH>
            <wp:positionV relativeFrom="page">
              <wp:posOffset>1533525</wp:posOffset>
            </wp:positionV>
            <wp:extent cx="3124200" cy="4417695"/>
            <wp:effectExtent l="0" t="0" r="0" b="0"/>
            <wp:wrapSquare wrapText="bothSides"/>
            <wp:docPr id="1073741827" name="Рисунок 107374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41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884B06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884B06" w:rsidRDefault="00F9486C" w:rsidP="00C927BD">
      <w:pPr>
        <w:tabs>
          <w:tab w:val="left" w:pos="3402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884B06">
        <w:rPr>
          <w:rFonts w:ascii="Times New Roman" w:hAnsi="Times New Roman" w:cs="Times New Roman"/>
          <w:sz w:val="28"/>
          <w:szCs w:val="28"/>
          <w:lang w:val="ru-RU"/>
        </w:rPr>
        <w:t>УРО «Колокольчик» (№ 5);</w:t>
      </w:r>
    </w:p>
    <w:p w:rsidR="00F9486C" w:rsidRPr="00884B06" w:rsidRDefault="00F9486C" w:rsidP="00C927BD">
      <w:pPr>
        <w:tabs>
          <w:tab w:val="left" w:pos="3402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>- Медицинский центр «Глория», хоспис;</w:t>
      </w:r>
    </w:p>
    <w:p w:rsidR="00F9486C" w:rsidRPr="00884B06" w:rsidRDefault="00F9486C" w:rsidP="00C927BD">
      <w:pPr>
        <w:tabs>
          <w:tab w:val="left" w:pos="3402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>- Железнодорожный вокзал;</w:t>
      </w:r>
    </w:p>
    <w:p w:rsidR="00F9486C" w:rsidRPr="00884B06" w:rsidRDefault="00F9486C" w:rsidP="00C927BD">
      <w:pPr>
        <w:tabs>
          <w:tab w:val="left" w:pos="3402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>- Православный храм Рождества Христова;</w:t>
      </w:r>
    </w:p>
    <w:p w:rsidR="00F9486C" w:rsidRPr="00884B06" w:rsidRDefault="00854298" w:rsidP="00C927BD">
      <w:pPr>
        <w:tabs>
          <w:tab w:val="left" w:pos="3402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F9486C" w:rsidRPr="00884B06">
        <w:rPr>
          <w:rFonts w:ascii="Times New Roman" w:hAnsi="Times New Roman" w:cs="Times New Roman"/>
          <w:sz w:val="28"/>
          <w:szCs w:val="28"/>
          <w:lang w:val="ru-RU"/>
        </w:rPr>
        <w:t>Реабилитационный центр для детей (санаторий);</w:t>
      </w:r>
    </w:p>
    <w:p w:rsidR="00F9486C" w:rsidRPr="00884B06" w:rsidRDefault="00F9486C" w:rsidP="00C927BD">
      <w:pPr>
        <w:tabs>
          <w:tab w:val="left" w:pos="3402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884B06">
        <w:rPr>
          <w:rFonts w:ascii="Times New Roman" w:hAnsi="Times New Roman" w:cs="Times New Roman"/>
          <w:sz w:val="28"/>
          <w:szCs w:val="28"/>
        </w:rPr>
        <w:t>SA</w:t>
      </w:r>
      <w:r w:rsidRPr="00884B06">
        <w:rPr>
          <w:rFonts w:ascii="Times New Roman" w:hAnsi="Times New Roman" w:cs="Times New Roman"/>
          <w:sz w:val="28"/>
          <w:szCs w:val="28"/>
          <w:lang w:val="ru-RU"/>
        </w:rPr>
        <w:t xml:space="preserve"> «</w:t>
      </w:r>
      <w:r w:rsidRPr="00884B06">
        <w:rPr>
          <w:rFonts w:ascii="Times New Roman" w:hAnsi="Times New Roman" w:cs="Times New Roman"/>
          <w:sz w:val="28"/>
          <w:szCs w:val="28"/>
        </w:rPr>
        <w:t>Drumuri</w:t>
      </w:r>
      <w:r w:rsidRPr="00884B06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884B06" w:rsidRDefault="00F9486C" w:rsidP="00854298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деятельность:</w:t>
      </w:r>
    </w:p>
    <w:p w:rsidR="00F9486C" w:rsidRPr="00884B06" w:rsidRDefault="00F9486C" w:rsidP="00854298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84B06">
        <w:rPr>
          <w:rFonts w:ascii="Times New Roman" w:hAnsi="Times New Roman" w:cs="Times New Roman"/>
          <w:sz w:val="28"/>
          <w:szCs w:val="28"/>
          <w:lang w:val="ru-RU"/>
        </w:rPr>
        <w:t>В зоне расположено 27 предприятий, которые осуществляют деятельность в сфере розничной торговли, общественного питания, производства, строительства, оптовой торговли</w:t>
      </w:r>
      <w:r w:rsidR="00515A76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884B06">
        <w:rPr>
          <w:rFonts w:ascii="Times New Roman" w:hAnsi="Times New Roman" w:cs="Times New Roman"/>
          <w:sz w:val="28"/>
          <w:szCs w:val="28"/>
          <w:lang w:val="ru-RU"/>
        </w:rPr>
        <w:t xml:space="preserve"> автомойка, АЗС.</w:t>
      </w:r>
    </w:p>
    <w:p w:rsidR="00F9486C" w:rsidRPr="00974F55" w:rsidRDefault="00F9486C" w:rsidP="00854298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4F55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 Сектора:</w:t>
      </w:r>
    </w:p>
    <w:p w:rsidR="00F9486C" w:rsidRPr="00974F55" w:rsidRDefault="00F9486C" w:rsidP="00854298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4F55">
        <w:rPr>
          <w:rFonts w:ascii="Times New Roman" w:hAnsi="Times New Roman" w:cs="Times New Roman"/>
          <w:b/>
          <w:sz w:val="28"/>
          <w:szCs w:val="28"/>
          <w:lang w:val="ru-RU"/>
        </w:rPr>
        <w:t>Негативные показатели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>: большое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>количество социально-уязвимых семей, стихийные свалки, отсутствие школ, культурных и спортивных объектов</w:t>
      </w:r>
      <w:r w:rsidRPr="00974F55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F9486C" w:rsidRPr="00974F55" w:rsidRDefault="00884B06" w:rsidP="00854298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974F55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06368" behindDoc="1" locked="0" layoutInCell="1" allowOverlap="1" wp14:anchorId="330144E7" wp14:editId="52BD1354">
            <wp:simplePos x="0" y="0"/>
            <wp:positionH relativeFrom="column">
              <wp:posOffset>3491865</wp:posOffset>
            </wp:positionH>
            <wp:positionV relativeFrom="page">
              <wp:posOffset>4404360</wp:posOffset>
            </wp:positionV>
            <wp:extent cx="3047365" cy="4262755"/>
            <wp:effectExtent l="0" t="0" r="0" b="0"/>
            <wp:wrapSquare wrapText="bothSides"/>
            <wp:docPr id="1073741829" name="Рисунок 107374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65" cy="426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974F55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Расположение: 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зона расположена на окраине;</w:t>
      </w:r>
      <w:r w:rsidR="00F9486C" w:rsidRPr="00974F55">
        <w:rPr>
          <w:rFonts w:ascii="Times New Roman" w:hAnsi="Times New Roman" w:cs="Times New Roman"/>
          <w:sz w:val="28"/>
          <w:szCs w:val="28"/>
          <w:lang w:val="ru-RU"/>
        </w:rPr>
        <w:t xml:space="preserve"> микрорайон Совхоз, который представлен многоэтажной застройкой, «оторван» от остальной части города. Доступ ко всем социальным,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486C" w:rsidRPr="00974F55">
        <w:rPr>
          <w:rFonts w:ascii="Times New Roman" w:hAnsi="Times New Roman" w:cs="Times New Roman"/>
          <w:sz w:val="28"/>
          <w:szCs w:val="28"/>
          <w:lang w:val="ru-RU"/>
        </w:rPr>
        <w:t>образовательным, культурным, экономическим объектам возможен только на личном или общественном транспорте.</w:t>
      </w:r>
    </w:p>
    <w:p w:rsidR="00F9486C" w:rsidRPr="00974F55" w:rsidRDefault="00F9486C" w:rsidP="00854298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4F55">
        <w:rPr>
          <w:rFonts w:ascii="Times New Roman" w:hAnsi="Times New Roman" w:cs="Times New Roman"/>
          <w:b/>
          <w:sz w:val="28"/>
          <w:szCs w:val="28"/>
          <w:lang w:val="ru-RU"/>
        </w:rPr>
        <w:t xml:space="preserve">Инфраструктура: 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>дорожная, дворова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я, игровая инфраструктура нуждаю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>тся в реконструкции. В зоне самый низкий процент покрытия сетей водоснабжения. На этапе подготовки к реализации проект по строительству водопроводных сетей в данной зоне.</w:t>
      </w:r>
    </w:p>
    <w:p w:rsidR="00F9486C" w:rsidRDefault="00F9486C" w:rsidP="0089072B">
      <w:pPr>
        <w:spacing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974F55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020F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 xml:space="preserve">: курсирует городской 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974F55">
        <w:rPr>
          <w:rFonts w:ascii="Times New Roman" w:hAnsi="Times New Roman" w:cs="Times New Roman"/>
          <w:sz w:val="28"/>
          <w:szCs w:val="28"/>
          <w:lang w:val="ru-RU"/>
        </w:rPr>
        <w:t>бщественный транспорт, маршруты № 1, 2</w:t>
      </w:r>
      <w:r w:rsidR="00974F5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9072B"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(рис.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№ 11).</w:t>
      </w:r>
    </w:p>
    <w:p w:rsidR="00974F55" w:rsidRPr="00974F55" w:rsidRDefault="00974F55" w:rsidP="00854298">
      <w:pPr>
        <w:spacing w:line="240" w:lineRule="auto"/>
        <w:ind w:left="-567"/>
        <w:rPr>
          <w:sz w:val="28"/>
          <w:szCs w:val="28"/>
          <w:lang w:val="ru-RU"/>
        </w:rPr>
      </w:pPr>
    </w:p>
    <w:p w:rsidR="00F9486C" w:rsidRPr="00F9486C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</w:pPr>
      <w:r w:rsidRPr="00F9486C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lastRenderedPageBreak/>
        <w:t>Сектор № 4. Восток (ТЕ 13,14)</w:t>
      </w:r>
    </w:p>
    <w:p w:rsidR="00F9486C" w:rsidRPr="0031438B" w:rsidRDefault="00F9486C" w:rsidP="00235932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177,5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га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, численность населения -</w:t>
      </w:r>
      <w:r w:rsidR="0031438B"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3849</w:t>
      </w:r>
      <w:r w:rsidR="0031438B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31438B" w:rsidRPr="0031438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31438B" w:rsidRDefault="00020FD8" w:rsidP="00235932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20FD8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08416" behindDoc="1" locked="0" layoutInCell="1" allowOverlap="1" wp14:anchorId="7CD9D5B1" wp14:editId="4BE7F13E">
            <wp:simplePos x="0" y="0"/>
            <wp:positionH relativeFrom="column">
              <wp:posOffset>3497580</wp:posOffset>
            </wp:positionH>
            <wp:positionV relativeFrom="page">
              <wp:posOffset>1322069</wp:posOffset>
            </wp:positionV>
            <wp:extent cx="3004185" cy="4247515"/>
            <wp:effectExtent l="38100" t="19050" r="62865" b="0"/>
            <wp:wrapTight wrapText="bothSides">
              <wp:wrapPolygon edited="0">
                <wp:start x="20097" y="1776"/>
                <wp:lineTo x="18011" y="1768"/>
                <wp:lineTo x="17356" y="2835"/>
                <wp:lineTo x="15597" y="2294"/>
                <wp:lineTo x="14724" y="3716"/>
                <wp:lineTo x="12965" y="3176"/>
                <wp:lineTo x="12092" y="4598"/>
                <wp:lineTo x="10333" y="4057"/>
                <wp:lineTo x="9460" y="5479"/>
                <wp:lineTo x="7576" y="4900"/>
                <wp:lineTo x="6703" y="6322"/>
                <wp:lineTo x="4567" y="5666"/>
                <wp:lineTo x="3694" y="7088"/>
                <wp:lineTo x="1433" y="6393"/>
                <wp:lineTo x="-188" y="9275"/>
                <wp:lineTo x="943" y="9622"/>
                <wp:lineTo x="1244" y="10348"/>
                <wp:lineTo x="2080" y="11662"/>
                <wp:lineTo x="7489" y="15013"/>
                <wp:lineTo x="7615" y="15051"/>
                <wp:lineTo x="15285" y="19097"/>
                <wp:lineTo x="16574" y="19916"/>
                <wp:lineTo x="16591" y="20132"/>
                <wp:lineTo x="17093" y="20286"/>
                <wp:lineTo x="17420" y="19753"/>
                <wp:lineTo x="15475" y="17571"/>
                <wp:lineTo x="14644" y="15521"/>
                <wp:lineTo x="18281" y="14948"/>
                <wp:lineTo x="19907" y="13758"/>
                <wp:lineTo x="20906" y="12374"/>
                <wp:lineTo x="21025" y="10721"/>
                <wp:lineTo x="21772" y="9261"/>
                <wp:lineTo x="21753" y="4185"/>
                <wp:lineTo x="21102" y="2084"/>
                <wp:lineTo x="20097" y="1776"/>
              </wp:wrapPolygon>
            </wp:wrapTight>
            <wp:docPr id="1073741830" name="Рисунок 107374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191511">
                      <a:off x="0" y="0"/>
                      <a:ext cx="3004185" cy="424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Зона в</w:t>
      </w:r>
      <w:r w:rsidR="00F9486C"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ключает рынок, </w:t>
      </w:r>
      <w:r w:rsidR="0031438B">
        <w:rPr>
          <w:rFonts w:ascii="Times New Roman" w:hAnsi="Times New Roman" w:cs="Times New Roman"/>
          <w:sz w:val="28"/>
          <w:szCs w:val="28"/>
          <w:lang w:val="ru-RU"/>
        </w:rPr>
        <w:t>парк Победы</w:t>
      </w:r>
      <w:r w:rsidR="00F9486C" w:rsidRPr="0031438B">
        <w:rPr>
          <w:rFonts w:ascii="Times New Roman" w:hAnsi="Times New Roman" w:cs="Times New Roman"/>
          <w:sz w:val="28"/>
          <w:szCs w:val="28"/>
          <w:lang w:val="ru-RU"/>
        </w:rPr>
        <w:t>, жилые районы, которые представляют собой индивидуальное жилищное строительство и участки секционной многоэтажной застройки. В зоне 7 многоэтажных домов, 1 ассоциация жильцов.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Управление Налогового Администрирования;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- Отдел благоустройства, санитарной </w:t>
      </w:r>
      <w:r w:rsidR="0031438B"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очистки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и озеленения;</w:t>
      </w:r>
    </w:p>
    <w:p w:rsidR="0031438B" w:rsidRPr="0031438B" w:rsidRDefault="0031438B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Центр социально-психологической реабилитации детей;</w:t>
      </w:r>
    </w:p>
    <w:p w:rsidR="0031438B" w:rsidRDefault="0031438B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 xml:space="preserve"> Спортивная школа № 1 им. Потапова;</w:t>
      </w:r>
    </w:p>
    <w:p w:rsidR="00F9486C" w:rsidRPr="0031438B" w:rsidRDefault="0031438B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F9486C" w:rsidRPr="0031438B">
        <w:rPr>
          <w:rFonts w:ascii="Times New Roman" w:hAnsi="Times New Roman" w:cs="Times New Roman"/>
          <w:sz w:val="28"/>
          <w:szCs w:val="28"/>
          <w:lang w:val="ru-RU"/>
        </w:rPr>
        <w:t>Комиссариат полиции;</w:t>
      </w:r>
    </w:p>
    <w:p w:rsidR="00F9486C" w:rsidRPr="0031438B" w:rsidRDefault="00020FD8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07392" behindDoc="1" locked="0" layoutInCell="1" allowOverlap="1" wp14:anchorId="6A415453" wp14:editId="674CE4FE">
            <wp:simplePos x="0" y="0"/>
            <wp:positionH relativeFrom="column">
              <wp:posOffset>3478530</wp:posOffset>
            </wp:positionH>
            <wp:positionV relativeFrom="page">
              <wp:posOffset>2794636</wp:posOffset>
            </wp:positionV>
            <wp:extent cx="3082925" cy="4359275"/>
            <wp:effectExtent l="285750" t="0" r="79375" b="0"/>
            <wp:wrapTight wrapText="bothSides">
              <wp:wrapPolygon edited="0">
                <wp:start x="6874" y="1323"/>
                <wp:lineTo x="4686" y="858"/>
                <wp:lineTo x="2742" y="3555"/>
                <wp:lineTo x="1518" y="3179"/>
                <wp:lineTo x="-181" y="5951"/>
                <wp:lineTo x="1044" y="6326"/>
                <wp:lineTo x="444" y="7068"/>
                <wp:lineTo x="1174" y="8012"/>
                <wp:lineTo x="1121" y="8099"/>
                <wp:lineTo x="3386" y="10336"/>
                <wp:lineTo x="3031" y="11153"/>
                <wp:lineTo x="5599" y="12661"/>
                <wp:lineTo x="9028" y="13712"/>
                <wp:lineTo x="7199" y="14797"/>
                <wp:lineTo x="7039" y="15057"/>
                <wp:lineTo x="7529" y="15207"/>
                <wp:lineTo x="9150" y="13749"/>
                <wp:lineTo x="19061" y="15141"/>
                <wp:lineTo x="19184" y="15179"/>
                <wp:lineTo x="20960" y="14180"/>
                <wp:lineTo x="21013" y="14094"/>
                <wp:lineTo x="21564" y="12719"/>
                <wp:lineTo x="21617" y="12633"/>
                <wp:lineTo x="20944" y="10883"/>
                <wp:lineTo x="21316" y="10277"/>
                <wp:lineTo x="16213" y="7684"/>
                <wp:lineTo x="13152" y="6746"/>
                <wp:lineTo x="14001" y="5360"/>
                <wp:lineTo x="9837" y="4084"/>
                <wp:lineTo x="10421" y="3131"/>
                <wp:lineTo x="7609" y="1549"/>
                <wp:lineTo x="6874" y="1323"/>
              </wp:wrapPolygon>
            </wp:wrapTight>
            <wp:docPr id="1073741831" name="Рисунок 107374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193931">
                      <a:off x="0" y="0"/>
                      <a:ext cx="3082925" cy="435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31438B">
        <w:rPr>
          <w:rFonts w:ascii="Times New Roman" w:hAnsi="Times New Roman" w:cs="Times New Roman"/>
          <w:sz w:val="28"/>
          <w:szCs w:val="28"/>
          <w:lang w:val="ru-RU"/>
        </w:rPr>
        <w:t>- Прокуратура;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Рынки (вещевой, продуктовый, птичий);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Автошкола;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Молитвенный дом баптистов Голгофа;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ПУ «Бизнес-Инкубатор»;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Районная библиотека;</w:t>
      </w:r>
    </w:p>
    <w:p w:rsidR="0031438B" w:rsidRPr="0031438B" w:rsidRDefault="0031438B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Почта;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Школа футбола;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Школа Искусств;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УРО «Ивушка» (№7);</w:t>
      </w:r>
    </w:p>
    <w:p w:rsidR="00F9486C" w:rsidRPr="0031438B" w:rsidRDefault="00F9486C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Лицей им. М. Чакира;</w:t>
      </w:r>
    </w:p>
    <w:p w:rsidR="00F9486C" w:rsidRPr="0031438B" w:rsidRDefault="0031438B" w:rsidP="00235932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- Городской стадион.</w:t>
      </w:r>
    </w:p>
    <w:p w:rsidR="00F9486C" w:rsidRPr="0031438B" w:rsidRDefault="00F9486C" w:rsidP="00235932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деятельность:</w:t>
      </w:r>
    </w:p>
    <w:p w:rsidR="00F9486C" w:rsidRPr="0031438B" w:rsidRDefault="00F9486C" w:rsidP="00235932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1438B">
        <w:rPr>
          <w:rFonts w:ascii="Times New Roman" w:hAnsi="Times New Roman" w:cs="Times New Roman"/>
          <w:sz w:val="28"/>
          <w:szCs w:val="28"/>
          <w:lang w:val="ru-RU"/>
        </w:rPr>
        <w:t>В зоне расположено 164 предприятия, которые осуществляют деятельность в сфере розничной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 xml:space="preserve">товой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торговли, общественного питания, производства, строительства, сельского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хозяйства, перевозки пассажиров,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туризма, гостиничных услуг, страхования,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ритуальных услуг, обслуживания техники, мобильной связи и</w:t>
      </w:r>
      <w:r w:rsidR="00020F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1438B">
        <w:rPr>
          <w:rFonts w:ascii="Times New Roman" w:hAnsi="Times New Roman" w:cs="Times New Roman"/>
          <w:sz w:val="28"/>
          <w:szCs w:val="28"/>
          <w:lang w:val="ru-RU"/>
        </w:rPr>
        <w:t>интернета, организации праздников и рекламной продукции, оценки имущества, ремонта ювелирных изделий, банки, аптеки и ветаптеки, СТО, автомойки, салоны красоты.</w:t>
      </w:r>
    </w:p>
    <w:p w:rsidR="00F9486C" w:rsidRPr="00020FD8" w:rsidRDefault="00F9486C" w:rsidP="00235932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20FD8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особенности:</w:t>
      </w:r>
    </w:p>
    <w:p w:rsidR="00F9486C" w:rsidRPr="00020FD8" w:rsidRDefault="00F9486C" w:rsidP="00235932">
      <w:pPr>
        <w:spacing w:after="0" w:line="240" w:lineRule="auto"/>
        <w:ind w:left="-567"/>
        <w:jc w:val="both"/>
        <w:rPr>
          <w:sz w:val="28"/>
          <w:szCs w:val="28"/>
          <w:lang w:val="ru-RU"/>
        </w:rPr>
      </w:pPr>
      <w:r w:rsidRPr="00020FD8">
        <w:rPr>
          <w:rFonts w:ascii="Times New Roman" w:hAnsi="Times New Roman" w:cs="Times New Roman"/>
          <w:sz w:val="28"/>
          <w:szCs w:val="28"/>
          <w:lang w:val="ru-RU"/>
        </w:rPr>
        <w:t xml:space="preserve">Зона отличается самой большой концентрацией действующих экономических агентов и патентообладателей, что обусловлено нахождением в зоне городского рынка. Жителям доступны образовательные, культурные, спортивные объекты и разнообразные досуговые зоны, </w:t>
      </w:r>
      <w:r w:rsidR="00515A76">
        <w:rPr>
          <w:rFonts w:ascii="Times New Roman" w:hAnsi="Times New Roman" w:cs="Times New Roman"/>
          <w:sz w:val="28"/>
          <w:szCs w:val="28"/>
          <w:lang w:val="ru-RU"/>
        </w:rPr>
        <w:t xml:space="preserve">в том числе </w:t>
      </w:r>
      <w:r w:rsidRPr="00020FD8">
        <w:rPr>
          <w:rFonts w:ascii="Times New Roman" w:hAnsi="Times New Roman" w:cs="Times New Roman"/>
          <w:sz w:val="28"/>
          <w:szCs w:val="28"/>
          <w:lang w:val="ru-RU"/>
        </w:rPr>
        <w:t>расположенные в парке Победы.</w:t>
      </w:r>
    </w:p>
    <w:p w:rsidR="00F9486C" w:rsidRPr="00020FD8" w:rsidRDefault="00F9486C" w:rsidP="00235932">
      <w:pPr>
        <w:spacing w:after="0"/>
        <w:ind w:left="-567"/>
        <w:jc w:val="both"/>
        <w:rPr>
          <w:sz w:val="28"/>
          <w:szCs w:val="28"/>
          <w:lang w:val="ru-RU"/>
        </w:rPr>
      </w:pPr>
      <w:r w:rsidRPr="00020F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Инфраструктура: </w:t>
      </w:r>
      <w:r w:rsidRPr="00020FD8">
        <w:rPr>
          <w:rFonts w:ascii="Times New Roman" w:hAnsi="Times New Roman" w:cs="Times New Roman"/>
          <w:sz w:val="28"/>
          <w:szCs w:val="28"/>
          <w:lang w:val="ru-RU"/>
        </w:rPr>
        <w:t>хорошее состояние дорог обеспечивает доступность сектора. Несмотря на наличие различных образовательных и досуговых объектов, есть необходимость в обустройстве игров</w:t>
      </w:r>
      <w:r w:rsidR="004008C7">
        <w:rPr>
          <w:rFonts w:ascii="Times New Roman" w:hAnsi="Times New Roman" w:cs="Times New Roman"/>
          <w:sz w:val="28"/>
          <w:szCs w:val="28"/>
          <w:lang w:val="ru-RU"/>
        </w:rPr>
        <w:t>ой/спортивной инфраструктуры на</w:t>
      </w:r>
      <w:r w:rsidR="006B0AD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20FD8">
        <w:rPr>
          <w:rFonts w:ascii="Times New Roman" w:hAnsi="Times New Roman" w:cs="Times New Roman"/>
          <w:sz w:val="28"/>
          <w:szCs w:val="28"/>
          <w:lang w:val="ru-RU"/>
        </w:rPr>
        <w:t>отдаленных участках зоны.</w:t>
      </w:r>
    </w:p>
    <w:p w:rsidR="00F9486C" w:rsidRPr="00020FD8" w:rsidRDefault="00F9486C" w:rsidP="00235932">
      <w:pPr>
        <w:spacing w:after="0"/>
        <w:ind w:left="-567"/>
        <w:rPr>
          <w:sz w:val="28"/>
          <w:szCs w:val="28"/>
          <w:lang w:val="ru-RU"/>
        </w:rPr>
      </w:pPr>
      <w:r w:rsidRPr="00020FD8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020F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020FD8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020FD8">
        <w:rPr>
          <w:rFonts w:ascii="Times New Roman" w:hAnsi="Times New Roman" w:cs="Times New Roman"/>
          <w:sz w:val="28"/>
          <w:szCs w:val="28"/>
          <w:lang w:val="ru-RU"/>
        </w:rPr>
        <w:t xml:space="preserve"> курсирует городской общественный транспорт, маршруты № 1, 2, 3, 4, 5 </w:t>
      </w:r>
      <w:r w:rsidR="0089072B"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(рис.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№ 11).</w:t>
      </w:r>
    </w:p>
    <w:p w:rsidR="00F9486C" w:rsidRPr="00F9486C" w:rsidRDefault="0031438B" w:rsidP="00701643">
      <w:pPr>
        <w:spacing w:after="0" w:line="240" w:lineRule="auto"/>
        <w:ind w:left="-567"/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</w:pPr>
      <w:r w:rsidRPr="00F9486C">
        <w:rPr>
          <w:noProof/>
          <w:lang w:val="ru-RU" w:eastAsia="ru-RU"/>
        </w:rPr>
        <w:lastRenderedPageBreak/>
        <w:drawing>
          <wp:anchor distT="0" distB="0" distL="114300" distR="114300" simplePos="0" relativeHeight="251715584" behindDoc="1" locked="0" layoutInCell="1" allowOverlap="1" wp14:anchorId="4CF6A796" wp14:editId="2D880C98">
            <wp:simplePos x="0" y="0"/>
            <wp:positionH relativeFrom="column">
              <wp:posOffset>2232025</wp:posOffset>
            </wp:positionH>
            <wp:positionV relativeFrom="page">
              <wp:posOffset>455930</wp:posOffset>
            </wp:positionV>
            <wp:extent cx="4199255" cy="5937250"/>
            <wp:effectExtent l="0" t="259397" r="303847" b="0"/>
            <wp:wrapTight wrapText="bothSides">
              <wp:wrapPolygon edited="0">
                <wp:start x="5687" y="1006"/>
                <wp:lineTo x="2352" y="6546"/>
                <wp:lineTo x="4863" y="7876"/>
                <wp:lineTo x="2597" y="10645"/>
                <wp:lineTo x="4675" y="11929"/>
                <wp:lineTo x="4282" y="12327"/>
                <wp:lineTo x="5566" y="12963"/>
                <wp:lineTo x="4778" y="13758"/>
                <wp:lineTo x="9135" y="16002"/>
                <wp:lineTo x="10364" y="15849"/>
                <wp:lineTo x="11327" y="16326"/>
                <wp:lineTo x="12772" y="15350"/>
                <wp:lineTo x="16621" y="11588"/>
                <wp:lineTo x="18162" y="11844"/>
                <wp:lineTo x="18242" y="11884"/>
                <wp:lineTo x="19751" y="11447"/>
                <wp:lineTo x="19968" y="11470"/>
                <wp:lineTo x="20249" y="11186"/>
                <wp:lineTo x="20145" y="11050"/>
                <wp:lineTo x="20154" y="9954"/>
                <wp:lineTo x="20130" y="9857"/>
                <wp:lineTo x="20308" y="7745"/>
                <wp:lineTo x="20364" y="7689"/>
                <wp:lineTo x="19273" y="6978"/>
                <wp:lineTo x="18022" y="6189"/>
                <wp:lineTo x="16537" y="5876"/>
                <wp:lineTo x="16513" y="5779"/>
                <wp:lineTo x="19615" y="716"/>
                <wp:lineTo x="19535" y="676"/>
                <wp:lineTo x="14001" y="4450"/>
                <wp:lineTo x="13776" y="4677"/>
                <wp:lineTo x="13054" y="4319"/>
                <wp:lineTo x="10243" y="6311"/>
                <wp:lineTo x="5978" y="8682"/>
                <wp:lineTo x="5922" y="8739"/>
                <wp:lineTo x="4863" y="7876"/>
                <wp:lineTo x="-2335" y="15140"/>
                <wp:lineTo x="-3619" y="14504"/>
                <wp:lineTo x="-2944" y="13823"/>
                <wp:lineTo x="-3426" y="13584"/>
                <wp:lineTo x="2352" y="6546"/>
                <wp:lineTo x="5968" y="722"/>
                <wp:lineTo x="5687" y="1006"/>
              </wp:wrapPolygon>
            </wp:wrapTight>
            <wp:docPr id="1073741832" name="Рисунок 107374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298574">
                      <a:off x="0" y="0"/>
                      <a:ext cx="4199255" cy="593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F9486C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t>Сектор № 5. Юг (ТЕ 15,16)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134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га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, численность населения </w:t>
      </w:r>
      <w:r w:rsidR="00701643" w:rsidRPr="00701643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2599</w:t>
      </w:r>
      <w:r w:rsidR="00701643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701643"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F9486C" w:rsidRPr="00F9486C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Зона представлена преимущественно частными домовладениями</w:t>
      </w:r>
      <w:r w:rsidR="00701643">
        <w:rPr>
          <w:rFonts w:ascii="Times New Roman" w:hAnsi="Times New Roman" w:cs="Times New Roman"/>
          <w:sz w:val="28"/>
          <w:szCs w:val="28"/>
          <w:lang w:val="ru-RU"/>
        </w:rPr>
        <w:t xml:space="preserve">. В зоне 6 многоэтажных домов, 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>2 ассоциации жильцов</w:t>
      </w:r>
      <w:r w:rsidRPr="00F9486C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>Центр размещения пожилых</w:t>
      </w:r>
    </w:p>
    <w:p w:rsidR="00F9486C" w:rsidRPr="00701643" w:rsidRDefault="007B5B38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людей им</w:t>
      </w:r>
      <w:r w:rsidR="00F9486C" w:rsidRPr="00701643">
        <w:rPr>
          <w:rFonts w:ascii="Times New Roman" w:hAnsi="Times New Roman" w:cs="Times New Roman"/>
          <w:sz w:val="28"/>
          <w:szCs w:val="28"/>
          <w:lang w:val="ru-RU"/>
        </w:rPr>
        <w:t>. Эрдоган</w:t>
      </w:r>
      <w:r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F9486C" w:rsidRPr="00701643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>Суд;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- Свято-Дмитриевский Монастырь;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- Молитвенный дом адвентистов;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515A76">
        <w:rPr>
          <w:rFonts w:ascii="Times New Roman" w:hAnsi="Times New Roman" w:cs="Times New Roman"/>
          <w:sz w:val="28"/>
          <w:szCs w:val="28"/>
          <w:lang w:val="ru-RU"/>
        </w:rPr>
        <w:t>УРО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 «Василек» (№ 1);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- Теоретический лицей им. В. Мошков;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- Школа бокса;</w:t>
      </w:r>
    </w:p>
    <w:p w:rsidR="00F9486C" w:rsidRPr="00701643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- Конеферма «</w:t>
      </w:r>
      <w:r w:rsidRPr="00701643">
        <w:rPr>
          <w:rFonts w:ascii="Times New Roman" w:hAnsi="Times New Roman" w:cs="Times New Roman"/>
          <w:sz w:val="28"/>
          <w:szCs w:val="28"/>
        </w:rPr>
        <w:t>At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701643">
        <w:rPr>
          <w:rFonts w:ascii="Times New Roman" w:hAnsi="Times New Roman" w:cs="Times New Roman"/>
          <w:sz w:val="28"/>
          <w:szCs w:val="28"/>
        </w:rPr>
        <w:t>Prolin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701643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701643" w:rsidRDefault="00701643" w:rsidP="00701643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01643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09440" behindDoc="1" locked="0" layoutInCell="1" allowOverlap="1" wp14:anchorId="51A6E28D" wp14:editId="0A4E1870">
            <wp:simplePos x="0" y="0"/>
            <wp:positionH relativeFrom="column">
              <wp:posOffset>1687830</wp:posOffset>
            </wp:positionH>
            <wp:positionV relativeFrom="page">
              <wp:posOffset>3382010</wp:posOffset>
            </wp:positionV>
            <wp:extent cx="6005195" cy="4246880"/>
            <wp:effectExtent l="0" t="0" r="0" b="0"/>
            <wp:wrapTight wrapText="bothSides">
              <wp:wrapPolygon edited="0">
                <wp:start x="4341" y="8974"/>
                <wp:lineTo x="3178" y="11724"/>
                <wp:lineTo x="4084" y="12598"/>
                <wp:lineTo x="3697" y="13398"/>
                <wp:lineTo x="4602" y="14273"/>
                <wp:lineTo x="4912" y="13633"/>
                <wp:lineTo x="6799" y="15222"/>
                <wp:lineTo x="7859" y="15776"/>
                <wp:lineTo x="7877" y="15911"/>
                <wp:lineTo x="8533" y="17131"/>
                <wp:lineTo x="9167" y="18565"/>
                <wp:lineTo x="10073" y="19440"/>
                <wp:lineTo x="11828" y="18554"/>
                <wp:lineTo x="13429" y="17988"/>
                <wp:lineTo x="14721" y="18063"/>
                <wp:lineTo x="14760" y="17983"/>
                <wp:lineTo x="17597" y="14857"/>
                <wp:lineTo x="18851" y="15011"/>
                <wp:lineTo x="18964" y="15121"/>
                <wp:lineTo x="21128" y="10641"/>
                <wp:lineTo x="21054" y="10451"/>
                <wp:lineTo x="20398" y="9231"/>
                <wp:lineTo x="20342" y="9177"/>
                <wp:lineTo x="19338" y="8677"/>
                <wp:lineTo x="19282" y="8622"/>
                <wp:lineTo x="18163" y="8363"/>
                <wp:lineTo x="16582" y="8713"/>
                <wp:lineTo x="15811" y="7734"/>
                <wp:lineTo x="15567" y="7380"/>
                <wp:lineTo x="14888" y="6725"/>
                <wp:lineTo x="14849" y="6805"/>
                <wp:lineTo x="14039" y="5905"/>
                <wp:lineTo x="13116" y="4896"/>
                <wp:lineTo x="11881" y="4876"/>
                <wp:lineTo x="10957" y="3867"/>
                <wp:lineTo x="9529" y="4247"/>
                <wp:lineTo x="9434" y="4272"/>
                <wp:lineTo x="8796" y="3187"/>
                <wp:lineTo x="8567" y="3318"/>
                <wp:lineTo x="7756" y="4998"/>
                <wp:lineTo x="6850" y="4124"/>
                <wp:lineTo x="4495" y="8654"/>
                <wp:lineTo x="4341" y="8974"/>
              </wp:wrapPolygon>
            </wp:wrapTight>
            <wp:docPr id="1073741833" name="Рисунок 107374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339691">
                      <a:off x="0" y="0"/>
                      <a:ext cx="6005195" cy="42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86C" w:rsidRPr="00701643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деятельность: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В зоне расположено 25 предприятий, которые осуществляют деятельность в сфере розничной торговли, производства, сельского хозяйства, перевозки пассажиров, туризма, мобильной связи и интернета, благоустройства и озеленения, аптеки, СТО, салон красоты.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особенности: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>Зона расположена на холмах, окружающих город. Из-за большого уклона дороги в микрорайоне смывало после дождей, делая невозможным проезд автомобилей и служб экстренной помощи, не курсировал общественный транспорт.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>Инфраструктура:</w:t>
      </w:r>
    </w:p>
    <w:p w:rsidR="00F9486C" w:rsidRPr="00701643" w:rsidRDefault="00F9486C" w:rsidP="00701643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В последние годы, для решения проблем, связанных с географическим расположением зоны, примэрия активно 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восстанавливала дорожную инфраструктуру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 микрорайона. В настоящее время 70 % дорог обустроены брусчаткой, покрытие сетей уличного освещения, водопровода и канализации превышает 95 %. Существует дефицит игровых и досуговых зон на окраине зоны.</w:t>
      </w:r>
    </w:p>
    <w:p w:rsidR="00F9486C" w:rsidRPr="00701643" w:rsidRDefault="00F9486C" w:rsidP="0089072B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701643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701643">
        <w:rPr>
          <w:rFonts w:ascii="Times New Roman" w:hAnsi="Times New Roman" w:cs="Times New Roman"/>
          <w:b/>
          <w:sz w:val="28"/>
          <w:szCs w:val="28"/>
          <w:lang w:val="ru-RU"/>
        </w:rPr>
        <w:t xml:space="preserve">: </w:t>
      </w:r>
      <w:r w:rsidRPr="00701643">
        <w:rPr>
          <w:rFonts w:ascii="Times New Roman" w:hAnsi="Times New Roman" w:cs="Times New Roman"/>
          <w:sz w:val="28"/>
          <w:szCs w:val="28"/>
          <w:lang w:val="ru-RU"/>
        </w:rPr>
        <w:t xml:space="preserve">курсирует городской общественный транспорт, маршрут № 5 </w:t>
      </w:r>
      <w:r w:rsidR="0089072B"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(рис.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№ 11).</w:t>
      </w:r>
    </w:p>
    <w:p w:rsidR="00F9486C" w:rsidRPr="00F9486C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9486C" w:rsidRPr="00F9486C" w:rsidRDefault="00F9486C" w:rsidP="00701643">
      <w:pPr>
        <w:spacing w:after="0" w:line="240" w:lineRule="auto"/>
        <w:ind w:left="-567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9486C" w:rsidRPr="00F9486C" w:rsidRDefault="00F9486C" w:rsidP="00F9486C">
      <w:pPr>
        <w:spacing w:after="0" w:line="240" w:lineRule="auto"/>
        <w:ind w:left="-284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9486C" w:rsidRPr="00F9486C" w:rsidRDefault="00F9486C" w:rsidP="00F9486C">
      <w:pPr>
        <w:spacing w:after="0" w:line="240" w:lineRule="auto"/>
        <w:ind w:left="-284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9486C" w:rsidRPr="007B64DE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color w:val="833C0B" w:themeColor="accent2" w:themeShade="80"/>
          <w:sz w:val="32"/>
          <w:szCs w:val="32"/>
          <w:lang w:val="ru-RU"/>
        </w:rPr>
      </w:pPr>
      <w:r w:rsidRPr="007B64DE">
        <w:rPr>
          <w:rFonts w:ascii="Times New Roman" w:hAnsi="Times New Roman" w:cs="Times New Roman"/>
          <w:b/>
          <w:color w:val="833C0B" w:themeColor="accent2" w:themeShade="80"/>
          <w:sz w:val="32"/>
          <w:szCs w:val="32"/>
          <w:lang w:val="ru-RU"/>
        </w:rPr>
        <w:lastRenderedPageBreak/>
        <w:t>Сектор № 6. Запад (ТЕ 11,12</w:t>
      </w:r>
      <w:r w:rsidRPr="007B64DE">
        <w:rPr>
          <w:rFonts w:ascii="Times New Roman" w:hAnsi="Times New Roman" w:cs="Times New Roman"/>
          <w:color w:val="833C0B" w:themeColor="accent2" w:themeShade="80"/>
          <w:sz w:val="32"/>
          <w:szCs w:val="32"/>
          <w:lang w:val="ru-RU"/>
        </w:rPr>
        <w:t>)</w:t>
      </w:r>
    </w:p>
    <w:p w:rsidR="00F9486C" w:rsidRPr="00642526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Площадь </w:t>
      </w:r>
      <w:r w:rsidR="00280B21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0B21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137,2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га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, численность населения </w:t>
      </w:r>
      <w:r w:rsidR="00642526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80B21">
        <w:rPr>
          <w:rFonts w:ascii="Times New Roman" w:hAnsi="Times New Roman" w:cs="Times New Roman"/>
          <w:b/>
          <w:sz w:val="28"/>
          <w:szCs w:val="28"/>
          <w:lang w:val="ru-RU"/>
        </w:rPr>
        <w:t>2414</w:t>
      </w:r>
      <w:r w:rsidR="00642526" w:rsidRPr="00280B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человек</w:t>
      </w:r>
      <w:r w:rsidR="0064252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86C" w:rsidRPr="00642526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Зона представлена большим количеством частных домовладений и легким доступом к муниципальным объектам. </w:t>
      </w:r>
    </w:p>
    <w:p w:rsidR="00623AE4" w:rsidRDefault="00623AE4" w:rsidP="0064252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  <w:lang w:val="ru-RU"/>
        </w:rPr>
      </w:pPr>
    </w:p>
    <w:p w:rsidR="00F9486C" w:rsidRPr="00F9486C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  <w:lang w:val="ru-RU"/>
        </w:rPr>
      </w:pPr>
      <w:r w:rsidRPr="00F9486C"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1" allowOverlap="1" wp14:anchorId="064C3B35" wp14:editId="358822DE">
            <wp:simplePos x="0" y="0"/>
            <wp:positionH relativeFrom="column">
              <wp:posOffset>-640081</wp:posOffset>
            </wp:positionH>
            <wp:positionV relativeFrom="page">
              <wp:posOffset>1549400</wp:posOffset>
            </wp:positionV>
            <wp:extent cx="3304540" cy="4672330"/>
            <wp:effectExtent l="0" t="0" r="0" b="0"/>
            <wp:wrapSquare wrapText="bothSides"/>
            <wp:docPr id="1073741834" name="Рисунок 107374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24736">
                      <a:off x="0" y="0"/>
                      <a:ext cx="330454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486C" w:rsidRPr="00642526" w:rsidRDefault="00F9486C" w:rsidP="006425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b/>
          <w:sz w:val="28"/>
          <w:szCs w:val="28"/>
          <w:lang w:val="ru-RU"/>
        </w:rPr>
        <w:t>Социально значимые объекты:</w:t>
      </w:r>
    </w:p>
    <w:p w:rsidR="00F9486C" w:rsidRPr="00642526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>Гимназия-сад им. Г. Сыртмача;</w:t>
      </w:r>
    </w:p>
    <w:p w:rsidR="00F9486C" w:rsidRPr="00642526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>- Администрация;</w:t>
      </w:r>
    </w:p>
    <w:p w:rsidR="00F9486C" w:rsidRPr="00642526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>- Социальный центр «Глория»;</w:t>
      </w:r>
    </w:p>
    <w:p w:rsidR="00F9486C" w:rsidRPr="00642526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>- Стоматология;</w:t>
      </w:r>
    </w:p>
    <w:p w:rsidR="00F9486C" w:rsidRDefault="00F9486C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 xml:space="preserve">- Производственные площади на 5200 м. кв. </w:t>
      </w:r>
    </w:p>
    <w:p w:rsidR="00623AE4" w:rsidRPr="00642526" w:rsidRDefault="00623AE4" w:rsidP="00642526">
      <w:pPr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</w:p>
    <w:p w:rsidR="00F9486C" w:rsidRPr="00642526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42526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2512" behindDoc="1" locked="0" layoutInCell="1" allowOverlap="1" wp14:anchorId="42AE647B" wp14:editId="3751A79D">
            <wp:simplePos x="0" y="0"/>
            <wp:positionH relativeFrom="column">
              <wp:posOffset>901065</wp:posOffset>
            </wp:positionH>
            <wp:positionV relativeFrom="page">
              <wp:posOffset>3200400</wp:posOffset>
            </wp:positionV>
            <wp:extent cx="3228340" cy="4566920"/>
            <wp:effectExtent l="0" t="0" r="0" b="0"/>
            <wp:wrapTight wrapText="bothSides">
              <wp:wrapPolygon edited="0">
                <wp:start x="4877" y="1014"/>
                <wp:lineTo x="4232" y="3198"/>
                <wp:lineTo x="7435" y="6882"/>
                <wp:lineTo x="8937" y="7922"/>
                <wp:lineTo x="2964" y="10516"/>
                <wp:lineTo x="4032" y="11745"/>
                <wp:lineTo x="2620" y="12358"/>
                <wp:lineTo x="2820" y="12588"/>
                <wp:lineTo x="5534" y="12784"/>
                <wp:lineTo x="6134" y="13475"/>
                <wp:lineTo x="8773" y="13069"/>
                <wp:lineTo x="11271" y="11984"/>
                <wp:lineTo x="11805" y="12598"/>
                <wp:lineTo x="14510" y="12269"/>
                <wp:lineTo x="14577" y="12346"/>
                <wp:lineTo x="18619" y="12177"/>
                <wp:lineTo x="14799" y="15528"/>
                <wp:lineTo x="9812" y="18223"/>
                <wp:lineTo x="10355" y="17987"/>
                <wp:lineTo x="14908" y="15481"/>
                <wp:lineTo x="20465" y="11375"/>
                <wp:lineTo x="20574" y="11328"/>
                <wp:lineTo x="20224" y="9893"/>
                <wp:lineTo x="20158" y="9817"/>
                <wp:lineTo x="18397" y="8995"/>
                <wp:lineTo x="18221" y="8966"/>
                <wp:lineTo x="16285" y="8115"/>
                <wp:lineTo x="14566" y="7169"/>
                <wp:lineTo x="13782" y="5924"/>
                <wp:lineTo x="13715" y="5847"/>
                <wp:lineTo x="7435" y="6882"/>
                <wp:lineTo x="6259" y="5701"/>
                <wp:lineTo x="3435" y="6928"/>
                <wp:lineTo x="2568" y="5930"/>
                <wp:lineTo x="5083" y="4520"/>
                <wp:lineTo x="4232" y="3198"/>
                <wp:lineTo x="5621" y="1008"/>
                <wp:lineTo x="5420" y="778"/>
                <wp:lineTo x="4877" y="1014"/>
              </wp:wrapPolygon>
            </wp:wrapTight>
            <wp:docPr id="1073741835" name="Рисунок 107374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94011">
                      <a:off x="0" y="0"/>
                      <a:ext cx="3228340" cy="456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2526">
        <w:rPr>
          <w:rFonts w:ascii="Times New Roman" w:hAnsi="Times New Roman" w:cs="Times New Roman"/>
          <w:b/>
          <w:sz w:val="28"/>
          <w:szCs w:val="28"/>
          <w:lang w:val="ru-RU"/>
        </w:rPr>
        <w:t>Экономическая деятельность:</w:t>
      </w:r>
    </w:p>
    <w:p w:rsidR="00F9486C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2526">
        <w:rPr>
          <w:rFonts w:ascii="Times New Roman" w:hAnsi="Times New Roman" w:cs="Times New Roman"/>
          <w:sz w:val="28"/>
          <w:szCs w:val="28"/>
          <w:lang w:val="ru-RU"/>
        </w:rPr>
        <w:t>В зоне расположено 74 предприятия, которые</w:t>
      </w:r>
      <w:r w:rsidR="00515A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>осуществляют деятельность в сфере розничной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42526">
        <w:rPr>
          <w:rFonts w:ascii="Times New Roman" w:hAnsi="Times New Roman" w:cs="Times New Roman"/>
          <w:sz w:val="28"/>
          <w:szCs w:val="28"/>
          <w:lang w:val="ru-RU"/>
        </w:rPr>
        <w:t>и оптовой торговли, общественного питания, переработки, производства, сельского хозяйства, перевозки пассажиров, туризма, страхования, обслуживания техники, мобильной связи и интернета, банки, аптеки, СТО, салон красоты, автомойки.</w:t>
      </w:r>
    </w:p>
    <w:p w:rsidR="00623AE4" w:rsidRDefault="00623AE4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23AE4" w:rsidRPr="00623AE4" w:rsidRDefault="00623AE4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23AE4" w:rsidRDefault="00623AE4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B5B38" w:rsidRDefault="007B5B38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9486C" w:rsidRPr="00623AE4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b/>
          <w:sz w:val="28"/>
          <w:szCs w:val="28"/>
          <w:lang w:val="ru-RU"/>
        </w:rPr>
        <w:t>Характерные особенности:</w:t>
      </w:r>
    </w:p>
    <w:p w:rsidR="00F9486C" w:rsidRPr="00623AE4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sz w:val="28"/>
          <w:szCs w:val="28"/>
          <w:lang w:val="ru-RU"/>
        </w:rPr>
        <w:t>В зоне отсутствуют многоэтажные</w:t>
      </w:r>
    </w:p>
    <w:p w:rsidR="00623AE4" w:rsidRDefault="00F9486C" w:rsidP="00623AE4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sz w:val="28"/>
          <w:szCs w:val="28"/>
          <w:lang w:val="ru-RU"/>
        </w:rPr>
        <w:t xml:space="preserve">дома, есть стихийные свалки на окраине. </w:t>
      </w:r>
    </w:p>
    <w:p w:rsidR="00F9486C" w:rsidRPr="00623AE4" w:rsidRDefault="00F9486C" w:rsidP="00623AE4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sz w:val="28"/>
          <w:szCs w:val="28"/>
          <w:lang w:val="ru-RU"/>
        </w:rPr>
        <w:t>Существует острая</w:t>
      </w:r>
      <w:r w:rsidR="00623AE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23AE4">
        <w:rPr>
          <w:rFonts w:ascii="Times New Roman" w:hAnsi="Times New Roman" w:cs="Times New Roman"/>
          <w:sz w:val="28"/>
          <w:szCs w:val="28"/>
          <w:lang w:val="ru-RU"/>
        </w:rPr>
        <w:t xml:space="preserve">необходимость в создании игровых и досуговых зон для жителей, но недостаточно </w:t>
      </w:r>
      <w:r w:rsidR="00623AE4">
        <w:rPr>
          <w:rFonts w:ascii="Times New Roman" w:hAnsi="Times New Roman" w:cs="Times New Roman"/>
          <w:sz w:val="28"/>
          <w:szCs w:val="28"/>
          <w:lang w:val="ru-RU"/>
        </w:rPr>
        <w:t xml:space="preserve">свободных площадей для </w:t>
      </w:r>
      <w:r w:rsidRPr="00623AE4">
        <w:rPr>
          <w:rFonts w:ascii="Times New Roman" w:hAnsi="Times New Roman" w:cs="Times New Roman"/>
          <w:sz w:val="28"/>
          <w:szCs w:val="28"/>
          <w:lang w:val="ru-RU"/>
        </w:rPr>
        <w:t xml:space="preserve">подобных объектов. </w:t>
      </w:r>
    </w:p>
    <w:p w:rsidR="00F9486C" w:rsidRPr="00623AE4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b/>
          <w:sz w:val="28"/>
          <w:szCs w:val="28"/>
          <w:lang w:val="ru-RU"/>
        </w:rPr>
        <w:t xml:space="preserve">Инфраструктура: </w:t>
      </w:r>
    </w:p>
    <w:p w:rsidR="00F9486C" w:rsidRPr="00623AE4" w:rsidRDefault="00F9486C" w:rsidP="00642526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sz w:val="28"/>
          <w:szCs w:val="28"/>
          <w:lang w:val="ru-RU"/>
        </w:rPr>
        <w:t>Хорошее покрытие сетями уличного освещения, водопровода и канализации – более 95 %, удовлетворительное состояние дорожной инфраструктуры – основные связующие улицы реконструированы (45%).</w:t>
      </w:r>
    </w:p>
    <w:p w:rsidR="00F9486C" w:rsidRPr="00623AE4" w:rsidRDefault="00F9486C" w:rsidP="0089072B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23AE4">
        <w:rPr>
          <w:rFonts w:ascii="Times New Roman" w:hAnsi="Times New Roman" w:cs="Times New Roman"/>
          <w:b/>
          <w:sz w:val="28"/>
          <w:szCs w:val="28"/>
          <w:lang w:val="ru-RU"/>
        </w:rPr>
        <w:t>Мобильность</w:t>
      </w:r>
      <w:r w:rsidR="00623AE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доступ</w:t>
      </w:r>
      <w:r w:rsidRPr="00623AE4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623AE4">
        <w:rPr>
          <w:rFonts w:ascii="Times New Roman" w:hAnsi="Times New Roman" w:cs="Times New Roman"/>
          <w:sz w:val="28"/>
          <w:szCs w:val="28"/>
          <w:lang w:val="ru-RU"/>
        </w:rPr>
        <w:t xml:space="preserve"> курсирует городской общественный транспорт, маршруты № 2, 5 </w:t>
      </w:r>
      <w:r w:rsidR="0089072B" w:rsidRPr="00E97D8B">
        <w:rPr>
          <w:rFonts w:ascii="Times New Roman" w:hAnsi="Times New Roman" w:cs="Times New Roman"/>
          <w:sz w:val="28"/>
          <w:szCs w:val="28"/>
          <w:lang w:val="ru-RU"/>
        </w:rPr>
        <w:t xml:space="preserve">(рис. </w:t>
      </w:r>
      <w:r w:rsidR="0089072B" w:rsidRPr="0089072B">
        <w:rPr>
          <w:rFonts w:ascii="Times New Roman" w:hAnsi="Times New Roman" w:cs="Times New Roman"/>
          <w:sz w:val="28"/>
          <w:szCs w:val="28"/>
          <w:lang w:val="ru-RU"/>
        </w:rPr>
        <w:t>№ 11).</w:t>
      </w:r>
    </w:p>
    <w:p w:rsidR="00F9486C" w:rsidRDefault="00F9486C" w:rsidP="006009AC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F43604" w:rsidRDefault="00F43604" w:rsidP="006009AC">
      <w:pPr>
        <w:rPr>
          <w:rFonts w:ascii="Times New Roman" w:hAnsi="Times New Roman" w:cs="Times New Roman"/>
          <w:sz w:val="28"/>
          <w:szCs w:val="28"/>
          <w:lang w:val="ru-RU"/>
        </w:rPr>
        <w:sectPr w:rsidR="00F43604" w:rsidSect="005723F6">
          <w:footerReference w:type="default" r:id="rId42"/>
          <w:pgSz w:w="12240" w:h="15840"/>
          <w:pgMar w:top="709" w:right="850" w:bottom="1134" w:left="1701" w:header="708" w:footer="708" w:gutter="0"/>
          <w:cols w:space="708"/>
          <w:docGrid w:linePitch="360"/>
        </w:sectPr>
      </w:pPr>
    </w:p>
    <w:p w:rsidR="000D1039" w:rsidRPr="00CF413D" w:rsidRDefault="000D1039" w:rsidP="00F43604">
      <w:pPr>
        <w:pStyle w:val="a3"/>
        <w:numPr>
          <w:ilvl w:val="1"/>
          <w:numId w:val="3"/>
        </w:numPr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F413D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Анализ различий между частями города</w:t>
      </w:r>
    </w:p>
    <w:p w:rsidR="00CF413D" w:rsidRDefault="00CF413D" w:rsidP="00B21EFC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F413D">
        <w:rPr>
          <w:rFonts w:ascii="Times New Roman" w:hAnsi="Times New Roman" w:cs="Times New Roman"/>
          <w:sz w:val="28"/>
          <w:szCs w:val="28"/>
          <w:lang w:val="ru-RU"/>
        </w:rPr>
        <w:t xml:space="preserve">Индикаторы были выбраны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 основании Руководства по городской ревитализации в Молдове </w:t>
      </w:r>
      <w:r w:rsidRPr="00CF413D">
        <w:rPr>
          <w:rFonts w:ascii="Times New Roman" w:hAnsi="Times New Roman" w:cs="Times New Roman"/>
          <w:sz w:val="28"/>
          <w:szCs w:val="28"/>
          <w:lang w:val="ru-RU"/>
        </w:rPr>
        <w:t xml:space="preserve">в ходе рабочей </w:t>
      </w:r>
      <w:r>
        <w:rPr>
          <w:rFonts w:ascii="Times New Roman" w:hAnsi="Times New Roman" w:cs="Times New Roman"/>
          <w:sz w:val="28"/>
          <w:szCs w:val="28"/>
          <w:lang w:val="ru-RU"/>
        </w:rPr>
        <w:t>встречи по городской ревитализации, на которой присутствовали представители примэрии и АРР АТО</w:t>
      </w:r>
      <w:r w:rsidR="004008C7">
        <w:rPr>
          <w:rFonts w:ascii="Times New Roman" w:hAnsi="Times New Roman" w:cs="Times New Roman"/>
          <w:sz w:val="28"/>
          <w:szCs w:val="28"/>
          <w:lang w:val="ru-RU"/>
        </w:rPr>
        <w:t xml:space="preserve"> Гагаузия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F413D" w:rsidRDefault="00CF413D" w:rsidP="00F43604">
      <w:pPr>
        <w:spacing w:after="0"/>
        <w:jc w:val="both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Таблица 2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.</w:t>
      </w:r>
      <w:r w:rsidRPr="00F9486C">
        <w:rPr>
          <w:rFonts w:ascii="Times New Roman" w:hAnsi="Times New Roman" w:cs="Times New Roman"/>
          <w:b/>
          <w:color w:val="806000" w:themeColor="accent4" w:themeShade="80"/>
          <w:sz w:val="24"/>
          <w:szCs w:val="24"/>
          <w:lang w:val="ru-RU"/>
        </w:rPr>
        <w:t xml:space="preserve"> </w:t>
      </w:r>
      <w:r w:rsidRPr="00CF413D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Индикаторы</w:t>
      </w:r>
    </w:p>
    <w:tbl>
      <w:tblPr>
        <w:tblStyle w:val="ae"/>
        <w:tblW w:w="14175" w:type="dxa"/>
        <w:tblInd w:w="-5" w:type="dxa"/>
        <w:tblLook w:val="04A0" w:firstRow="1" w:lastRow="0" w:firstColumn="1" w:lastColumn="0" w:noHBand="0" w:noVBand="1"/>
      </w:tblPr>
      <w:tblGrid>
        <w:gridCol w:w="1279"/>
        <w:gridCol w:w="6234"/>
        <w:gridCol w:w="6662"/>
      </w:tblGrid>
      <w:tr w:rsidR="00D043D3" w:rsidTr="00D043D3">
        <w:tc>
          <w:tcPr>
            <w:tcW w:w="1279" w:type="dxa"/>
            <w:shd w:val="clear" w:color="auto" w:fill="FFD966" w:themeFill="accent4" w:themeFillTint="99"/>
          </w:tcPr>
          <w:p w:rsidR="00D043D3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816CDC" w:rsidRPr="00CF413D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CF413D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Сфера</w:t>
            </w:r>
          </w:p>
        </w:tc>
        <w:tc>
          <w:tcPr>
            <w:tcW w:w="6234" w:type="dxa"/>
            <w:shd w:val="clear" w:color="auto" w:fill="FFD966" w:themeFill="accent4" w:themeFillTint="99"/>
          </w:tcPr>
          <w:p w:rsidR="00D043D3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D043D3" w:rsidRPr="00CF413D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CF413D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Название индикатора</w:t>
            </w:r>
          </w:p>
        </w:tc>
        <w:tc>
          <w:tcPr>
            <w:tcW w:w="6662" w:type="dxa"/>
            <w:shd w:val="clear" w:color="auto" w:fill="FFD966" w:themeFill="accent4" w:themeFillTint="99"/>
          </w:tcPr>
          <w:p w:rsidR="00D043D3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D043D3" w:rsidRPr="00CF413D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CF413D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Источник данных</w:t>
            </w:r>
          </w:p>
        </w:tc>
      </w:tr>
      <w:tr w:rsidR="00D043D3" w:rsidRPr="0013279F" w:rsidTr="00816CDC">
        <w:tc>
          <w:tcPr>
            <w:tcW w:w="1279" w:type="dxa"/>
            <w:vMerge w:val="restart"/>
            <w:shd w:val="clear" w:color="auto" w:fill="F4B083" w:themeFill="accent2" w:themeFillTint="99"/>
            <w:textDirection w:val="btLr"/>
            <w:vAlign w:val="center"/>
          </w:tcPr>
          <w:p w:rsidR="00D043D3" w:rsidRPr="009E1264" w:rsidRDefault="00D043D3" w:rsidP="009E1264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Социальная</w:t>
            </w: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E126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безработных</w:t>
            </w:r>
          </w:p>
        </w:tc>
        <w:tc>
          <w:tcPr>
            <w:tcW w:w="6662" w:type="dxa"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21C3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занятости мун. Чадыр-Лунга</w:t>
            </w:r>
          </w:p>
        </w:tc>
      </w:tr>
      <w:tr w:rsidR="00D043D3" w:rsidRPr="0013279F" w:rsidTr="00816CDC">
        <w:tc>
          <w:tcPr>
            <w:tcW w:w="1279" w:type="dxa"/>
            <w:vMerge/>
            <w:shd w:val="clear" w:color="auto" w:fill="F4B083" w:themeFill="accent2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E126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социально-уязвимых семей</w:t>
            </w:r>
          </w:p>
        </w:tc>
        <w:tc>
          <w:tcPr>
            <w:tcW w:w="6662" w:type="dxa"/>
            <w:vMerge w:val="restart"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Главное управление здравоохранения и социальной защиты АТО Гагаузия</w:t>
            </w:r>
          </w:p>
        </w:tc>
      </w:tr>
      <w:tr w:rsidR="00D043D3" w:rsidRPr="0013279F" w:rsidTr="00816CDC">
        <w:tc>
          <w:tcPr>
            <w:tcW w:w="1279" w:type="dxa"/>
            <w:vMerge/>
            <w:shd w:val="clear" w:color="auto" w:fill="F4B083" w:themeFill="accent2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E126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людей с особыми потребностями</w:t>
            </w:r>
          </w:p>
        </w:tc>
        <w:tc>
          <w:tcPr>
            <w:tcW w:w="6662" w:type="dxa"/>
            <w:vMerge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D043D3" w:rsidRPr="0013279F" w:rsidTr="00816CDC">
        <w:tc>
          <w:tcPr>
            <w:tcW w:w="1279" w:type="dxa"/>
            <w:vMerge/>
            <w:shd w:val="clear" w:color="auto" w:fill="F4B083" w:themeFill="accent2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E126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обращений в полицию за 12 месяцев</w:t>
            </w:r>
          </w:p>
        </w:tc>
        <w:tc>
          <w:tcPr>
            <w:tcW w:w="6662" w:type="dxa"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Инспекторат полиции мун. Чадыр-Лунга</w:t>
            </w:r>
          </w:p>
        </w:tc>
      </w:tr>
      <w:tr w:rsidR="00D043D3" w:rsidRPr="0013279F" w:rsidTr="00816CDC">
        <w:tc>
          <w:tcPr>
            <w:tcW w:w="1279" w:type="dxa"/>
            <w:vMerge/>
            <w:shd w:val="clear" w:color="auto" w:fill="F4B083" w:themeFill="accent2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E126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ассоциаций жильцов</w:t>
            </w:r>
          </w:p>
        </w:tc>
        <w:tc>
          <w:tcPr>
            <w:tcW w:w="6662" w:type="dxa"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Специалист по жилищному фонду и юридическим вопросам примэрии</w:t>
            </w:r>
          </w:p>
        </w:tc>
      </w:tr>
      <w:tr w:rsidR="00D043D3" w:rsidRPr="006B0AD4" w:rsidTr="00816CDC">
        <w:tc>
          <w:tcPr>
            <w:tcW w:w="1279" w:type="dxa"/>
            <w:vMerge/>
            <w:shd w:val="clear" w:color="auto" w:fill="F4B083" w:themeFill="accent2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BE4D5" w:themeFill="accent2" w:themeFillTint="33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Доступность общественного транспорта для маломобильных групп и социально-уязвимых категорий (% автобусов с аппарелями, льготных билетов)</w:t>
            </w:r>
          </w:p>
        </w:tc>
        <w:tc>
          <w:tcPr>
            <w:tcW w:w="6662" w:type="dxa"/>
            <w:shd w:val="clear" w:color="auto" w:fill="FBE4D5" w:themeFill="accent2" w:themeFillTint="33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Договор на оказание услуг городских пассажирских перевозок между пр</w:t>
            </w:r>
            <w:r w:rsidR="006B0AD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имэрией и компанией-перевозчиком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Решения местного совета об утверждении маршрутов и тарифов</w:t>
            </w:r>
          </w:p>
        </w:tc>
      </w:tr>
      <w:tr w:rsidR="00D043D3" w:rsidRPr="00F43604" w:rsidTr="00816CDC">
        <w:tc>
          <w:tcPr>
            <w:tcW w:w="1279" w:type="dxa"/>
            <w:vMerge w:val="restart"/>
            <w:shd w:val="clear" w:color="auto" w:fill="9CC2E5" w:themeFill="accent1" w:themeFillTint="99"/>
            <w:textDirection w:val="btLr"/>
          </w:tcPr>
          <w:p w:rsidR="00D043D3" w:rsidRPr="009E1264" w:rsidRDefault="00D043D3" w:rsidP="006A67B1">
            <w:pPr>
              <w:ind w:left="113" w:right="113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Экономическая</w:t>
            </w:r>
          </w:p>
        </w:tc>
        <w:tc>
          <w:tcPr>
            <w:tcW w:w="6234" w:type="dxa"/>
            <w:shd w:val="clear" w:color="auto" w:fill="BDD6EE" w:themeFill="accent1" w:themeFillTint="66"/>
          </w:tcPr>
          <w:p w:rsidR="00D043D3" w:rsidRDefault="00D043D3" w:rsidP="001F3622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</w:t>
            </w:r>
            <w:r w:rsidR="001F362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личество экономических агентов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 зоне</w:t>
            </w:r>
          </w:p>
          <w:p w:rsidR="001F3622" w:rsidRPr="009E1264" w:rsidRDefault="001F3622" w:rsidP="001F3622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shd w:val="clear" w:color="auto" w:fill="BDD6EE" w:themeFill="accent1" w:themeFillTint="66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Налоговый отдел примэрии</w:t>
            </w:r>
          </w:p>
        </w:tc>
      </w:tr>
      <w:tr w:rsidR="00D043D3" w:rsidTr="00816CDC">
        <w:tc>
          <w:tcPr>
            <w:tcW w:w="1279" w:type="dxa"/>
            <w:vMerge/>
            <w:shd w:val="clear" w:color="auto" w:fill="9CC2E5" w:themeFill="accent1" w:themeFillTint="99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BDD6EE" w:themeFill="accent1" w:themeFillTint="66"/>
          </w:tcPr>
          <w:p w:rsidR="00D043D3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Виды </w:t>
            </w:r>
            <w:r w:rsidR="006B0AD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предпринимательской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деятельности </w:t>
            </w:r>
          </w:p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shd w:val="clear" w:color="auto" w:fill="BDD6EE" w:themeFill="accent1" w:themeFillTint="66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Налоговый отдел примэрии</w:t>
            </w:r>
          </w:p>
        </w:tc>
      </w:tr>
      <w:tr w:rsidR="00D043D3" w:rsidRPr="00F43604" w:rsidTr="00816CDC">
        <w:tc>
          <w:tcPr>
            <w:tcW w:w="1279" w:type="dxa"/>
            <w:vMerge w:val="restart"/>
            <w:shd w:val="clear" w:color="auto" w:fill="92D050"/>
            <w:textDirection w:val="btLr"/>
          </w:tcPr>
          <w:p w:rsidR="00D043D3" w:rsidRDefault="00D043D3" w:rsidP="00F43604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D043D3" w:rsidRPr="009E1264" w:rsidRDefault="00D043D3" w:rsidP="00F43604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Экологическая</w:t>
            </w:r>
          </w:p>
        </w:tc>
        <w:tc>
          <w:tcPr>
            <w:tcW w:w="6234" w:type="dxa"/>
            <w:shd w:val="clear" w:color="auto" w:fill="C5E0B3" w:themeFill="accent6" w:themeFillTint="66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контейнеров для сбора ТБО</w:t>
            </w:r>
          </w:p>
        </w:tc>
        <w:tc>
          <w:tcPr>
            <w:tcW w:w="6662" w:type="dxa"/>
            <w:shd w:val="clear" w:color="auto" w:fill="C5E0B3" w:themeFill="accent6" w:themeFillTint="66"/>
          </w:tcPr>
          <w:p w:rsidR="00D043D3" w:rsidRPr="00921C3C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санитарной очистки примэрии</w:t>
            </w:r>
          </w:p>
        </w:tc>
      </w:tr>
      <w:tr w:rsidR="00D043D3" w:rsidRPr="00921C3C" w:rsidTr="00816CDC">
        <w:tc>
          <w:tcPr>
            <w:tcW w:w="1279" w:type="dxa"/>
            <w:vMerge/>
            <w:shd w:val="clear" w:color="auto" w:fill="92D050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C5E0B3" w:themeFill="accent6" w:themeFillTint="66"/>
          </w:tcPr>
          <w:p w:rsidR="00D043D3" w:rsidRPr="009E1264" w:rsidRDefault="00D043D3" w:rsidP="00CF413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стихийных свалок</w:t>
            </w:r>
          </w:p>
        </w:tc>
        <w:tc>
          <w:tcPr>
            <w:tcW w:w="6662" w:type="dxa"/>
            <w:shd w:val="clear" w:color="auto" w:fill="C5E0B3" w:themeFill="accent6" w:themeFillTint="66"/>
          </w:tcPr>
          <w:p w:rsidR="00D043D3" w:rsidRPr="00921C3C" w:rsidRDefault="00D043D3" w:rsidP="00921C3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санитарной очистки примэрии</w:t>
            </w:r>
          </w:p>
        </w:tc>
      </w:tr>
      <w:tr w:rsidR="00B21EFC" w:rsidRPr="00921C3C" w:rsidTr="00816CDC">
        <w:tc>
          <w:tcPr>
            <w:tcW w:w="1279" w:type="dxa"/>
            <w:vMerge/>
            <w:shd w:val="clear" w:color="auto" w:fill="92D05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C5E0B3" w:themeFill="accent6" w:themeFillTint="66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Площадь зеленых насаждений</w:t>
            </w:r>
          </w:p>
        </w:tc>
        <w:tc>
          <w:tcPr>
            <w:tcW w:w="6662" w:type="dxa"/>
            <w:shd w:val="clear" w:color="auto" w:fill="C5E0B3" w:themeFill="accent6" w:themeFillTint="66"/>
          </w:tcPr>
          <w:p w:rsidR="00B21EFC" w:rsidRPr="00D14BA7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14BA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Землеустроитель примэрии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92D05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C5E0B3" w:themeFill="accent6" w:themeFillTint="66"/>
          </w:tcPr>
          <w:p w:rsidR="00B21EFC" w:rsidRPr="006A67B1" w:rsidRDefault="00B21EFC" w:rsidP="00B21EFC">
            <w:pPr>
              <w:tabs>
                <w:tab w:val="left" w:pos="10915"/>
              </w:tabs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A67B1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Подверженность затоплениям и наводнениям во время проливных дождей (1 – очень редко, 2 – редко, 3 – умеренно, 4 – часто, 5 – регулярно)</w:t>
            </w:r>
          </w:p>
        </w:tc>
        <w:tc>
          <w:tcPr>
            <w:tcW w:w="6662" w:type="dxa"/>
            <w:shd w:val="clear" w:color="auto" w:fill="C5E0B3" w:themeFill="accent6" w:themeFillTint="66"/>
          </w:tcPr>
          <w:p w:rsidR="00B21EFC" w:rsidRPr="00921C3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Протокола заседаний комиссии по чрезвычайным ситуациям мун. Чадыр-Лунга</w:t>
            </w:r>
          </w:p>
        </w:tc>
      </w:tr>
      <w:tr w:rsidR="00B21EFC" w:rsidRPr="0013279F" w:rsidTr="00816CDC">
        <w:tc>
          <w:tcPr>
            <w:tcW w:w="1279" w:type="dxa"/>
            <w:vMerge/>
            <w:shd w:val="clear" w:color="auto" w:fill="92D05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C5E0B3" w:themeFill="accent6" w:themeFillTint="66"/>
          </w:tcPr>
          <w:p w:rsidR="00B21EFC" w:rsidRPr="006A67B1" w:rsidRDefault="00B21EFC" w:rsidP="00B21EFC">
            <w:pPr>
              <w:tabs>
                <w:tab w:val="left" w:pos="10915"/>
              </w:tabs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A67B1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Потребление традиционных источников энергии и выбросы CO2 в секторе общественного транспорта</w:t>
            </w:r>
          </w:p>
        </w:tc>
        <w:tc>
          <w:tcPr>
            <w:tcW w:w="6662" w:type="dxa"/>
            <w:shd w:val="clear" w:color="auto" w:fill="C5E0B3" w:themeFill="accent6" w:themeFillTint="66"/>
          </w:tcPr>
          <w:p w:rsidR="00B21EFC" w:rsidRPr="00921C3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Расчет выбросов на основе данных о потреблении топлива автобусами компании-перевозчика</w:t>
            </w:r>
          </w:p>
        </w:tc>
      </w:tr>
      <w:tr w:rsidR="00B21EFC" w:rsidRPr="00F43604" w:rsidTr="00816CDC">
        <w:tc>
          <w:tcPr>
            <w:tcW w:w="1279" w:type="dxa"/>
            <w:vMerge w:val="restart"/>
            <w:shd w:val="clear" w:color="auto" w:fill="FFC000"/>
            <w:textDirection w:val="btLr"/>
            <w:vAlign w:val="center"/>
          </w:tcPr>
          <w:p w:rsidR="00B21EFC" w:rsidRPr="009E1264" w:rsidRDefault="00B21EFC" w:rsidP="00B21EFC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 xml:space="preserve">Пространственно-функциональная </w:t>
            </w: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Детские сады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DA4DB5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A4D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ЦИОН примэрии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Учебные заведения (гимназия, лицеи, профессиональная школа, гимназия-сад)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DA4DB5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A4D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ЦИОН примэрии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Культурные центры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DA4DB5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A4D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ЦИОН примэрии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Спортивные центры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DA4DB5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A4D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ЦИОН примэрии</w:t>
            </w:r>
          </w:p>
        </w:tc>
      </w:tr>
      <w:tr w:rsidR="00B21EFC" w:rsidRPr="0013279F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многоэтажных домов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DA4DB5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A4D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Специалист по жилищному фонду и юридическим вопросам примэрии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Дворы многоэтажных домов, нуждающиеся в реконструкции (%)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633C57" w:rsidRDefault="00B21EFC" w:rsidP="00515A7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Инженер по дорогам примэрии</w:t>
            </w:r>
            <w:r w:rsidRPr="00633C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детских/спортивных площадок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Служба благоустройства 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C0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FE599" w:themeFill="accent4" w:themeFillTint="66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Детские/спортивные площадки, нуждающиеся в реконструкции (%)</w:t>
            </w:r>
          </w:p>
        </w:tc>
        <w:tc>
          <w:tcPr>
            <w:tcW w:w="6662" w:type="dxa"/>
            <w:shd w:val="clear" w:color="auto" w:fill="FFE599" w:themeFill="accent4" w:themeFillTint="66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благоустройства</w:t>
            </w:r>
          </w:p>
        </w:tc>
      </w:tr>
      <w:tr w:rsidR="00B21EFC" w:rsidRPr="00F43604" w:rsidTr="00816CDC">
        <w:tc>
          <w:tcPr>
            <w:tcW w:w="1279" w:type="dxa"/>
            <w:vMerge w:val="restart"/>
            <w:shd w:val="clear" w:color="auto" w:fill="FFFF00"/>
            <w:textDirection w:val="btLr"/>
            <w:vAlign w:val="center"/>
          </w:tcPr>
          <w:p w:rsidR="00B21EFC" w:rsidRPr="009E1264" w:rsidRDefault="00B21EFC" w:rsidP="00B21EFC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Техническая</w:t>
            </w: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Водоснабжение (% покрытия)</w:t>
            </w:r>
          </w:p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vMerge w:val="restart"/>
            <w:shd w:val="clear" w:color="auto" w:fill="F9F8C7"/>
          </w:tcPr>
          <w:p w:rsidR="00B21EFC" w:rsidRPr="00633C57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33C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АО «</w:t>
            </w:r>
            <w:r w:rsidRPr="00633C57">
              <w:rPr>
                <w:rFonts w:ascii="Times New Roman" w:hAnsi="Times New Roman" w:cs="Times New Roman"/>
                <w:sz w:val="28"/>
                <w:szCs w:val="28"/>
                <w:lang w:val="ro-MD"/>
              </w:rPr>
              <w:t>Apă-Termo</w:t>
            </w:r>
            <w:r w:rsidRPr="00633C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Канализация (% покрытия)</w:t>
            </w:r>
          </w:p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vMerge/>
            <w:shd w:val="clear" w:color="auto" w:fill="F9F8C7"/>
          </w:tcPr>
          <w:p w:rsidR="00B21EFC" w:rsidRPr="00633C57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Дороги с твердым покрытием (брусчатка, асфальт) в хорошем состоянии</w:t>
            </w:r>
          </w:p>
        </w:tc>
        <w:tc>
          <w:tcPr>
            <w:tcW w:w="6662" w:type="dxa"/>
            <w:shd w:val="clear" w:color="auto" w:fill="F9F8C7"/>
          </w:tcPr>
          <w:p w:rsidR="00B21EFC" w:rsidRPr="009E1264" w:rsidRDefault="006B0AD4" w:rsidP="00515A7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Инженер по дорогам примэрии</w:t>
            </w:r>
            <w:r w:rsidRPr="00633C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Количество пешеходных переходов (косвенный показатель интенсивности дорожного движения вокруг социально-значимых объектов)</w:t>
            </w:r>
          </w:p>
        </w:tc>
        <w:tc>
          <w:tcPr>
            <w:tcW w:w="6662" w:type="dxa"/>
            <w:shd w:val="clear" w:color="auto" w:fill="F9F8C7"/>
          </w:tcPr>
          <w:p w:rsidR="00B21EFC" w:rsidRPr="00D93383" w:rsidRDefault="00B21EFC" w:rsidP="00515A7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Инженер по дорогам примэрии</w:t>
            </w:r>
            <w:r w:rsidRPr="00633C5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Уличное освещение (% покрытия)</w:t>
            </w:r>
          </w:p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shd w:val="clear" w:color="auto" w:fill="F9F8C7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благоустройства</w:t>
            </w:r>
          </w:p>
        </w:tc>
      </w:tr>
      <w:tr w:rsidR="00B21EFC" w:rsidRPr="00F43604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Видеонаблюдение (количество камер)</w:t>
            </w:r>
          </w:p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6662" w:type="dxa"/>
            <w:shd w:val="clear" w:color="auto" w:fill="F9F8C7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Служба благоустройства</w:t>
            </w:r>
          </w:p>
        </w:tc>
      </w:tr>
      <w:tr w:rsidR="00B21EFC" w:rsidRPr="0013279F" w:rsidTr="00816CDC">
        <w:tc>
          <w:tcPr>
            <w:tcW w:w="1279" w:type="dxa"/>
            <w:vMerge/>
            <w:shd w:val="clear" w:color="auto" w:fill="FFFF00"/>
          </w:tcPr>
          <w:p w:rsidR="00B21EFC" w:rsidRPr="009E1264" w:rsidRDefault="00B21EFC" w:rsidP="00B21E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234" w:type="dxa"/>
            <w:shd w:val="clear" w:color="auto" w:fill="F9F8C7"/>
          </w:tcPr>
          <w:p w:rsidR="00B21EFC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Общественный транспорт (доступ к образовательным учреждениям)</w:t>
            </w:r>
          </w:p>
        </w:tc>
        <w:tc>
          <w:tcPr>
            <w:tcW w:w="6662" w:type="dxa"/>
            <w:shd w:val="clear" w:color="auto" w:fill="F9F8C7"/>
          </w:tcPr>
          <w:p w:rsidR="00B21EFC" w:rsidRPr="00D93383" w:rsidRDefault="00B21EFC" w:rsidP="00B21EF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9338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Решение местного совета об утверждении маршрутов</w:t>
            </w:r>
          </w:p>
        </w:tc>
      </w:tr>
    </w:tbl>
    <w:p w:rsidR="00B21EFC" w:rsidRDefault="00B21EFC" w:rsidP="00B21EFC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B0AD4" w:rsidRDefault="006B0AD4" w:rsidP="00B21EFC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21EFC" w:rsidRDefault="00B21EFC" w:rsidP="00B21EFC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D1039" w:rsidRDefault="000D1039" w:rsidP="00D14BA7">
      <w:pPr>
        <w:pStyle w:val="a3"/>
        <w:numPr>
          <w:ilvl w:val="2"/>
          <w:numId w:val="3"/>
        </w:numPr>
        <w:tabs>
          <w:tab w:val="left" w:pos="142"/>
        </w:tabs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86A38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Социальная сфера</w:t>
      </w:r>
    </w:p>
    <w:p w:rsidR="007151B7" w:rsidRPr="007151B7" w:rsidRDefault="007151B7" w:rsidP="007151B7">
      <w:pPr>
        <w:pStyle w:val="a4"/>
        <w:keepNext/>
        <w:tabs>
          <w:tab w:val="left" w:pos="10915"/>
        </w:tabs>
        <w:spacing w:after="0"/>
        <w:jc w:val="both"/>
        <w:rPr>
          <w:rFonts w:ascii="Times New Roman" w:hAnsi="Times New Roman" w:cs="Times New Roman"/>
          <w:color w:val="806000" w:themeColor="accent4" w:themeShade="80"/>
          <w:sz w:val="28"/>
          <w:szCs w:val="28"/>
          <w:lang w:val="ru-RU"/>
        </w:rPr>
      </w:pPr>
      <w:r w:rsidRPr="007151B7">
        <w:rPr>
          <w:rFonts w:ascii="Times New Roman" w:hAnsi="Times New Roman" w:cs="Times New Roman"/>
          <w:color w:val="806000" w:themeColor="accent4" w:themeShade="80"/>
          <w:sz w:val="28"/>
          <w:szCs w:val="28"/>
          <w:lang w:val="ru-RU"/>
        </w:rPr>
        <w:t xml:space="preserve">Таблица 3. Социальные индикаторы </w:t>
      </w:r>
    </w:p>
    <w:tbl>
      <w:tblPr>
        <w:tblStyle w:val="TableNormal"/>
        <w:tblW w:w="14035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710"/>
        <w:gridCol w:w="4961"/>
        <w:gridCol w:w="1560"/>
        <w:gridCol w:w="1134"/>
        <w:gridCol w:w="1134"/>
        <w:gridCol w:w="1134"/>
        <w:gridCol w:w="1134"/>
        <w:gridCol w:w="1134"/>
        <w:gridCol w:w="1134"/>
      </w:tblGrid>
      <w:tr w:rsidR="007151B7" w:rsidRPr="007151B7" w:rsidTr="007151B7">
        <w:trPr>
          <w:trHeight w:val="60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№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ind w:left="147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Социальные индикаторы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Показатель по городу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Северо-Запад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Север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Северо-восток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Восток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Юг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7151B7" w:rsidRPr="007151B7" w:rsidRDefault="007151B7" w:rsidP="00686959">
            <w:pPr>
              <w:tabs>
                <w:tab w:val="left" w:pos="10915"/>
              </w:tabs>
              <w:jc w:val="center"/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 xml:space="preserve">Запад </w:t>
            </w:r>
          </w:p>
        </w:tc>
      </w:tr>
      <w:tr w:rsidR="007151B7" w:rsidRPr="007151B7" w:rsidTr="007151B7">
        <w:trPr>
          <w:trHeight w:val="23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1.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Количество безработных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5</w:t>
            </w:r>
          </w:p>
        </w:tc>
      </w:tr>
      <w:tr w:rsidR="007151B7" w:rsidRPr="007151B7" w:rsidTr="007151B7">
        <w:trPr>
          <w:trHeight w:val="23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1.1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Индекс в пересчете на 1000 жителей</w:t>
            </w:r>
          </w:p>
          <w:p w:rsidR="00686959" w:rsidRPr="007151B7" w:rsidRDefault="00686959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2,0</w:t>
            </w:r>
          </w:p>
        </w:tc>
      </w:tr>
      <w:tr w:rsidR="007151B7" w:rsidRPr="007151B7" w:rsidTr="007151B7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2.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Количество социально- уязвимых семей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</w:t>
            </w:r>
          </w:p>
        </w:tc>
      </w:tr>
      <w:tr w:rsidR="007151B7" w:rsidRPr="007151B7" w:rsidTr="007151B7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2.1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Индекс в пересчете на 1000 жителей</w:t>
            </w:r>
          </w:p>
          <w:p w:rsidR="00686959" w:rsidRPr="007151B7" w:rsidRDefault="00686959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4,5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7,1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3,7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3.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Количество людей с особыми потребностями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3.1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Индекс в пересчете на 1000 жителей</w:t>
            </w:r>
          </w:p>
          <w:p w:rsidR="00686959" w:rsidRPr="007151B7" w:rsidRDefault="00686959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0,4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4.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Количество обращений в полицию за 12 месяцев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283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84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130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4.1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Индекс в пересчете на 1000 жителей</w:t>
            </w:r>
          </w:p>
          <w:p w:rsidR="00686959" w:rsidRPr="007151B7" w:rsidRDefault="00686959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50,0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95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74,4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22,6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54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5.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Количество ассоциаций жильцов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-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5.1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</w:tcPr>
          <w:p w:rsid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Индекс в пересчете на 10 домов</w:t>
            </w:r>
          </w:p>
          <w:p w:rsidR="00686959" w:rsidRPr="007151B7" w:rsidRDefault="00686959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2,9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shd w:val="clear" w:color="auto" w:fill="92D050"/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5,4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1,4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3,3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-</w:t>
            </w:r>
          </w:p>
        </w:tc>
      </w:tr>
      <w:tr w:rsidR="007151B7" w:rsidRPr="007151B7" w:rsidTr="007151B7">
        <w:trPr>
          <w:trHeight w:val="3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151B7" w:rsidRPr="007151B7" w:rsidRDefault="007151B7" w:rsidP="007151B7">
            <w:pPr>
              <w:tabs>
                <w:tab w:val="left" w:pos="10915"/>
              </w:tabs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b/>
                <w:color w:val="000000"/>
                <w:sz w:val="24"/>
                <w:szCs w:val="24"/>
                <w:u w:color="000000"/>
              </w:rPr>
              <w:t>6.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151B7" w:rsidRPr="007151B7" w:rsidRDefault="007151B7" w:rsidP="007151B7">
            <w:pPr>
              <w:tabs>
                <w:tab w:val="left" w:pos="10915"/>
              </w:tabs>
              <w:ind w:left="145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  <w:shd w:val="clear" w:color="auto" w:fill="FFFFFF"/>
              </w:rPr>
              <w:t>Доступность общественного транспорта для маломобильных групп и социально-уязвимых категорий (% автобусов с аппарелями, льготных билетов)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7151B7" w:rsidRPr="007151B7" w:rsidRDefault="007151B7" w:rsidP="007151B7">
            <w:pPr>
              <w:tabs>
                <w:tab w:val="left" w:pos="10915"/>
              </w:tabs>
              <w:jc w:val="center"/>
              <w:rPr>
                <w:rFonts w:eastAsia="Calibri"/>
                <w:sz w:val="24"/>
                <w:szCs w:val="24"/>
                <w:u w:color="000000"/>
              </w:rPr>
            </w:pPr>
            <w:r w:rsidRPr="007151B7">
              <w:rPr>
                <w:rFonts w:eastAsia="Calibri"/>
                <w:sz w:val="24"/>
                <w:szCs w:val="24"/>
                <w:u w:color="000000"/>
              </w:rPr>
              <w:t>0%</w:t>
            </w:r>
          </w:p>
        </w:tc>
      </w:tr>
    </w:tbl>
    <w:p w:rsidR="00886A38" w:rsidRDefault="005842DB" w:rsidP="00886A38">
      <w:pPr>
        <w:tabs>
          <w:tab w:val="left" w:pos="142"/>
        </w:tabs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</w:p>
    <w:p w:rsidR="00686959" w:rsidRDefault="00686959" w:rsidP="00886A38">
      <w:pPr>
        <w:tabs>
          <w:tab w:val="left" w:pos="142"/>
        </w:tabs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D1039" w:rsidRDefault="000D1039" w:rsidP="00D14BA7">
      <w:pPr>
        <w:pStyle w:val="a3"/>
        <w:numPr>
          <w:ilvl w:val="2"/>
          <w:numId w:val="3"/>
        </w:numPr>
        <w:tabs>
          <w:tab w:val="left" w:pos="142"/>
        </w:tabs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92108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Экономическая сфера</w:t>
      </w:r>
    </w:p>
    <w:p w:rsidR="00D92108" w:rsidRPr="00D92108" w:rsidRDefault="00D92108" w:rsidP="00486B7C">
      <w:pPr>
        <w:tabs>
          <w:tab w:val="left" w:pos="10915"/>
        </w:tabs>
        <w:spacing w:after="0"/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Таблица 4</w:t>
      </w:r>
      <w:r w:rsidRPr="00D92108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 xml:space="preserve">. Экономические показатели </w:t>
      </w:r>
    </w:p>
    <w:tbl>
      <w:tblPr>
        <w:tblStyle w:val="TableNormal"/>
        <w:tblW w:w="14034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710"/>
        <w:gridCol w:w="4961"/>
        <w:gridCol w:w="1542"/>
        <w:gridCol w:w="1151"/>
        <w:gridCol w:w="1137"/>
        <w:gridCol w:w="1125"/>
        <w:gridCol w:w="1132"/>
        <w:gridCol w:w="1133"/>
        <w:gridCol w:w="1143"/>
      </w:tblGrid>
      <w:tr w:rsidR="00D92108" w:rsidRPr="00D46BDE" w:rsidTr="00D92108">
        <w:trPr>
          <w:trHeight w:val="60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  <w:bdr w:val="none" w:sz="0" w:space="0" w:color="auto"/>
              </w:rPr>
            </w:pPr>
            <w:r w:rsidRPr="00D46BDE">
              <w:rPr>
                <w:rStyle w:val="apple-converted-space"/>
                <w:b/>
                <w:sz w:val="24"/>
                <w:szCs w:val="24"/>
              </w:rPr>
              <w:t>№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  <w:hideMark/>
          </w:tcPr>
          <w:p w:rsidR="00D92108" w:rsidRPr="004F0E42" w:rsidRDefault="00D92108" w:rsidP="00486B7C">
            <w:pPr>
              <w:tabs>
                <w:tab w:val="left" w:pos="10915"/>
              </w:tabs>
              <w:ind w:left="147"/>
              <w:jc w:val="center"/>
              <w:rPr>
                <w:b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Экономические показатели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Показатель по городу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4F0E42">
              <w:rPr>
                <w:b/>
                <w:sz w:val="24"/>
                <w:szCs w:val="24"/>
              </w:rPr>
              <w:t>Северо-Запад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Север</w:t>
            </w:r>
          </w:p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Северо-восток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0E42">
              <w:rPr>
                <w:b/>
                <w:sz w:val="24"/>
                <w:szCs w:val="24"/>
              </w:rPr>
              <w:t xml:space="preserve">Восток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Юг</w:t>
            </w:r>
          </w:p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  <w:hideMark/>
          </w:tcPr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Запад</w:t>
            </w:r>
          </w:p>
          <w:p w:rsidR="00D92108" w:rsidRPr="004F0E42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</w:tr>
      <w:tr w:rsidR="00D92108" w:rsidRPr="00D46BDE" w:rsidTr="001F3622">
        <w:trPr>
          <w:trHeight w:val="31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110C28">
              <w:rPr>
                <w:rStyle w:val="apple-converted-space"/>
                <w:b/>
                <w:sz w:val="24"/>
                <w:szCs w:val="24"/>
                <w:lang w:val="en-US"/>
              </w:rPr>
              <w:t>1</w:t>
            </w:r>
            <w:r w:rsidRPr="00110C28"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4F0E42" w:rsidRDefault="00D92108" w:rsidP="001F3622">
            <w:pPr>
              <w:tabs>
                <w:tab w:val="left" w:pos="10915"/>
              </w:tabs>
              <w:ind w:left="145"/>
              <w:rPr>
                <w:rStyle w:val="apple-converted-space"/>
                <w:b/>
                <w:sz w:val="24"/>
                <w:szCs w:val="24"/>
              </w:rPr>
            </w:pPr>
            <w:r w:rsidRPr="004F0E42">
              <w:rPr>
                <w:rStyle w:val="apple-converted-space"/>
                <w:b/>
                <w:sz w:val="24"/>
                <w:szCs w:val="24"/>
              </w:rPr>
              <w:t>Количество экономических агентов</w:t>
            </w:r>
            <w:r w:rsidR="00E321BE">
              <w:rPr>
                <w:rStyle w:val="apple-converted-space"/>
                <w:b/>
                <w:sz w:val="24"/>
                <w:szCs w:val="24"/>
              </w:rPr>
              <w:t xml:space="preserve"> в зоне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435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66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79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27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164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25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74</w:t>
            </w:r>
          </w:p>
        </w:tc>
      </w:tr>
      <w:tr w:rsidR="00D92108" w:rsidRPr="00D46BDE" w:rsidTr="00D92108">
        <w:trPr>
          <w:trHeight w:val="23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110C28">
              <w:rPr>
                <w:rStyle w:val="apple-converted-space"/>
                <w:b/>
                <w:sz w:val="24"/>
                <w:szCs w:val="24"/>
              </w:rPr>
              <w:t>1.1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Индекс в пересчете на 1000 жителей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24,1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22,2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25,5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8,7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42,6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9,6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9C9C9" w:themeFill="accent3" w:themeFillTint="99"/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30,6</w:t>
            </w:r>
          </w:p>
        </w:tc>
      </w:tr>
      <w:tr w:rsidR="00D92108" w:rsidRPr="00D46BDE" w:rsidTr="00486B7C">
        <w:trPr>
          <w:trHeight w:val="37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110C28">
              <w:rPr>
                <w:rStyle w:val="apple-converted-space"/>
                <w:b/>
                <w:sz w:val="24"/>
                <w:szCs w:val="24"/>
              </w:rPr>
              <w:t>2.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b/>
                <w:sz w:val="24"/>
                <w:szCs w:val="24"/>
              </w:rPr>
            </w:pPr>
            <w:r w:rsidRPr="00D46BDE">
              <w:rPr>
                <w:rStyle w:val="apple-converted-space"/>
                <w:b/>
                <w:sz w:val="24"/>
                <w:szCs w:val="24"/>
              </w:rPr>
              <w:t>Виды деятельности: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29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14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17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</w:t>
            </w:r>
            <w:r w:rsidRPr="00110C28"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486B7C" w:rsidP="00486B7C">
            <w:pPr>
              <w:tabs>
                <w:tab w:val="left" w:pos="1163"/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highlight w:val="green"/>
              </w:rPr>
            </w:pPr>
            <w:r>
              <w:rPr>
                <w:rStyle w:val="apple-converted-space"/>
                <w:sz w:val="24"/>
                <w:szCs w:val="24"/>
              </w:rPr>
              <w:t>Розничная торговля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highlight w:val="green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203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29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12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88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13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163"/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Общественное питание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35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9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8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6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Перерабатывающие предприятия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6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Производства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50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9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19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8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2.5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Строительные организации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2.6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АЗС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2.7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515A76" w:rsidP="00515A76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Сельскохозяйственные</w:t>
            </w:r>
            <w:r w:rsidR="00D92108" w:rsidRPr="00D46BDE">
              <w:rPr>
                <w:rStyle w:val="apple-converted-space"/>
                <w:sz w:val="24"/>
                <w:szCs w:val="24"/>
              </w:rPr>
              <w:t xml:space="preserve"> предприятия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17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6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2.8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Вулканизация, СТО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11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2.9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Салоны красоты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13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2.10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Автомойки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Оптовая торговля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11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Услуги по перевозке пассажиров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9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lastRenderedPageBreak/>
              <w:t>2.13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Туризм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6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FD565C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Аптеки, Ветеринарные аптеки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ro-RO"/>
              </w:rPr>
            </w:pPr>
            <w:r w:rsidRPr="00D46BDE">
              <w:rPr>
                <w:sz w:val="24"/>
                <w:szCs w:val="24"/>
                <w:lang w:val="ro-RO"/>
              </w:rPr>
              <w:t>17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6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8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FD565C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2.15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Банки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FD565C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2.16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Гостиничные услуги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FD565C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2.17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Страховые компании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2.18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Рынки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2.19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Платные туалеты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2.20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Ритуальные услуги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5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Услуги по обслуживанию техники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Операторы мобильной связи и интернета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3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486B7C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Организация праздников/реклама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7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4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 xml:space="preserve">Услуги по забою скота 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2.25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Парковка автомобилей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2.26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Благоустройство, озеленение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2.27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Оценка имущества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2.28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lang w:val="en-US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Ремонт ювелирных изделий</w:t>
            </w:r>
          </w:p>
        </w:tc>
        <w:tc>
          <w:tcPr>
            <w:tcW w:w="15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  <w:tr w:rsidR="00D92108" w:rsidRPr="00D46BDE" w:rsidTr="00D92108">
        <w:trPr>
          <w:trHeight w:val="36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110C28" w:rsidRDefault="00D92108" w:rsidP="00486B7C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110C28">
              <w:rPr>
                <w:rStyle w:val="apple-converted-space"/>
                <w:b/>
                <w:sz w:val="24"/>
                <w:szCs w:val="24"/>
              </w:rPr>
              <w:t xml:space="preserve"> </w:t>
            </w:r>
            <w:r>
              <w:rPr>
                <w:rStyle w:val="apple-converted-space"/>
                <w:b/>
                <w:sz w:val="24"/>
                <w:szCs w:val="24"/>
              </w:rPr>
              <w:t xml:space="preserve"> 2.29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46BDE">
              <w:rPr>
                <w:rStyle w:val="apple-converted-space"/>
                <w:sz w:val="24"/>
                <w:szCs w:val="24"/>
              </w:rPr>
              <w:t>Телевидение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108" w:rsidRPr="00D46BDE" w:rsidRDefault="00D92108" w:rsidP="00486B7C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46BDE">
              <w:rPr>
                <w:sz w:val="24"/>
                <w:szCs w:val="24"/>
              </w:rPr>
              <w:t>0</w:t>
            </w:r>
          </w:p>
        </w:tc>
      </w:tr>
    </w:tbl>
    <w:p w:rsidR="00D92108" w:rsidRDefault="00D92108" w:rsidP="00D92108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D92108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F3622" w:rsidRDefault="000D1039" w:rsidP="001F3622">
      <w:pPr>
        <w:pStyle w:val="a3"/>
        <w:numPr>
          <w:ilvl w:val="2"/>
          <w:numId w:val="3"/>
        </w:numPr>
        <w:tabs>
          <w:tab w:val="left" w:pos="142"/>
        </w:tabs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F3622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Экологическая сфера</w:t>
      </w:r>
    </w:p>
    <w:p w:rsidR="001F3622" w:rsidRPr="001F3622" w:rsidRDefault="001F3622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Таблица 5</w:t>
      </w:r>
      <w:r w:rsidRPr="001F3622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 xml:space="preserve">. Экологические показатели </w:t>
      </w:r>
    </w:p>
    <w:tbl>
      <w:tblPr>
        <w:tblStyle w:val="TableNormal"/>
        <w:tblW w:w="1404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710"/>
        <w:gridCol w:w="4961"/>
        <w:gridCol w:w="1559"/>
        <w:gridCol w:w="1134"/>
        <w:gridCol w:w="1134"/>
        <w:gridCol w:w="1134"/>
        <w:gridCol w:w="1134"/>
        <w:gridCol w:w="1134"/>
        <w:gridCol w:w="1134"/>
        <w:gridCol w:w="9"/>
      </w:tblGrid>
      <w:tr w:rsidR="001F3622" w:rsidRPr="00DE4121" w:rsidTr="001F3622">
        <w:trPr>
          <w:gridAfter w:val="1"/>
          <w:wAfter w:w="9" w:type="dxa"/>
          <w:trHeight w:val="600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№</w:t>
            </w:r>
          </w:p>
        </w:tc>
        <w:tc>
          <w:tcPr>
            <w:tcW w:w="4961" w:type="dxa"/>
            <w:shd w:val="clear" w:color="auto" w:fill="FFE599" w:themeFill="accent4" w:themeFillTint="66"/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ind w:left="147"/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Экологические показатели</w:t>
            </w:r>
          </w:p>
        </w:tc>
        <w:tc>
          <w:tcPr>
            <w:tcW w:w="1559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Показатель по городу</w:t>
            </w:r>
          </w:p>
        </w:tc>
        <w:tc>
          <w:tcPr>
            <w:tcW w:w="113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Северо-Запад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Север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Северо-восток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Юг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1F3622" w:rsidRPr="00D962B5" w:rsidRDefault="001F3622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 xml:space="preserve">Запад </w:t>
            </w:r>
          </w:p>
        </w:tc>
      </w:tr>
      <w:tr w:rsidR="001F3622" w:rsidRPr="00DE4121" w:rsidTr="001F3622">
        <w:trPr>
          <w:gridAfter w:val="1"/>
          <w:wAfter w:w="9" w:type="dxa"/>
          <w:trHeight w:val="237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  <w:lang w:val="en-US"/>
              </w:rPr>
              <w:t>1</w:t>
            </w:r>
            <w:r w:rsidRPr="00D962B5"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961" w:type="dxa"/>
          </w:tcPr>
          <w:p w:rsidR="001F3622" w:rsidRPr="00DE4121" w:rsidRDefault="001F3622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К</w:t>
            </w:r>
            <w:r w:rsidRPr="00DE4121">
              <w:rPr>
                <w:rStyle w:val="apple-converted-space"/>
                <w:sz w:val="24"/>
                <w:szCs w:val="24"/>
              </w:rPr>
              <w:t>олич</w:t>
            </w:r>
            <w:r>
              <w:rPr>
                <w:rStyle w:val="apple-converted-space"/>
                <w:sz w:val="24"/>
                <w:szCs w:val="24"/>
              </w:rPr>
              <w:t>ество контейнеров для сбора ТБО</w:t>
            </w:r>
            <w:r w:rsidRPr="00DE4121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26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DE412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134" w:type="dxa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1134" w:type="dxa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</w:t>
            </w:r>
          </w:p>
        </w:tc>
      </w:tr>
      <w:tr w:rsidR="001F3622" w:rsidRPr="00DE4121" w:rsidTr="001F3622">
        <w:trPr>
          <w:gridAfter w:val="1"/>
          <w:wAfter w:w="9" w:type="dxa"/>
          <w:trHeight w:val="237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1.1</w:t>
            </w:r>
          </w:p>
        </w:tc>
        <w:tc>
          <w:tcPr>
            <w:tcW w:w="4961" w:type="dxa"/>
            <w:shd w:val="clear" w:color="auto" w:fill="D0CECE" w:themeFill="background2" w:themeFillShade="E6"/>
          </w:tcPr>
          <w:p w:rsidR="001F3622" w:rsidRDefault="001F3622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Индекс в пересчете</w:t>
            </w:r>
            <w:r w:rsidRPr="00DE4121">
              <w:rPr>
                <w:rStyle w:val="apple-converted-space"/>
                <w:sz w:val="24"/>
                <w:szCs w:val="24"/>
              </w:rPr>
              <w:t xml:space="preserve"> на 1000 жителей</w:t>
            </w:r>
          </w:p>
          <w:p w:rsidR="00686959" w:rsidRPr="00DE4121" w:rsidRDefault="00686959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0CECE" w:themeFill="background2" w:themeFillShade="E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  <w:shd w:val="clear" w:color="auto" w:fill="D0CECE" w:themeFill="background2" w:themeFillShade="E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10,6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8,8</w:t>
            </w:r>
          </w:p>
        </w:tc>
        <w:tc>
          <w:tcPr>
            <w:tcW w:w="1134" w:type="dxa"/>
            <w:shd w:val="clear" w:color="auto" w:fill="FF0000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</w:t>
            </w:r>
          </w:p>
        </w:tc>
      </w:tr>
      <w:tr w:rsidR="001F3622" w:rsidRPr="00DE4121" w:rsidTr="001F3622">
        <w:trPr>
          <w:gridAfter w:val="1"/>
          <w:wAfter w:w="9" w:type="dxa"/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2.</w:t>
            </w:r>
          </w:p>
        </w:tc>
        <w:tc>
          <w:tcPr>
            <w:tcW w:w="4961" w:type="dxa"/>
          </w:tcPr>
          <w:p w:rsidR="001F3622" w:rsidRPr="00DE4121" w:rsidRDefault="001F3622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 xml:space="preserve">Количество стихийных свалок </w:t>
            </w:r>
          </w:p>
        </w:tc>
        <w:tc>
          <w:tcPr>
            <w:tcW w:w="155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11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</w:tr>
      <w:tr w:rsidR="001F3622" w:rsidRPr="00DE4121" w:rsidTr="001F3622">
        <w:trPr>
          <w:gridAfter w:val="1"/>
          <w:wAfter w:w="9" w:type="dxa"/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D962B5">
              <w:rPr>
                <w:rStyle w:val="apple-converted-space"/>
                <w:b/>
                <w:sz w:val="24"/>
                <w:szCs w:val="24"/>
              </w:rPr>
              <w:t>2.1</w:t>
            </w:r>
          </w:p>
        </w:tc>
        <w:tc>
          <w:tcPr>
            <w:tcW w:w="4961" w:type="dxa"/>
            <w:shd w:val="clear" w:color="auto" w:fill="D0CECE" w:themeFill="background2" w:themeFillShade="E6"/>
          </w:tcPr>
          <w:p w:rsidR="001F3622" w:rsidRDefault="001F3622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Индекс в пересчете на 1000 жителей</w:t>
            </w:r>
          </w:p>
          <w:p w:rsidR="00686959" w:rsidRPr="00DE4121" w:rsidRDefault="00686959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0CECE" w:themeFill="background2" w:themeFillShade="E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</w:t>
            </w:r>
          </w:p>
        </w:tc>
        <w:tc>
          <w:tcPr>
            <w:tcW w:w="1134" w:type="dxa"/>
            <w:shd w:val="clear" w:color="auto" w:fill="D0CECE" w:themeFill="background2" w:themeFillShade="E6"/>
            <w:vAlign w:val="center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0,8</w:t>
            </w:r>
          </w:p>
        </w:tc>
      </w:tr>
      <w:tr w:rsidR="0081521F" w:rsidRPr="00DE4121" w:rsidTr="001F3622">
        <w:trPr>
          <w:gridAfter w:val="1"/>
          <w:wAfter w:w="9" w:type="dxa"/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81521F" w:rsidRPr="000F7C04" w:rsidRDefault="0081521F" w:rsidP="0081521F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3.</w:t>
            </w:r>
          </w:p>
        </w:tc>
        <w:tc>
          <w:tcPr>
            <w:tcW w:w="4961" w:type="dxa"/>
            <w:shd w:val="clear" w:color="auto" w:fill="auto"/>
            <w:vAlign w:val="center"/>
          </w:tcPr>
          <w:p w:rsidR="0081521F" w:rsidRPr="00DE4121" w:rsidRDefault="0081521F" w:rsidP="0081521F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highlight w:val="green"/>
              </w:rPr>
            </w:pPr>
            <w:r w:rsidRPr="0081521F">
              <w:rPr>
                <w:rStyle w:val="apple-converted-space"/>
                <w:sz w:val="24"/>
                <w:szCs w:val="24"/>
              </w:rPr>
              <w:t>Площадь зеленых насаждений</w:t>
            </w:r>
          </w:p>
        </w:tc>
        <w:tc>
          <w:tcPr>
            <w:tcW w:w="155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81521F" w:rsidRPr="00962858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  <w:highlight w:val="green"/>
                <w:lang w:val="ro-MD"/>
              </w:rPr>
            </w:pPr>
            <w:r w:rsidRPr="004F78AA">
              <w:rPr>
                <w:sz w:val="24"/>
                <w:szCs w:val="24"/>
              </w:rPr>
              <w:t>203,1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24,1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113,7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24,3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1521F" w:rsidRDefault="0081521F" w:rsidP="0081521F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</w:tr>
      <w:tr w:rsidR="001F3622" w:rsidRPr="004F78AA" w:rsidTr="004F78AA">
        <w:trPr>
          <w:gridAfter w:val="1"/>
          <w:wAfter w:w="9" w:type="dxa"/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Default="001F3622" w:rsidP="001F3622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3.1.</w:t>
            </w:r>
          </w:p>
        </w:tc>
        <w:tc>
          <w:tcPr>
            <w:tcW w:w="4961" w:type="dxa"/>
            <w:shd w:val="clear" w:color="auto" w:fill="C9C9C9" w:themeFill="accent3" w:themeFillTint="99"/>
            <w:vAlign w:val="center"/>
          </w:tcPr>
          <w:p w:rsidR="00AD300D" w:rsidRPr="004F78AA" w:rsidRDefault="001F3622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4F78AA">
              <w:rPr>
                <w:rStyle w:val="apple-converted-space"/>
                <w:sz w:val="24"/>
                <w:szCs w:val="24"/>
              </w:rPr>
              <w:t>Процент облесения территории</w:t>
            </w:r>
          </w:p>
          <w:p w:rsidR="00686959" w:rsidRPr="00DE4121" w:rsidRDefault="00686959" w:rsidP="00AD300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highlight w:val="green"/>
              </w:rPr>
            </w:pPr>
          </w:p>
        </w:tc>
        <w:tc>
          <w:tcPr>
            <w:tcW w:w="1559" w:type="dxa"/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13,6</w:t>
            </w:r>
          </w:p>
        </w:tc>
        <w:tc>
          <w:tcPr>
            <w:tcW w:w="1134" w:type="dxa"/>
            <w:shd w:val="clear" w:color="auto" w:fill="C9C9C9" w:themeFill="accent3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10,6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33,8</w:t>
            </w:r>
          </w:p>
        </w:tc>
        <w:tc>
          <w:tcPr>
            <w:tcW w:w="1134" w:type="dxa"/>
            <w:shd w:val="clear" w:color="auto" w:fill="C9C9C9" w:themeFill="accent3" w:themeFillTint="99"/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9,9</w:t>
            </w:r>
          </w:p>
        </w:tc>
        <w:tc>
          <w:tcPr>
            <w:tcW w:w="1134" w:type="dxa"/>
            <w:shd w:val="clear" w:color="auto" w:fill="C9C9C9" w:themeFill="accent3" w:themeFillTint="99"/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8,7</w:t>
            </w:r>
          </w:p>
        </w:tc>
        <w:tc>
          <w:tcPr>
            <w:tcW w:w="1134" w:type="dxa"/>
            <w:shd w:val="clear" w:color="auto" w:fill="FF0000"/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6,4</w:t>
            </w:r>
          </w:p>
        </w:tc>
        <w:tc>
          <w:tcPr>
            <w:tcW w:w="1134" w:type="dxa"/>
            <w:shd w:val="clear" w:color="auto" w:fill="C9C9C9" w:themeFill="accent3" w:themeFillTint="99"/>
            <w:vAlign w:val="center"/>
          </w:tcPr>
          <w:p w:rsidR="001F3622" w:rsidRPr="004F78AA" w:rsidRDefault="004F78AA" w:rsidP="001F3622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4F78AA">
              <w:rPr>
                <w:sz w:val="24"/>
                <w:szCs w:val="24"/>
              </w:rPr>
              <w:t>12,4</w:t>
            </w:r>
          </w:p>
        </w:tc>
      </w:tr>
      <w:tr w:rsidR="001F3622" w:rsidRPr="00654A81" w:rsidTr="001F3622">
        <w:trPr>
          <w:gridAfter w:val="1"/>
          <w:wAfter w:w="9" w:type="dxa"/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4</w:t>
            </w:r>
            <w:r w:rsidRPr="00D962B5"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961" w:type="dxa"/>
            <w:shd w:val="clear" w:color="auto" w:fill="auto"/>
          </w:tcPr>
          <w:p w:rsidR="001F3622" w:rsidRPr="00DE4121" w:rsidRDefault="001F3622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Подверженность затоплениям и наводнениям во время проливных дождей (1 – очень редко, 2 – редко, 3 – умеренно, 4 – часто, 5 – регулярно)</w:t>
            </w:r>
          </w:p>
        </w:tc>
        <w:tc>
          <w:tcPr>
            <w:tcW w:w="155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2,3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  <w:shd w:val="clear" w:color="auto" w:fill="92D050"/>
          </w:tcPr>
          <w:p w:rsidR="001F3622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3622" w:rsidRPr="00D962B5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1F3622" w:rsidRPr="0013279F" w:rsidTr="001F3622">
        <w:trPr>
          <w:trHeight w:val="361"/>
        </w:trPr>
        <w:tc>
          <w:tcPr>
            <w:tcW w:w="710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F3622" w:rsidRPr="00D962B5" w:rsidRDefault="001F3622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5</w:t>
            </w:r>
            <w:r w:rsidRPr="00D962B5"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961" w:type="dxa"/>
          </w:tcPr>
          <w:p w:rsidR="001F3622" w:rsidRPr="00DE4121" w:rsidRDefault="001F3622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 xml:space="preserve">Потребление традиционных источников энергии и выбросы </w:t>
            </w:r>
            <w:r w:rsidRPr="00DE4121">
              <w:rPr>
                <w:rStyle w:val="apple-converted-space"/>
                <w:sz w:val="24"/>
                <w:szCs w:val="24"/>
                <w:lang w:val="en-US"/>
              </w:rPr>
              <w:t>CO</w:t>
            </w:r>
            <w:r w:rsidRPr="00DE4121">
              <w:rPr>
                <w:rStyle w:val="apple-converted-space"/>
                <w:sz w:val="24"/>
                <w:szCs w:val="24"/>
              </w:rPr>
              <w:t>2 в секторе общественного транспорта</w:t>
            </w:r>
          </w:p>
        </w:tc>
        <w:tc>
          <w:tcPr>
            <w:tcW w:w="8372" w:type="dxa"/>
            <w:gridSpan w:val="8"/>
            <w:shd w:val="clear" w:color="auto" w:fill="FF0000"/>
          </w:tcPr>
          <w:p w:rsidR="001F3622" w:rsidRPr="00DE4121" w:rsidRDefault="001F3622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72 тонны дизельного топлива</w:t>
            </w:r>
          </w:p>
          <w:p w:rsidR="001F3622" w:rsidRPr="00DE4121" w:rsidRDefault="001F3622" w:rsidP="00FD4E36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 xml:space="preserve">197 тонн </w:t>
            </w:r>
            <w:r w:rsidR="00FD4E36" w:rsidRPr="00DE4121">
              <w:rPr>
                <w:sz w:val="24"/>
                <w:szCs w:val="24"/>
              </w:rPr>
              <w:t xml:space="preserve">выбросы </w:t>
            </w:r>
            <w:r w:rsidRPr="00DE4121">
              <w:rPr>
                <w:sz w:val="24"/>
                <w:szCs w:val="24"/>
              </w:rPr>
              <w:t xml:space="preserve">СО2 </w:t>
            </w:r>
          </w:p>
        </w:tc>
      </w:tr>
    </w:tbl>
    <w:p w:rsidR="001F3622" w:rsidRDefault="001F3622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F3622" w:rsidRDefault="001F3622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F3622" w:rsidRDefault="001F3622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F3622" w:rsidRDefault="001F3622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1F3622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D1039" w:rsidRDefault="000D1039" w:rsidP="00D14BA7">
      <w:pPr>
        <w:pStyle w:val="a3"/>
        <w:numPr>
          <w:ilvl w:val="2"/>
          <w:numId w:val="3"/>
        </w:numPr>
        <w:tabs>
          <w:tab w:val="left" w:pos="142"/>
        </w:tabs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86959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Пространственно-функциональная сфера</w:t>
      </w:r>
    </w:p>
    <w:p w:rsidR="00686959" w:rsidRPr="00686959" w:rsidRDefault="00686959" w:rsidP="00686959">
      <w:pPr>
        <w:tabs>
          <w:tab w:val="left" w:pos="10915"/>
        </w:tabs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</w:pPr>
      <w:r w:rsidRPr="00686959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 xml:space="preserve">Таблица 6. Пространственно-функциональные показатели </w:t>
      </w:r>
    </w:p>
    <w:tbl>
      <w:tblPr>
        <w:tblStyle w:val="TableNormal"/>
        <w:tblW w:w="138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704"/>
        <w:gridCol w:w="4973"/>
        <w:gridCol w:w="1264"/>
        <w:gridCol w:w="1134"/>
        <w:gridCol w:w="1134"/>
        <w:gridCol w:w="1134"/>
        <w:gridCol w:w="1134"/>
        <w:gridCol w:w="1134"/>
        <w:gridCol w:w="1276"/>
      </w:tblGrid>
      <w:tr w:rsidR="00686959" w:rsidRPr="00DE4121" w:rsidTr="00CE7FED">
        <w:trPr>
          <w:trHeight w:val="600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ind w:left="-510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>1№</w:t>
            </w:r>
          </w:p>
        </w:tc>
        <w:tc>
          <w:tcPr>
            <w:tcW w:w="4973" w:type="dxa"/>
            <w:shd w:val="clear" w:color="auto" w:fill="FFE599" w:themeFill="accent4" w:themeFillTint="66"/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 xml:space="preserve"> Образовательные учреждения</w:t>
            </w: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6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>Показатель по городу</w:t>
            </w:r>
          </w:p>
        </w:tc>
        <w:tc>
          <w:tcPr>
            <w:tcW w:w="113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Северо-Запад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 </w:t>
            </w:r>
          </w:p>
        </w:tc>
        <w:tc>
          <w:tcPr>
            <w:tcW w:w="113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Северо-восток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Юг </w:t>
            </w:r>
          </w:p>
        </w:tc>
        <w:tc>
          <w:tcPr>
            <w:tcW w:w="1276" w:type="dxa"/>
            <w:shd w:val="clear" w:color="auto" w:fill="FFE599" w:themeFill="accent4" w:themeFillTint="66"/>
          </w:tcPr>
          <w:p w:rsidR="00686959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</w:p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Запад </w:t>
            </w:r>
          </w:p>
        </w:tc>
      </w:tr>
      <w:tr w:rsidR="00686959" w:rsidRPr="00DE4121" w:rsidTr="00CE7FED">
        <w:trPr>
          <w:trHeight w:val="547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1.1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Детские сады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 xml:space="preserve"> 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rPr>
                <w:sz w:val="24"/>
                <w:szCs w:val="24"/>
              </w:rPr>
            </w:pPr>
          </w:p>
        </w:tc>
      </w:tr>
      <w:tr w:rsidR="00686959" w:rsidRPr="00DE4121" w:rsidTr="00CE7FED">
        <w:trPr>
          <w:trHeight w:val="670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1.2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 xml:space="preserve">Учебные заведения (гимназии, лицеи, профессиональная школа, гимназия-сад) 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  <w:shd w:val="clear" w:color="auto" w:fill="92D05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3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</w:p>
        </w:tc>
      </w:tr>
      <w:tr w:rsidR="00686959" w:rsidRPr="00DE4121" w:rsidTr="00CE7FED">
        <w:trPr>
          <w:trHeight w:val="477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1.3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Культурные центры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2523E5">
              <w:rPr>
                <w:sz w:val="24"/>
                <w:szCs w:val="24"/>
                <w:shd w:val="clear" w:color="auto" w:fill="FF0000"/>
              </w:rPr>
              <w:t>0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FF000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276" w:type="dxa"/>
            <w:shd w:val="clear" w:color="auto" w:fill="FF000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</w:tr>
      <w:tr w:rsidR="00686959" w:rsidRPr="00DE4121" w:rsidTr="00CE7FED">
        <w:trPr>
          <w:trHeight w:val="539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1.</w:t>
            </w:r>
            <w:r w:rsidRPr="000F7C04">
              <w:rPr>
                <w:rStyle w:val="apple-converted-space"/>
                <w:b/>
                <w:sz w:val="24"/>
                <w:szCs w:val="24"/>
              </w:rPr>
              <w:t>4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Спортивные центры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2523E5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2523E5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FF000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</w:t>
            </w:r>
          </w:p>
        </w:tc>
      </w:tr>
      <w:tr w:rsidR="00686959" w:rsidRPr="00DE4121" w:rsidTr="00CE7FED">
        <w:trPr>
          <w:trHeight w:val="361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</w:t>
            </w:r>
          </w:p>
        </w:tc>
        <w:tc>
          <w:tcPr>
            <w:tcW w:w="4973" w:type="dxa"/>
            <w:shd w:val="clear" w:color="auto" w:fill="FFE599" w:themeFill="accent4" w:themeFillTint="66"/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ind w:firstLine="147"/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Общественное пространство</w:t>
            </w:r>
          </w:p>
        </w:tc>
        <w:tc>
          <w:tcPr>
            <w:tcW w:w="126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>Показатель по городу</w:t>
            </w:r>
          </w:p>
        </w:tc>
        <w:tc>
          <w:tcPr>
            <w:tcW w:w="113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Северо-Запад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 </w:t>
            </w:r>
          </w:p>
        </w:tc>
        <w:tc>
          <w:tcPr>
            <w:tcW w:w="1134" w:type="dxa"/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Северо-восток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Восток 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Юг </w:t>
            </w:r>
          </w:p>
        </w:tc>
        <w:tc>
          <w:tcPr>
            <w:tcW w:w="1276" w:type="dxa"/>
            <w:shd w:val="clear" w:color="auto" w:fill="FFE599" w:themeFill="accent4" w:themeFillTint="66"/>
          </w:tcPr>
          <w:p w:rsidR="00686959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</w:p>
          <w:p w:rsidR="00686959" w:rsidRPr="000F7C04" w:rsidRDefault="00686959" w:rsidP="00686959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 xml:space="preserve">Запад </w:t>
            </w:r>
          </w:p>
        </w:tc>
      </w:tr>
      <w:tr w:rsidR="00686959" w:rsidRPr="00DE4121" w:rsidTr="00CE7FED">
        <w:trPr>
          <w:trHeight w:val="361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</w:t>
            </w:r>
            <w:r w:rsidRPr="000F7C04">
              <w:rPr>
                <w:rStyle w:val="apple-converted-space"/>
                <w:b/>
                <w:sz w:val="24"/>
                <w:szCs w:val="24"/>
              </w:rPr>
              <w:t>1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Количество многоэтажных домов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85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11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44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17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</w:t>
            </w:r>
          </w:p>
        </w:tc>
        <w:tc>
          <w:tcPr>
            <w:tcW w:w="1276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-</w:t>
            </w:r>
          </w:p>
        </w:tc>
      </w:tr>
      <w:tr w:rsidR="00686959" w:rsidRPr="00DE4121" w:rsidTr="00CE7FED">
        <w:trPr>
          <w:trHeight w:val="573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0F7C04">
              <w:rPr>
                <w:rStyle w:val="apple-converted-space"/>
                <w:b/>
                <w:sz w:val="24"/>
                <w:szCs w:val="24"/>
              </w:rPr>
              <w:t>2</w:t>
            </w:r>
            <w:r>
              <w:rPr>
                <w:rStyle w:val="apple-converted-space"/>
                <w:b/>
                <w:sz w:val="24"/>
                <w:szCs w:val="24"/>
              </w:rPr>
              <w:t>.2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Дворы многоэтажных домов, нуждающиеся в реконструкции (%)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72 %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100%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0%</w:t>
            </w:r>
          </w:p>
        </w:tc>
        <w:tc>
          <w:tcPr>
            <w:tcW w:w="1134" w:type="dxa"/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shd w:val="clear" w:color="auto" w:fill="FF0000"/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100 %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85%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85%</w:t>
            </w:r>
          </w:p>
        </w:tc>
        <w:tc>
          <w:tcPr>
            <w:tcW w:w="1276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-</w:t>
            </w:r>
          </w:p>
        </w:tc>
      </w:tr>
      <w:tr w:rsidR="00686959" w:rsidRPr="00DE4121" w:rsidTr="00CE7FED">
        <w:trPr>
          <w:trHeight w:val="361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</w:t>
            </w:r>
            <w:r w:rsidRPr="000F7C04">
              <w:rPr>
                <w:rStyle w:val="apple-converted-space"/>
                <w:b/>
                <w:sz w:val="24"/>
                <w:szCs w:val="24"/>
              </w:rPr>
              <w:t>3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 xml:space="preserve">Количество детских/спортивных площадок 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27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</w:tr>
      <w:tr w:rsidR="00686959" w:rsidRPr="00DE4121" w:rsidTr="00CE7FED">
        <w:trPr>
          <w:trHeight w:val="361"/>
          <w:jc w:val="center"/>
        </w:trPr>
        <w:tc>
          <w:tcPr>
            <w:tcW w:w="704" w:type="dxa"/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0F7C04" w:rsidRDefault="0068695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2.</w:t>
            </w:r>
            <w:r w:rsidRPr="000F7C04">
              <w:rPr>
                <w:rStyle w:val="apple-converted-space"/>
                <w:b/>
                <w:sz w:val="24"/>
                <w:szCs w:val="24"/>
              </w:rPr>
              <w:t>4</w:t>
            </w:r>
          </w:p>
        </w:tc>
        <w:tc>
          <w:tcPr>
            <w:tcW w:w="4973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Детские/спортивные площадки, нуждающиеся в реконструкции (%)</w:t>
            </w:r>
          </w:p>
        </w:tc>
        <w:tc>
          <w:tcPr>
            <w:tcW w:w="126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54,16%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75%</w:t>
            </w:r>
          </w:p>
        </w:tc>
        <w:tc>
          <w:tcPr>
            <w:tcW w:w="1134" w:type="dxa"/>
            <w:shd w:val="clear" w:color="auto" w:fill="92D05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0%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50%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50%</w:t>
            </w:r>
          </w:p>
        </w:tc>
        <w:tc>
          <w:tcPr>
            <w:tcW w:w="1134" w:type="dxa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50%</w:t>
            </w:r>
          </w:p>
        </w:tc>
        <w:tc>
          <w:tcPr>
            <w:tcW w:w="1276" w:type="dxa"/>
            <w:shd w:val="clear" w:color="auto" w:fill="FF0000"/>
            <w:vAlign w:val="center"/>
          </w:tcPr>
          <w:p w:rsidR="00686959" w:rsidRPr="00DE4121" w:rsidRDefault="00686959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100%</w:t>
            </w:r>
          </w:p>
        </w:tc>
      </w:tr>
    </w:tbl>
    <w:p w:rsidR="00686959" w:rsidRDefault="00686959" w:rsidP="00686959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686959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Default="00686959" w:rsidP="00686959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959" w:rsidRPr="00686959" w:rsidRDefault="00686959" w:rsidP="00686959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37544" w:rsidRDefault="000D1039" w:rsidP="00A37544">
      <w:pPr>
        <w:pStyle w:val="a3"/>
        <w:numPr>
          <w:ilvl w:val="2"/>
          <w:numId w:val="3"/>
        </w:numPr>
        <w:tabs>
          <w:tab w:val="left" w:pos="142"/>
        </w:tabs>
        <w:ind w:left="0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86959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Техническая сфера</w:t>
      </w:r>
    </w:p>
    <w:p w:rsidR="00A37544" w:rsidRPr="00A37544" w:rsidRDefault="00A37544" w:rsidP="00A37544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37544">
        <w:rPr>
          <w:rFonts w:ascii="Times New Roman" w:hAnsi="Times New Roman" w:cs="Times New Roman"/>
          <w:b/>
          <w:color w:val="806000" w:themeColor="accent4" w:themeShade="80"/>
          <w:sz w:val="28"/>
          <w:szCs w:val="28"/>
          <w:lang w:val="ru-RU"/>
        </w:rPr>
        <w:t>Таблица 7. Показатели технической сферы</w:t>
      </w:r>
    </w:p>
    <w:tbl>
      <w:tblPr>
        <w:tblStyle w:val="TableNormal"/>
        <w:tblW w:w="14034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709"/>
        <w:gridCol w:w="4537"/>
        <w:gridCol w:w="1701"/>
        <w:gridCol w:w="1276"/>
        <w:gridCol w:w="1134"/>
        <w:gridCol w:w="1275"/>
        <w:gridCol w:w="1134"/>
        <w:gridCol w:w="1134"/>
        <w:gridCol w:w="1134"/>
      </w:tblGrid>
      <w:tr w:rsidR="00A37544" w:rsidRPr="00DE4121" w:rsidTr="00A37544">
        <w:trPr>
          <w:trHeight w:val="6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№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ind w:left="147"/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Технические индикаторы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Показатель по городу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Северо-Запад (1,2,10)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Север (3,4,8,9)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Северо-восток (5,6,7)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Восток (13,14)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Юг (15,16)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E599" w:themeFill="accent4" w:themeFillTint="66"/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jc w:val="center"/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Запад (11,12)</w:t>
            </w:r>
          </w:p>
        </w:tc>
      </w:tr>
      <w:tr w:rsidR="00A37544" w:rsidRPr="00DE4121" w:rsidTr="00A37544">
        <w:trPr>
          <w:trHeight w:val="23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  <w:lang w:val="en-US"/>
              </w:rPr>
              <w:t>1</w:t>
            </w:r>
            <w:r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 xml:space="preserve">Водоснабжение (% </w:t>
            </w:r>
            <w:r>
              <w:rPr>
                <w:rStyle w:val="apple-converted-space"/>
                <w:sz w:val="24"/>
                <w:szCs w:val="24"/>
              </w:rPr>
              <w:t>покрытия</w:t>
            </w:r>
            <w:r w:rsidRPr="00DE4121">
              <w:rPr>
                <w:rStyle w:val="apple-converted-space"/>
                <w:sz w:val="24"/>
                <w:szCs w:val="24"/>
              </w:rPr>
              <w:t>)</w:t>
            </w:r>
          </w:p>
          <w:p w:rsidR="006810E7" w:rsidRPr="00DE4121" w:rsidRDefault="006810E7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  <w:highlight w:val="yellow"/>
              </w:rPr>
            </w:pPr>
            <w:r w:rsidRPr="00DE4121">
              <w:rPr>
                <w:sz w:val="24"/>
                <w:szCs w:val="24"/>
              </w:rPr>
              <w:t>94,16%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  <w:lang w:val="ro-RO"/>
              </w:rPr>
              <w:t>9</w:t>
            </w:r>
            <w:r w:rsidRPr="00DE4121">
              <w:rPr>
                <w:sz w:val="24"/>
                <w:szCs w:val="24"/>
              </w:rPr>
              <w:t>4%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99%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80%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97%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99%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</w:tr>
      <w:tr w:rsidR="00A37544" w:rsidRPr="00DE4121" w:rsidTr="00A37544">
        <w:trPr>
          <w:trHeight w:val="34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2</w:t>
            </w:r>
            <w:r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Канализация (%</w:t>
            </w:r>
            <w:r w:rsidR="006810E7">
              <w:rPr>
                <w:rStyle w:val="apple-converted-space"/>
                <w:sz w:val="24"/>
                <w:szCs w:val="24"/>
              </w:rPr>
              <w:t xml:space="preserve"> </w:t>
            </w:r>
            <w:r>
              <w:rPr>
                <w:rStyle w:val="apple-converted-space"/>
                <w:sz w:val="24"/>
                <w:szCs w:val="24"/>
              </w:rPr>
              <w:t>покрытия</w:t>
            </w:r>
            <w:r w:rsidRPr="00DE4121">
              <w:rPr>
                <w:rStyle w:val="apple-converted-space"/>
                <w:sz w:val="24"/>
                <w:szCs w:val="24"/>
              </w:rPr>
              <w:t>)</w:t>
            </w:r>
          </w:p>
          <w:p w:rsidR="006810E7" w:rsidRPr="00DE4121" w:rsidRDefault="006810E7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  <w:highlight w:val="yellow"/>
              </w:rPr>
            </w:pPr>
            <w:r w:rsidRPr="00DE4121">
              <w:rPr>
                <w:sz w:val="24"/>
                <w:szCs w:val="24"/>
              </w:rPr>
              <w:t>96,8%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99%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95%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99%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</w:tr>
      <w:tr w:rsidR="00A37544" w:rsidRPr="00DE4121" w:rsidTr="00A37544">
        <w:trPr>
          <w:trHeight w:val="39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3</w:t>
            </w:r>
            <w:r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highlight w:val="green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 xml:space="preserve">Дороги с твердым покрытием (брусчатка, асфальт) в хорошем состоянии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50%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30%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65%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40%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50%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70%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45%</w:t>
            </w:r>
          </w:p>
        </w:tc>
      </w:tr>
      <w:tr w:rsidR="00A37544" w:rsidRPr="00DE4121" w:rsidTr="00A37544">
        <w:trPr>
          <w:trHeight w:val="19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 w:rsidRPr="00E70E37">
              <w:rPr>
                <w:rStyle w:val="apple-converted-space"/>
                <w:b/>
                <w:sz w:val="24"/>
                <w:szCs w:val="24"/>
              </w:rPr>
              <w:t>4</w:t>
            </w:r>
            <w:r>
              <w:rPr>
                <w:rStyle w:val="apple-converted-space"/>
                <w:b/>
                <w:sz w:val="24"/>
                <w:szCs w:val="24"/>
              </w:rPr>
              <w:t>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  <w:highlight w:val="green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Кол-во пешеходных переходов</w:t>
            </w:r>
            <w:r w:rsidR="00BE542C">
              <w:rPr>
                <w:rStyle w:val="apple-converted-space"/>
                <w:sz w:val="24"/>
                <w:szCs w:val="24"/>
              </w:rPr>
              <w:t xml:space="preserve"> </w:t>
            </w:r>
            <w:r w:rsidR="00BE542C" w:rsidRPr="00BE542C">
              <w:rPr>
                <w:rStyle w:val="a8"/>
                <w:b/>
                <w:sz w:val="24"/>
                <w:szCs w:val="24"/>
              </w:rPr>
              <w:footnoteReference w:id="2"/>
            </w:r>
            <w:r w:rsidRPr="00BE542C">
              <w:rPr>
                <w:rStyle w:val="apple-converted-space"/>
                <w:b/>
                <w:sz w:val="24"/>
                <w:szCs w:val="24"/>
              </w:rPr>
              <w:t xml:space="preserve"> </w:t>
            </w:r>
            <w:r w:rsidRPr="00DE4121">
              <w:rPr>
                <w:rStyle w:val="apple-converted-space"/>
                <w:sz w:val="24"/>
                <w:szCs w:val="24"/>
              </w:rPr>
              <w:t>(</w:t>
            </w:r>
            <w:r>
              <w:rPr>
                <w:rStyle w:val="apple-converted-space"/>
                <w:sz w:val="24"/>
                <w:szCs w:val="24"/>
              </w:rPr>
              <w:t>косвенный показатель интенсивности</w:t>
            </w:r>
            <w:r w:rsidRPr="00DE4121">
              <w:rPr>
                <w:rStyle w:val="apple-converted-space"/>
                <w:sz w:val="24"/>
                <w:szCs w:val="24"/>
              </w:rPr>
              <w:t xml:space="preserve"> дорожного движения</w:t>
            </w:r>
            <w:r>
              <w:rPr>
                <w:rStyle w:val="apple-converted-space"/>
                <w:sz w:val="24"/>
                <w:szCs w:val="24"/>
              </w:rPr>
              <w:t xml:space="preserve"> вокруг социально-значимых объектов</w:t>
            </w:r>
            <w:r w:rsidRPr="00DE4121">
              <w:rPr>
                <w:rStyle w:val="apple-converted-space"/>
                <w:sz w:val="24"/>
                <w:szCs w:val="24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  <w:lang w:val="en-US"/>
              </w:rPr>
            </w:pPr>
            <w:r w:rsidRPr="00DE4121">
              <w:rPr>
                <w:sz w:val="24"/>
                <w:szCs w:val="24"/>
                <w:lang w:val="en-US"/>
              </w:rPr>
              <w:t>35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shd w:val="clear" w:color="auto" w:fill="FF0000"/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2</w:t>
            </w:r>
          </w:p>
        </w:tc>
      </w:tr>
      <w:tr w:rsidR="00A37544" w:rsidRPr="00DE4121" w:rsidTr="00A37544">
        <w:trPr>
          <w:trHeight w:val="36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5.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>Уличное освещение</w:t>
            </w:r>
            <w:r w:rsidRPr="00DE4121">
              <w:rPr>
                <w:rStyle w:val="apple-converted-space"/>
                <w:sz w:val="24"/>
                <w:szCs w:val="24"/>
              </w:rPr>
              <w:t xml:space="preserve"> (%</w:t>
            </w:r>
            <w:r w:rsidR="006810E7">
              <w:rPr>
                <w:rStyle w:val="apple-converted-space"/>
                <w:sz w:val="24"/>
                <w:szCs w:val="24"/>
              </w:rPr>
              <w:t xml:space="preserve"> </w:t>
            </w:r>
            <w:r>
              <w:rPr>
                <w:rStyle w:val="apple-converted-space"/>
                <w:sz w:val="24"/>
                <w:szCs w:val="24"/>
              </w:rPr>
              <w:t>покрытия</w:t>
            </w:r>
            <w:r w:rsidRPr="00DE4121">
              <w:rPr>
                <w:rStyle w:val="apple-converted-space"/>
                <w:sz w:val="24"/>
                <w:szCs w:val="24"/>
              </w:rPr>
              <w:t>)</w:t>
            </w:r>
          </w:p>
          <w:p w:rsidR="006810E7" w:rsidRPr="00DE4121" w:rsidRDefault="006810E7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95,6%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shd w:val="clear" w:color="auto" w:fill="FFFFFF" w:themeFill="background1"/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95%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99%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92%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96%</w:t>
            </w:r>
          </w:p>
        </w:tc>
      </w:tr>
      <w:tr w:rsidR="00A37544" w:rsidRPr="00DE4121" w:rsidTr="00A37544">
        <w:trPr>
          <w:trHeight w:val="45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E70E37" w:rsidRDefault="00A37544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6.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Default="00A37544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 w:rsidRPr="00DE4121">
              <w:rPr>
                <w:rStyle w:val="apple-converted-space"/>
                <w:sz w:val="24"/>
                <w:szCs w:val="24"/>
              </w:rPr>
              <w:t>Видеонаблюдение (количество камер)</w:t>
            </w:r>
          </w:p>
          <w:p w:rsidR="006810E7" w:rsidRPr="00DE4121" w:rsidRDefault="006810E7" w:rsidP="00CE7FED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37544" w:rsidRPr="00DE4121" w:rsidRDefault="00A37544" w:rsidP="00CE7FED">
            <w:pPr>
              <w:shd w:val="clear" w:color="auto" w:fill="FF0000"/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7544" w:rsidRPr="00DE4121" w:rsidRDefault="00A37544" w:rsidP="00CE7FED">
            <w:pPr>
              <w:tabs>
                <w:tab w:val="left" w:pos="10915"/>
              </w:tabs>
              <w:jc w:val="center"/>
              <w:rPr>
                <w:sz w:val="24"/>
                <w:szCs w:val="24"/>
              </w:rPr>
            </w:pPr>
            <w:r w:rsidRPr="00DE4121">
              <w:rPr>
                <w:sz w:val="24"/>
                <w:szCs w:val="24"/>
              </w:rPr>
              <w:t>4</w:t>
            </w:r>
          </w:p>
        </w:tc>
      </w:tr>
      <w:tr w:rsidR="00565B29" w:rsidRPr="0013279F" w:rsidTr="00CE7FED">
        <w:trPr>
          <w:trHeight w:val="45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5B29" w:rsidRDefault="00565B29" w:rsidP="00CE7FED">
            <w:pPr>
              <w:tabs>
                <w:tab w:val="left" w:pos="10915"/>
              </w:tabs>
              <w:rPr>
                <w:rStyle w:val="apple-converted-space"/>
                <w:b/>
                <w:sz w:val="24"/>
                <w:szCs w:val="24"/>
              </w:rPr>
            </w:pPr>
            <w:r>
              <w:rPr>
                <w:rStyle w:val="apple-converted-space"/>
                <w:b/>
                <w:sz w:val="24"/>
                <w:szCs w:val="24"/>
              </w:rPr>
              <w:t>7.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65B29" w:rsidRPr="00DE4121" w:rsidRDefault="00565B29" w:rsidP="00565B29">
            <w:pPr>
              <w:tabs>
                <w:tab w:val="left" w:pos="10915"/>
              </w:tabs>
              <w:ind w:left="145"/>
              <w:rPr>
                <w:rStyle w:val="apple-converted-space"/>
                <w:sz w:val="24"/>
                <w:szCs w:val="24"/>
              </w:rPr>
            </w:pPr>
            <w:r>
              <w:rPr>
                <w:rStyle w:val="apple-converted-space"/>
                <w:sz w:val="24"/>
                <w:szCs w:val="24"/>
              </w:rPr>
              <w:t xml:space="preserve">Общественный транспорт </w:t>
            </w:r>
          </w:p>
        </w:tc>
        <w:tc>
          <w:tcPr>
            <w:tcW w:w="878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5B29" w:rsidRPr="00DE4121" w:rsidRDefault="00565B29" w:rsidP="00565B29">
            <w:pPr>
              <w:tabs>
                <w:tab w:val="left" w:pos="1091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и протяженность маршрутов, доступ к образовательным учреждениям (Рисунок № 11)</w:t>
            </w:r>
          </w:p>
        </w:tc>
      </w:tr>
    </w:tbl>
    <w:p w:rsidR="00A37544" w:rsidRPr="00686959" w:rsidRDefault="00A37544" w:rsidP="00A37544">
      <w:pPr>
        <w:pStyle w:val="a3"/>
        <w:tabs>
          <w:tab w:val="left" w:pos="142"/>
        </w:tabs>
        <w:ind w:left="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01D6E" w:rsidRDefault="00601D6E" w:rsidP="000D1039">
      <w:pPr>
        <w:pStyle w:val="a3"/>
        <w:tabs>
          <w:tab w:val="left" w:pos="142"/>
        </w:tabs>
        <w:ind w:left="-567"/>
        <w:rPr>
          <w:rFonts w:ascii="Times New Roman" w:hAnsi="Times New Roman" w:cs="Times New Roman"/>
          <w:sz w:val="28"/>
          <w:szCs w:val="28"/>
          <w:lang w:val="ru-RU"/>
        </w:rPr>
        <w:sectPr w:rsidR="00601D6E" w:rsidSect="00F43604">
          <w:pgSz w:w="15840" w:h="12240" w:orient="landscape"/>
          <w:pgMar w:top="993" w:right="709" w:bottom="850" w:left="1134" w:header="708" w:footer="708" w:gutter="0"/>
          <w:cols w:space="708"/>
          <w:docGrid w:linePitch="360"/>
        </w:sectPr>
      </w:pPr>
    </w:p>
    <w:p w:rsidR="00601D6E" w:rsidRPr="00601D6E" w:rsidRDefault="00601D6E" w:rsidP="00601D6E">
      <w:p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 w:themeFill="background1"/>
        <w:spacing w:after="0" w:line="240" w:lineRule="auto"/>
        <w:ind w:left="-567"/>
        <w:rPr>
          <w:rFonts w:ascii="Times New Roman" w:eastAsia="Calibri" w:hAnsi="Times New Roman" w:cs="Times New Roman"/>
          <w:b/>
          <w:color w:val="806000" w:themeColor="accent4" w:themeShade="80"/>
          <w:sz w:val="28"/>
          <w:szCs w:val="28"/>
          <w:u w:color="000000"/>
          <w:bdr w:val="nil"/>
          <w:lang w:val="ru-RU" w:eastAsia="ru-RU"/>
        </w:rPr>
      </w:pPr>
      <w:r w:rsidRPr="00601D6E">
        <w:rPr>
          <w:rFonts w:ascii="Times New Roman" w:eastAsia="Calibri" w:hAnsi="Times New Roman" w:cs="Times New Roman"/>
          <w:b/>
          <w:color w:val="806000" w:themeColor="accent4" w:themeShade="80"/>
          <w:sz w:val="28"/>
          <w:szCs w:val="28"/>
          <w:u w:color="000000"/>
          <w:bdr w:val="nil"/>
          <w:lang w:val="ru-RU" w:eastAsia="ru-RU"/>
        </w:rPr>
        <w:lastRenderedPageBreak/>
        <w:t>Рисунок 11. Общественный транспорт: количество и протяженность маршрутов, доступ к образовательным учреждениям</w:t>
      </w:r>
    </w:p>
    <w:p w:rsidR="00601D6E" w:rsidRPr="00601D6E" w:rsidRDefault="00E32915" w:rsidP="00601D6E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14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9F0A500" wp14:editId="1FF6D99A">
                <wp:simplePos x="0" y="0"/>
                <wp:positionH relativeFrom="column">
                  <wp:posOffset>3594735</wp:posOffset>
                </wp:positionH>
                <wp:positionV relativeFrom="page">
                  <wp:posOffset>3524250</wp:posOffset>
                </wp:positionV>
                <wp:extent cx="139065" cy="85725"/>
                <wp:effectExtent l="26670" t="30480" r="40005" b="2095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54086">
                          <a:off x="0" y="0"/>
                          <a:ext cx="139065" cy="857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CECDD4" id="Прямоугольник 21" o:spid="_x0000_s1026" style="position:absolute;margin-left:283.05pt;margin-top:277.5pt;width:10.95pt;height:6.75pt;rotation:6394223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" fillcolor="#00b05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E64B5E6" wp14:editId="38A313D1">
                <wp:simplePos x="0" y="0"/>
                <wp:positionH relativeFrom="column">
                  <wp:posOffset>3118985</wp:posOffset>
                </wp:positionH>
                <wp:positionV relativeFrom="page">
                  <wp:posOffset>6952342</wp:posOffset>
                </wp:positionV>
                <wp:extent cx="131445" cy="71755"/>
                <wp:effectExtent l="38100" t="57150" r="20955" b="61595"/>
                <wp:wrapNone/>
                <wp:docPr id="1073741853" name="Прямоугольник 107374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73410">
                          <a:off x="0" y="0"/>
                          <a:ext cx="131445" cy="7175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CD1EAD" id="Прямоугольник 1073741853" o:spid="_x0000_s1026" style="position:absolute;margin-left:245.6pt;margin-top:547.45pt;width:10.35pt;height:5.65pt;rotation:2483170fd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" fillcolor="#ffc00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33C1BE7" wp14:editId="14076B1A">
                <wp:simplePos x="0" y="0"/>
                <wp:positionH relativeFrom="column">
                  <wp:posOffset>3668306</wp:posOffset>
                </wp:positionH>
                <wp:positionV relativeFrom="page">
                  <wp:posOffset>6206741</wp:posOffset>
                </wp:positionV>
                <wp:extent cx="163195" cy="66675"/>
                <wp:effectExtent l="19050" t="57150" r="27305" b="6667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39917">
                          <a:off x="0" y="0"/>
                          <a:ext cx="163195" cy="6667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9A1991" id="Прямоугольник 20" o:spid="_x0000_s1026" style="position:absolute;margin-left:288.85pt;margin-top:488.7pt;width:12.85pt;height:5.25pt;rotation:-9349893fd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" fillcolor="#0070c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BA4736C" wp14:editId="6EECF22A">
                <wp:simplePos x="0" y="0"/>
                <wp:positionH relativeFrom="column">
                  <wp:posOffset>3032851</wp:posOffset>
                </wp:positionH>
                <wp:positionV relativeFrom="page">
                  <wp:posOffset>6319157</wp:posOffset>
                </wp:positionV>
                <wp:extent cx="78105" cy="116205"/>
                <wp:effectExtent l="38100" t="57150" r="17145" b="55245"/>
                <wp:wrapNone/>
                <wp:docPr id="289" name="Прямоугольник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331371">
                          <a:off x="0" y="0"/>
                          <a:ext cx="78105" cy="11620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F04DC5" id="Прямоугольник 289" o:spid="_x0000_s1026" style="position:absolute;margin-left:238.8pt;margin-top:497.55pt;width:6.15pt;height:9.15pt;rotation:-3570215fd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" fillcolor="#7030a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3131FE2" wp14:editId="5FBAE6DC">
                <wp:simplePos x="0" y="0"/>
                <wp:positionH relativeFrom="column">
                  <wp:posOffset>3069077</wp:posOffset>
                </wp:positionH>
                <wp:positionV relativeFrom="page">
                  <wp:posOffset>5923300</wp:posOffset>
                </wp:positionV>
                <wp:extent cx="113030" cy="68580"/>
                <wp:effectExtent l="41275" t="34925" r="42545" b="23495"/>
                <wp:wrapNone/>
                <wp:docPr id="1073741852" name="Прямоугольник 107374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41544">
                          <a:off x="0" y="0"/>
                          <a:ext cx="113030" cy="6858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955CCD" id="Прямоугольник 1073741852" o:spid="_x0000_s1026" style="position:absolute;margin-left:241.65pt;margin-top:466.4pt;width:8.9pt;height:5.4pt;rotation:-3668330fd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" fillcolor="#ffc00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03763E2" wp14:editId="07FFA667">
                <wp:simplePos x="0" y="0"/>
                <wp:positionH relativeFrom="column">
                  <wp:posOffset>3003683</wp:posOffset>
                </wp:positionH>
                <wp:positionV relativeFrom="page">
                  <wp:posOffset>5860896</wp:posOffset>
                </wp:positionV>
                <wp:extent cx="110259" cy="58022"/>
                <wp:effectExtent l="45085" t="31115" r="49530" b="30480"/>
                <wp:wrapNone/>
                <wp:docPr id="1073741854" name="Прямоугольник 1073741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10520">
                          <a:off x="0" y="0"/>
                          <a:ext cx="110259" cy="58022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F8EB1C" id="Прямоугольник 1073741854" o:spid="_x0000_s1026" style="position:absolute;margin-left:236.5pt;margin-top:461.5pt;width:8.7pt;height:4.55pt;rotation:-3702216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" fillcolor="#ffc000" strokecolor="windowText" strokeweight="2pt">
                <w10:wrap anchory="page"/>
              </v:rect>
            </w:pict>
          </mc:Fallback>
        </mc:AlternateContent>
      </w:r>
      <w:r w:rsidR="00BD57D3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59F73F6" wp14:editId="0130AD91">
                <wp:simplePos x="0" y="0"/>
                <wp:positionH relativeFrom="column">
                  <wp:posOffset>3112135</wp:posOffset>
                </wp:positionH>
                <wp:positionV relativeFrom="page">
                  <wp:posOffset>5467985</wp:posOffset>
                </wp:positionV>
                <wp:extent cx="179705" cy="73660"/>
                <wp:effectExtent l="19050" t="38100" r="29845" b="4064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949468">
                          <a:off x="0" y="0"/>
                          <a:ext cx="179705" cy="7366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69BA00" id="Прямоугольник 19" o:spid="_x0000_s1026" style="position:absolute;margin-left:245.05pt;margin-top:430.55pt;width:14.15pt;height:5.8pt;rotation:10867472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" fillcolor="#00b050" strokecolor="windowText" strokeweight="2pt">
                <w10:wrap anchory="page"/>
              </v:rect>
            </w:pict>
          </mc:Fallback>
        </mc:AlternateContent>
      </w:r>
      <w:r w:rsidR="00B04D2B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37F3744" wp14:editId="02781043">
                <wp:simplePos x="0" y="0"/>
                <wp:positionH relativeFrom="column">
                  <wp:posOffset>2851369</wp:posOffset>
                </wp:positionH>
                <wp:positionV relativeFrom="page">
                  <wp:posOffset>6520317</wp:posOffset>
                </wp:positionV>
                <wp:extent cx="141317" cy="65130"/>
                <wp:effectExtent l="19050" t="57150" r="30480" b="495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39917">
                          <a:off x="0" y="0"/>
                          <a:ext cx="141317" cy="6513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BC348" id="Прямоугольник 14" o:spid="_x0000_s1026" style="position:absolute;margin-left:224.5pt;margin-top:513.4pt;width:11.15pt;height:5.15pt;rotation:-9349893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" fillcolor="#0070c0" strokecolor="windowText" strokeweight="2pt">
                <w10:wrap anchory="page"/>
              </v:rect>
            </w:pict>
          </mc:Fallback>
        </mc:AlternateContent>
      </w:r>
      <w:r w:rsidR="00B04D2B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3149023" wp14:editId="56EA7897">
                <wp:simplePos x="0" y="0"/>
                <wp:positionH relativeFrom="column">
                  <wp:posOffset>2718435</wp:posOffset>
                </wp:positionH>
                <wp:positionV relativeFrom="page">
                  <wp:posOffset>6563995</wp:posOffset>
                </wp:positionV>
                <wp:extent cx="151130" cy="77470"/>
                <wp:effectExtent l="38100" t="57150" r="20320" b="5588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72867">
                          <a:off x="0" y="0"/>
                          <a:ext cx="151130" cy="7747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402806" id="Прямоугольник 15" o:spid="_x0000_s1026" style="position:absolute;margin-left:214.05pt;margin-top:516.85pt;width:11.9pt;height:6.1pt;rotation:-9204676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" fillcolor="#00b050" strokecolor="windowText" strokeweight="2pt">
                <w10:wrap anchory="page"/>
              </v:rect>
            </w:pict>
          </mc:Fallback>
        </mc:AlternateContent>
      </w:r>
      <w:r w:rsidR="00B04D2B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C211C95" wp14:editId="1D527744">
                <wp:simplePos x="0" y="0"/>
                <wp:positionH relativeFrom="column">
                  <wp:posOffset>2348382</wp:posOffset>
                </wp:positionH>
                <wp:positionV relativeFrom="page">
                  <wp:posOffset>5706109</wp:posOffset>
                </wp:positionV>
                <wp:extent cx="163471" cy="82713"/>
                <wp:effectExtent l="38100" t="57150" r="27305" b="69850"/>
                <wp:wrapNone/>
                <wp:docPr id="1073741855" name="Прямоугольник 10737418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2270">
                          <a:off x="0" y="0"/>
                          <a:ext cx="163471" cy="82713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6BA5A" id="Прямоугольник 1073741855" o:spid="_x0000_s1026" style="position:absolute;margin-left:184.9pt;margin-top:449.3pt;width:12.85pt;height:6.5pt;rotation:2219781fd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" fillcolor="#ffc000" strokecolor="windowText" strokeweight="2pt">
                <w10:wrap anchory="page"/>
              </v:rect>
            </w:pict>
          </mc:Fallback>
        </mc:AlternateContent>
      </w:r>
      <w:r w:rsidR="00B04D2B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FB63E58" wp14:editId="0D82C396">
                <wp:simplePos x="0" y="0"/>
                <wp:positionH relativeFrom="column">
                  <wp:posOffset>2191023</wp:posOffset>
                </wp:positionH>
                <wp:positionV relativeFrom="page">
                  <wp:posOffset>5627914</wp:posOffset>
                </wp:positionV>
                <wp:extent cx="78105" cy="116205"/>
                <wp:effectExtent l="38100" t="57150" r="17145" b="5524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331371">
                          <a:off x="0" y="0"/>
                          <a:ext cx="78105" cy="11620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1A0D5" id="Прямоугольник 25" o:spid="_x0000_s1026" style="position:absolute;margin-left:172.5pt;margin-top:443.15pt;width:6.15pt;height:9.15pt;rotation:-3570215fd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" fillcolor="#7030a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C9610A8" wp14:editId="5409DB97">
                <wp:simplePos x="0" y="0"/>
                <wp:positionH relativeFrom="column">
                  <wp:posOffset>2005965</wp:posOffset>
                </wp:positionH>
                <wp:positionV relativeFrom="page">
                  <wp:posOffset>5660571</wp:posOffset>
                </wp:positionV>
                <wp:extent cx="150495" cy="72390"/>
                <wp:effectExtent l="38100" t="57150" r="20955" b="6096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39917">
                          <a:off x="0" y="0"/>
                          <a:ext cx="150495" cy="7239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606A08" id="Прямоугольник 16" o:spid="_x0000_s1026" style="position:absolute;margin-left:157.95pt;margin-top:445.7pt;width:11.85pt;height:5.7pt;rotation:-9349893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" fillcolor="#0070c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93A12B0" wp14:editId="63EBB3D1">
                <wp:simplePos x="0" y="0"/>
                <wp:positionH relativeFrom="column">
                  <wp:posOffset>2065844</wp:posOffset>
                </wp:positionH>
                <wp:positionV relativeFrom="page">
                  <wp:posOffset>5508170</wp:posOffset>
                </wp:positionV>
                <wp:extent cx="153035" cy="76835"/>
                <wp:effectExtent l="38100" t="57150" r="37465" b="5651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39917">
                          <a:off x="0" y="0"/>
                          <a:ext cx="153035" cy="7683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8A41AA" id="Прямоугольник 13" o:spid="_x0000_s1026" style="position:absolute;margin-left:162.65pt;margin-top:433.7pt;width:12.05pt;height:6.05pt;rotation:-9349893fd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" fillcolor="#00b05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45E3682" wp14:editId="0D5E1469">
                <wp:simplePos x="0" y="0"/>
                <wp:positionH relativeFrom="column">
                  <wp:posOffset>2007869</wp:posOffset>
                </wp:positionH>
                <wp:positionV relativeFrom="page">
                  <wp:posOffset>5208271</wp:posOffset>
                </wp:positionV>
                <wp:extent cx="189230" cy="73660"/>
                <wp:effectExtent l="76835" t="18415" r="78105" b="20955"/>
                <wp:wrapNone/>
                <wp:docPr id="291" name="Прямоугольник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14014">
                          <a:off x="0" y="0"/>
                          <a:ext cx="189230" cy="7366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B4DED8" id="Прямоугольник 291" o:spid="_x0000_s1026" style="position:absolute;margin-left:158.1pt;margin-top:410.1pt;width:14.9pt;height:5.8pt;rotation:-3261493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" fillcolor="#00b05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D41CB4C" wp14:editId="10210392">
                <wp:simplePos x="0" y="0"/>
                <wp:positionH relativeFrom="column">
                  <wp:posOffset>1542345</wp:posOffset>
                </wp:positionH>
                <wp:positionV relativeFrom="page">
                  <wp:posOffset>5193781</wp:posOffset>
                </wp:positionV>
                <wp:extent cx="153164" cy="68710"/>
                <wp:effectExtent l="61278" t="33972" r="60642" b="22543"/>
                <wp:wrapNone/>
                <wp:docPr id="290" name="Прямоугольник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10618">
                          <a:off x="0" y="0"/>
                          <a:ext cx="153164" cy="6871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3464E0" id="Прямоугольник 290" o:spid="_x0000_s1026" style="position:absolute;margin-left:121.45pt;margin-top:408.95pt;width:12.05pt;height:5.4pt;rotation:-3046749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" fillcolor="#0070c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D92AD50" wp14:editId="5F0FB585">
                <wp:simplePos x="0" y="0"/>
                <wp:positionH relativeFrom="column">
                  <wp:posOffset>2309495</wp:posOffset>
                </wp:positionH>
                <wp:positionV relativeFrom="page">
                  <wp:posOffset>4487455</wp:posOffset>
                </wp:positionV>
                <wp:extent cx="205007" cy="79294"/>
                <wp:effectExtent l="38100" t="57150" r="24130" b="54610"/>
                <wp:wrapNone/>
                <wp:docPr id="288" name="Прямоугольник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5381">
                          <a:off x="0" y="0"/>
                          <a:ext cx="205007" cy="79294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CCC9A" id="Прямоугольник 288" o:spid="_x0000_s1026" style="position:absolute;margin-left:181.85pt;margin-top:353.35pt;width:16.15pt;height:6.25pt;rotation:1425824fd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" fillcolor="#ffc00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8B398E3" wp14:editId="1CFD3A0C">
                <wp:simplePos x="0" y="0"/>
                <wp:positionH relativeFrom="column">
                  <wp:posOffset>2074001</wp:posOffset>
                </wp:positionH>
                <wp:positionV relativeFrom="page">
                  <wp:posOffset>4542064</wp:posOffset>
                </wp:positionV>
                <wp:extent cx="123825" cy="78740"/>
                <wp:effectExtent l="41593" t="34607" r="32067" b="32068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539237">
                          <a:off x="0" y="0"/>
                          <a:ext cx="123825" cy="7874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A88F2" id="Прямоугольник 12" o:spid="_x0000_s1026" style="position:absolute;margin-left:163.3pt;margin-top:357.65pt;width:9.75pt;height:6.2pt;rotation:7142591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" fillcolor="#00b05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9A8A252" wp14:editId="1567F3F7">
                <wp:simplePos x="0" y="0"/>
                <wp:positionH relativeFrom="column">
                  <wp:posOffset>1869894</wp:posOffset>
                </wp:positionH>
                <wp:positionV relativeFrom="page">
                  <wp:posOffset>5165271</wp:posOffset>
                </wp:positionV>
                <wp:extent cx="157480" cy="66675"/>
                <wp:effectExtent l="19050" t="76200" r="33020" b="666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09576">
                          <a:off x="0" y="0"/>
                          <a:ext cx="157480" cy="6667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43A6E7" id="Прямоугольник 11" o:spid="_x0000_s1026" style="position:absolute;margin-left:147.25pt;margin-top:406.7pt;width:12.4pt;height:5.25pt;rotation:-8946127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" fillcolor="#0070c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0070BD8" wp14:editId="395E3164">
                <wp:simplePos x="0" y="0"/>
                <wp:positionH relativeFrom="column">
                  <wp:posOffset>462915</wp:posOffset>
                </wp:positionH>
                <wp:positionV relativeFrom="page">
                  <wp:posOffset>5955030</wp:posOffset>
                </wp:positionV>
                <wp:extent cx="153035" cy="83820"/>
                <wp:effectExtent l="53658" t="22542" r="53022" b="33973"/>
                <wp:wrapNone/>
                <wp:docPr id="292" name="Прямоугольник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51237">
                          <a:off x="0" y="0"/>
                          <a:ext cx="153035" cy="8382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5A0375" id="Прямоугольник 292" o:spid="_x0000_s1026" style="position:absolute;margin-left:36.45pt;margin-top:468.9pt;width:12.05pt;height:6.6pt;rotation:-3330062fd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" fillcolor="#0070c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998D96" wp14:editId="36D99F8A">
                <wp:simplePos x="0" y="0"/>
                <wp:positionH relativeFrom="column">
                  <wp:posOffset>539115</wp:posOffset>
                </wp:positionH>
                <wp:positionV relativeFrom="page">
                  <wp:posOffset>6008370</wp:posOffset>
                </wp:positionV>
                <wp:extent cx="140970" cy="68580"/>
                <wp:effectExtent l="55245" t="20955" r="66675" b="285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32400">
                          <a:off x="0" y="0"/>
                          <a:ext cx="140970" cy="6858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26F90" id="Прямоугольник 18" o:spid="_x0000_s1026" style="position:absolute;margin-left:42.45pt;margin-top:473.1pt;width:11.1pt;height:5.4pt;rotation:-3350637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" fillcolor="#00b050" strokecolor="windowText" strokeweight="2pt">
                <w10:wrap anchory="page"/>
              </v:rect>
            </w:pict>
          </mc:Fallback>
        </mc:AlternateContent>
      </w:r>
      <w:r w:rsidR="007410C9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5CA4846" wp14:editId="4C4388C9">
                <wp:simplePos x="0" y="0"/>
                <wp:positionH relativeFrom="column">
                  <wp:posOffset>1026795</wp:posOffset>
                </wp:positionH>
                <wp:positionV relativeFrom="page">
                  <wp:posOffset>4545330</wp:posOffset>
                </wp:positionV>
                <wp:extent cx="177165" cy="85725"/>
                <wp:effectExtent l="45720" t="30480" r="40005" b="4000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146168">
                          <a:off x="0" y="0"/>
                          <a:ext cx="177165" cy="8572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0C3A43" id="Прямоугольник 22" o:spid="_x0000_s1026" style="position:absolute;margin-left:80.85pt;margin-top:357.9pt;width:13.95pt;height:6.75pt;rotation:-7049306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" fillcolor="#c00000" strokecolor="windowText" strokeweight="2pt">
                <w10:wrap anchory="page"/>
              </v:rect>
            </w:pict>
          </mc:Fallback>
        </mc:AlternateContent>
      </w:r>
      <w:r w:rsidR="00601D6E" w:rsidRPr="00601D6E">
        <w:rPr>
          <w:rFonts w:ascii="Times New Roman" w:eastAsia="Calibri" w:hAnsi="Times New Roman" w:cs="Times New Roman"/>
          <w:noProof/>
          <w:color w:val="000000"/>
          <w:sz w:val="24"/>
          <w:szCs w:val="24"/>
          <w:u w:color="000000"/>
          <w:bdr w:val="nil"/>
          <w:lang w:val="ru-RU" w:eastAsia="ru-RU"/>
        </w:rPr>
        <w:drawing>
          <wp:inline distT="0" distB="0" distL="0" distR="0" wp14:anchorId="66D699A5" wp14:editId="51D141A8">
            <wp:extent cx="5386705" cy="6694196"/>
            <wp:effectExtent l="0" t="0" r="4445" b="0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4"/>
                    <a:stretch/>
                  </pic:blipFill>
                  <pic:spPr bwMode="auto">
                    <a:xfrm>
                      <a:off x="0" y="0"/>
                      <a:ext cx="5434437" cy="675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1D6E" w:rsidRPr="00601D6E" w:rsidRDefault="00601D6E" w:rsidP="00BD57D3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14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3D0A764" wp14:editId="56B28D9B">
                <wp:simplePos x="0" y="0"/>
                <wp:positionH relativeFrom="column">
                  <wp:posOffset>666750</wp:posOffset>
                </wp:positionH>
                <wp:positionV relativeFrom="paragraph">
                  <wp:posOffset>90805</wp:posOffset>
                </wp:positionV>
                <wp:extent cx="1047750" cy="0"/>
                <wp:effectExtent l="0" t="19050" r="19050" b="19050"/>
                <wp:wrapNone/>
                <wp:docPr id="293" name="Прямая соединительная линия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7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01E7F6" id="Прямая соединительная линия 293" o:spid="_x0000_s1026" style="position:absolute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2.5pt,7.15pt" to="13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" strokecolor="red" strokeweight="2.25pt"/>
            </w:pict>
          </mc:Fallback>
        </mc:AlternateConten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Маршрут №1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  <w:t xml:space="preserve">протяженность 16,2 км; 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</w:r>
    </w:p>
    <w:p w:rsidR="00601D6E" w:rsidRPr="00601D6E" w:rsidRDefault="00601D6E" w:rsidP="00BD57D3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14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AEF4AD4" wp14:editId="6916607C">
                <wp:simplePos x="0" y="0"/>
                <wp:positionH relativeFrom="column">
                  <wp:posOffset>1296035</wp:posOffset>
                </wp:positionH>
                <wp:positionV relativeFrom="paragraph">
                  <wp:posOffset>106680</wp:posOffset>
                </wp:positionV>
                <wp:extent cx="819150" cy="0"/>
                <wp:effectExtent l="0" t="19050" r="1905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91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1AA2D90" id="Прямая соединительная линия 4" o:spid="_x0000_s1026" style="position:absolute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2.05pt,8.4pt" to="166.5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" strokecolor="#ffc000" strokeweight="2.25pt"/>
            </w:pict>
          </mc:Fallback>
        </mc:AlternateConten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Маршрут № 2/1, 2/2,</w:t>
      </w:r>
      <w:r w:rsidR="00BD57D3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 xml:space="preserve"> 2/3                        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 xml:space="preserve">   протяженность 16,2 км;</w:t>
      </w:r>
    </w:p>
    <w:p w:rsidR="00601D6E" w:rsidRPr="00601D6E" w:rsidRDefault="00601D6E" w:rsidP="00BD57D3">
      <w:pPr>
        <w:tabs>
          <w:tab w:val="left" w:pos="3140"/>
          <w:tab w:val="left" w:pos="3540"/>
          <w:tab w:val="left" w:pos="4248"/>
          <w:tab w:val="left" w:pos="4956"/>
          <w:tab w:val="left" w:pos="5664"/>
          <w:tab w:val="left" w:pos="6372"/>
          <w:tab w:val="left" w:pos="896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A805B1A" wp14:editId="4933B70E">
                <wp:simplePos x="0" y="0"/>
                <wp:positionH relativeFrom="column">
                  <wp:posOffset>615950</wp:posOffset>
                </wp:positionH>
                <wp:positionV relativeFrom="paragraph">
                  <wp:posOffset>90170</wp:posOffset>
                </wp:positionV>
                <wp:extent cx="958850" cy="6350"/>
                <wp:effectExtent l="19050" t="19050" r="31750" b="31750"/>
                <wp:wrapNone/>
                <wp:docPr id="294" name="Прямая соединительная линия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8850" cy="63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371A56" id="Прямая соединительная линия 294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5pt,7.1pt" to="124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" strokecolor="yellow" strokeweight="2.25pt"/>
            </w:pict>
          </mc:Fallback>
        </mc:AlternateConten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Маршрут №3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  <w:t>протяженность 13,2 км;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</w:r>
    </w:p>
    <w:p w:rsidR="00601D6E" w:rsidRPr="00601D6E" w:rsidRDefault="00601D6E" w:rsidP="00BD57D3">
      <w:pPr>
        <w:tabs>
          <w:tab w:val="left" w:pos="3140"/>
          <w:tab w:val="left" w:pos="3540"/>
          <w:tab w:val="left" w:pos="4248"/>
          <w:tab w:val="left" w:pos="4956"/>
          <w:tab w:val="left" w:pos="5664"/>
          <w:tab w:val="left" w:pos="6372"/>
          <w:tab w:val="left" w:pos="896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0028048" wp14:editId="5B002F15">
                <wp:simplePos x="0" y="0"/>
                <wp:positionH relativeFrom="column">
                  <wp:posOffset>666750</wp:posOffset>
                </wp:positionH>
                <wp:positionV relativeFrom="paragraph">
                  <wp:posOffset>93345</wp:posOffset>
                </wp:positionV>
                <wp:extent cx="1003300" cy="0"/>
                <wp:effectExtent l="0" t="19050" r="25400" b="19050"/>
                <wp:wrapNone/>
                <wp:docPr id="295" name="Прямая соединительная линия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330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138D69" id="Прямая соединительная линия 295" o:spid="_x0000_s1026" style="position:absolute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5pt,7.35pt" to="131.5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" strokecolor="#00b050" strokeweight="2.25pt"/>
            </w:pict>
          </mc:Fallback>
        </mc:AlternateConten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Маршрут № 4                                   протяженность 13,6 км;</w:t>
      </w:r>
    </w:p>
    <w:p w:rsidR="00601D6E" w:rsidRPr="00601D6E" w:rsidRDefault="00601D6E" w:rsidP="00BD57D3">
      <w:pPr>
        <w:tabs>
          <w:tab w:val="left" w:pos="3140"/>
        </w:tabs>
        <w:spacing w:after="0" w:line="240" w:lineRule="auto"/>
        <w:ind w:left="-567"/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11B2C2B" wp14:editId="7A7A4AE7">
                <wp:simplePos x="0" y="0"/>
                <wp:positionH relativeFrom="column">
                  <wp:posOffset>701675</wp:posOffset>
                </wp:positionH>
                <wp:positionV relativeFrom="paragraph">
                  <wp:posOffset>91440</wp:posOffset>
                </wp:positionV>
                <wp:extent cx="958850" cy="6350"/>
                <wp:effectExtent l="19050" t="19050" r="31750" b="31750"/>
                <wp:wrapNone/>
                <wp:docPr id="296" name="Прямая соединительная линия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8850" cy="63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DE4B31" id="Прямая соединительная линия 296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.25pt,7.2pt" to="130.75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" strokecolor="#8eb4e3" strokeweight="2.25pt"/>
            </w:pict>
          </mc:Fallback>
        </mc:AlternateConten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Маршрут №</w:t>
      </w:r>
      <w:r w:rsidR="00BD57D3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 xml:space="preserve"> 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 xml:space="preserve">5 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  <w:t xml:space="preserve">протяженность 13,6 км; </w:t>
      </w:r>
      <w:r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ab/>
      </w:r>
    </w:p>
    <w:p w:rsidR="00601D6E" w:rsidRPr="00601D6E" w:rsidRDefault="00BD57D3" w:rsidP="00BD57D3">
      <w:pPr>
        <w:tabs>
          <w:tab w:val="left" w:pos="3140"/>
        </w:tabs>
        <w:spacing w:after="0" w:line="240" w:lineRule="auto"/>
        <w:ind w:left="-567"/>
        <w:rPr>
          <w:rFonts w:ascii="Times New Roman" w:eastAsia="Calibri" w:hAnsi="Times New Roman" w:cs="Times New Roman"/>
          <w:b/>
          <w:color w:val="000000"/>
          <w:sz w:val="24"/>
          <w:szCs w:val="24"/>
          <w:u w:color="000000"/>
          <w:bdr w:val="nil"/>
          <w:lang w:val="ru-RU" w:eastAsia="ru-RU"/>
        </w:rPr>
      </w:pP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06406B5" wp14:editId="58622498">
                <wp:simplePos x="0" y="0"/>
                <wp:positionH relativeFrom="column">
                  <wp:posOffset>1472565</wp:posOffset>
                </wp:positionH>
                <wp:positionV relativeFrom="page">
                  <wp:posOffset>8930640</wp:posOffset>
                </wp:positionV>
                <wp:extent cx="228600" cy="99695"/>
                <wp:effectExtent l="0" t="0" r="19050" b="14605"/>
                <wp:wrapNone/>
                <wp:docPr id="297" name="Прямоугольник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69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66F98" id="Прямоугольник 297" o:spid="_x0000_s1026" style="position:absolute;margin-left:115.95pt;margin-top:703.2pt;width:18pt;height:7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" fillcolor="red" strokecolor="windowText" strokeweight="2pt">
                <w10:wrap anchory="page"/>
              </v:rect>
            </w:pict>
          </mc:Fallback>
        </mc:AlternateContent>
      </w: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F753412" wp14:editId="0E5B6D9C">
                <wp:simplePos x="0" y="0"/>
                <wp:positionH relativeFrom="column">
                  <wp:posOffset>5488305</wp:posOffset>
                </wp:positionH>
                <wp:positionV relativeFrom="page">
                  <wp:posOffset>8763000</wp:posOffset>
                </wp:positionV>
                <wp:extent cx="228600" cy="99695"/>
                <wp:effectExtent l="0" t="0" r="19050" b="1460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69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4E7822" id="Прямоугольник 24" o:spid="_x0000_s1026" style="position:absolute;margin-left:432.15pt;margin-top:690pt;width:18pt;height:7.8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" fillcolor="#ffc000" strokecolor="windowText" strokeweight="2pt">
                <w10:wrap anchory="page"/>
              </v:rect>
            </w:pict>
          </mc:Fallback>
        </mc:AlternateContent>
      </w: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488AFB1" wp14:editId="6AC91814">
                <wp:simplePos x="0" y="0"/>
                <wp:positionH relativeFrom="column">
                  <wp:posOffset>3671244</wp:posOffset>
                </wp:positionH>
                <wp:positionV relativeFrom="page">
                  <wp:posOffset>8763000</wp:posOffset>
                </wp:positionV>
                <wp:extent cx="228600" cy="99695"/>
                <wp:effectExtent l="0" t="0" r="19050" b="1460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69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13D6A" id="Прямоугольник 23" o:spid="_x0000_s1026" style="position:absolute;margin-left:289.05pt;margin-top:690pt;width:18pt;height:7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" fillcolor="#7030a0" strokecolor="windowText" strokeweight="2pt">
                <w10:wrap anchory="page"/>
              </v:rect>
            </w:pict>
          </mc:Fallback>
        </mc:AlternateContent>
      </w:r>
      <w:r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FAD9DFE" wp14:editId="0292F451">
                <wp:simplePos x="0" y="0"/>
                <wp:positionH relativeFrom="column">
                  <wp:posOffset>1800225</wp:posOffset>
                </wp:positionH>
                <wp:positionV relativeFrom="page">
                  <wp:posOffset>8747760</wp:posOffset>
                </wp:positionV>
                <wp:extent cx="228600" cy="99695"/>
                <wp:effectExtent l="0" t="0" r="19050" b="1460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6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636E04" id="Прямоугольник 17" o:spid="_x0000_s1026" style="position:absolute;margin-left:141.75pt;margin-top:688.8pt;width:18pt;height:7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" fillcolor="#00b050" strokecolor="windowText" strokeweight="2pt">
                <w10:wrap anchory="page"/>
              </v:rect>
            </w:pict>
          </mc:Fallback>
        </mc:AlternateContent>
      </w:r>
      <w:r w:rsidR="00B04D2B" w:rsidRPr="00601D6E">
        <w:rPr>
          <w:rFonts w:ascii="Times New Roman" w:eastAsia="Calibri" w:hAnsi="Times New Roman" w:cs="Times New Roman"/>
          <w:noProof/>
          <w:sz w:val="24"/>
          <w:szCs w:val="24"/>
          <w:u w:color="000000"/>
          <w:lang w:val="ru-RU"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AB36F23" wp14:editId="30BB75E6">
                <wp:simplePos x="0" y="0"/>
                <wp:positionH relativeFrom="column">
                  <wp:posOffset>390525</wp:posOffset>
                </wp:positionH>
                <wp:positionV relativeFrom="page">
                  <wp:posOffset>8747760</wp:posOffset>
                </wp:positionV>
                <wp:extent cx="228600" cy="99695"/>
                <wp:effectExtent l="0" t="0" r="19050" b="14605"/>
                <wp:wrapNone/>
                <wp:docPr id="298" name="Прямоугольник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69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0BBBF8" id="Прямоугольник 298" o:spid="_x0000_s1026" style="position:absolute;margin-left:30.75pt;margin-top:688.8pt;width:18pt;height:7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" fillcolor="#0070c0" strokecolor="windowText" strokeweight="2pt">
                <w10:wrap anchory="page"/>
              </v:rect>
            </w:pict>
          </mc:Fallback>
        </mc:AlternateContent>
      </w:r>
      <w:r w:rsidR="00601D6E" w:rsidRPr="00601D6E">
        <w:rPr>
          <w:rFonts w:ascii="Times New Roman" w:eastAsia="Calibri" w:hAnsi="Times New Roman" w:cs="Times New Roman"/>
          <w:sz w:val="24"/>
          <w:szCs w:val="24"/>
          <w:u w:color="000000"/>
          <w:lang w:val="ru-RU"/>
        </w:rPr>
        <w:t>Школы -               Детские сады -            Культурные центры -           Спортивные центры -               Профессиональная школа -</w:t>
      </w:r>
    </w:p>
    <w:p w:rsidR="00D323EB" w:rsidRDefault="00C4056E" w:rsidP="00CE7FED">
      <w:pPr>
        <w:pStyle w:val="a3"/>
        <w:numPr>
          <w:ilvl w:val="1"/>
          <w:numId w:val="3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noProof/>
        </w:rPr>
        <w:lastRenderedPageBreak/>
        <w:pict>
          <v:shape id="_x0000_s1038" type="#_x0000_t75" style="position:absolute;left:0;text-align:left;margin-left:-26.85pt;margin-top:78.15pt;width:247.2pt;height:186.45pt;z-index:-251566080;mso-position-vertical-relative:page" wrapcoords="-58 0 -58 21523 21600 21523 21600 0 -58 0">
            <v:imagedata r:id="rId44" o:title="изображение_viber_2025-11-21_12-58-01-404"/>
            <w10:wrap type="tight" anchory="page"/>
          </v:shape>
        </w:pict>
      </w:r>
      <w:r w:rsidR="00D323EB" w:rsidRPr="00D53894">
        <w:rPr>
          <w:rFonts w:ascii="Times New Roman" w:hAnsi="Times New Roman" w:cs="Times New Roman"/>
          <w:b/>
          <w:sz w:val="28"/>
          <w:szCs w:val="28"/>
          <w:lang w:val="ru-RU"/>
        </w:rPr>
        <w:t>Выявление деградированных участков</w:t>
      </w:r>
    </w:p>
    <w:p w:rsidR="00A04A19" w:rsidRDefault="00A04A19" w:rsidP="00EE117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Для определения наиболее уязвимых зон города, в которых преобладают негативные тенденции в социальной, экономической, экологической, пространственно-функциональной и технической сферах, в ходе заседания Координационного Комитета № 1 был проведен сравнительный анализ собранных количественных показателей.</w:t>
      </w:r>
    </w:p>
    <w:p w:rsidR="00D323EB" w:rsidRDefault="00874B9D" w:rsidP="00865A5D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7982AA45" wp14:editId="24CB11ED">
                <wp:simplePos x="0" y="0"/>
                <wp:positionH relativeFrom="column">
                  <wp:posOffset>-318135</wp:posOffset>
                </wp:positionH>
                <wp:positionV relativeFrom="page">
                  <wp:posOffset>3398520</wp:posOffset>
                </wp:positionV>
                <wp:extent cx="3108960" cy="182880"/>
                <wp:effectExtent l="0" t="0" r="0" b="7620"/>
                <wp:wrapTight wrapText="bothSides">
                  <wp:wrapPolygon edited="0">
                    <wp:start x="0" y="0"/>
                    <wp:lineTo x="0" y="20250"/>
                    <wp:lineTo x="21441" y="20250"/>
                    <wp:lineTo x="21441" y="0"/>
                    <wp:lineTo x="0" y="0"/>
                  </wp:wrapPolygon>
                </wp:wrapTight>
                <wp:docPr id="1073741840" name="Надпись 1073741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8960" cy="182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E97D8B" w:rsidRDefault="00562BAC" w:rsidP="00874B9D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12. Заседание Координационного Комитета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2AA45" id="Надпись 1073741840" o:spid="_x0000_s1037" type="#_x0000_t202" style="position:absolute;left:0;text-align:left;margin-left:-25.05pt;margin-top:267.6pt;width:244.8pt;height:14.4pt;z-index:-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" stroked="f">
                <v:textbox inset="0,0,0,0">
                  <w:txbxContent>
                    <w:p w:rsidR="00562BAC" w:rsidRPr="00E97D8B" w:rsidRDefault="00562BAC" w:rsidP="00874B9D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12. Заседание Координационного Комитета № 1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1F2A41">
        <w:rPr>
          <w:rFonts w:ascii="Times New Roman" w:hAnsi="Times New Roman" w:cs="Times New Roman"/>
          <w:sz w:val="28"/>
          <w:szCs w:val="28"/>
          <w:lang w:val="ru-RU"/>
        </w:rPr>
        <w:t xml:space="preserve">В соответствии с таблицей № </w:t>
      </w:r>
      <w:r w:rsidR="00A04A19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1F2A4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65508">
        <w:rPr>
          <w:rFonts w:ascii="Times New Roman" w:hAnsi="Times New Roman" w:cs="Times New Roman"/>
          <w:b/>
          <w:sz w:val="28"/>
          <w:szCs w:val="28"/>
          <w:lang w:val="ru-RU"/>
        </w:rPr>
        <w:t>социальные индикаторы</w:t>
      </w:r>
      <w:r w:rsidR="001F2A41">
        <w:rPr>
          <w:rFonts w:ascii="Times New Roman" w:hAnsi="Times New Roman" w:cs="Times New Roman"/>
          <w:sz w:val="28"/>
          <w:szCs w:val="28"/>
          <w:lang w:val="ru-RU"/>
        </w:rPr>
        <w:t xml:space="preserve"> распределены следующим образом:</w:t>
      </w:r>
    </w:p>
    <w:p w:rsidR="001F2A41" w:rsidRDefault="001F2A41" w:rsidP="001E4C3F">
      <w:pPr>
        <w:pStyle w:val="a3"/>
        <w:numPr>
          <w:ilvl w:val="0"/>
          <w:numId w:val="5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Секторы </w:t>
      </w:r>
      <w:r w:rsidRPr="001F2A41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1F2A41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демонстрируют наиболее благоприятную ситуацию по показателям:</w:t>
      </w:r>
      <w:r w:rsidR="001E4C3F">
        <w:rPr>
          <w:rFonts w:ascii="Times New Roman" w:hAnsi="Times New Roman" w:cs="Times New Roman"/>
          <w:sz w:val="28"/>
          <w:szCs w:val="28"/>
          <w:lang w:val="ru-RU"/>
        </w:rPr>
        <w:t xml:space="preserve"> «количество безработных» и «количество социально-уязвимых семей»; самый маленький процент людей с особыми потребностями; незначительное превышение среднего значения по городу по количеству обращений в полицию. Количество ассоциаций жильцов в секторе </w:t>
      </w:r>
      <w:r w:rsidR="001E4C3F" w:rsidRPr="001E4C3F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 w:rsidR="001E4C3F">
        <w:rPr>
          <w:rFonts w:ascii="Times New Roman" w:hAnsi="Times New Roman" w:cs="Times New Roman"/>
          <w:sz w:val="28"/>
          <w:szCs w:val="28"/>
          <w:lang w:val="ru-RU"/>
        </w:rPr>
        <w:t xml:space="preserve"> немного выше среднего, в секторе </w:t>
      </w:r>
      <w:r w:rsidR="001E4C3F" w:rsidRPr="001E4C3F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 w:rsidR="001E4C3F">
        <w:rPr>
          <w:rFonts w:ascii="Times New Roman" w:hAnsi="Times New Roman" w:cs="Times New Roman"/>
          <w:sz w:val="28"/>
          <w:szCs w:val="28"/>
          <w:lang w:val="ru-RU"/>
        </w:rPr>
        <w:t xml:space="preserve"> не </w:t>
      </w:r>
      <w:r w:rsidR="007B5B38">
        <w:rPr>
          <w:rFonts w:ascii="Times New Roman" w:hAnsi="Times New Roman" w:cs="Times New Roman"/>
          <w:sz w:val="28"/>
          <w:szCs w:val="28"/>
          <w:lang w:val="ru-RU"/>
        </w:rPr>
        <w:t>подвергался</w:t>
      </w:r>
      <w:r w:rsidR="001E4C3F">
        <w:rPr>
          <w:rFonts w:ascii="Times New Roman" w:hAnsi="Times New Roman" w:cs="Times New Roman"/>
          <w:sz w:val="28"/>
          <w:szCs w:val="28"/>
          <w:lang w:val="ru-RU"/>
        </w:rPr>
        <w:t xml:space="preserve"> анализу в связи с отсутствием многоэтажных домов в зоне. Жители обоих секторов находятся в уязвимой ситуации из-за качества городских общественных перевозок: автобусы старые, не приспособлены для маломобильных групп, высокие тарифы ограничивают мобильность социально-уязвимых семей</w:t>
      </w:r>
      <w:r w:rsidR="0006613D">
        <w:rPr>
          <w:rFonts w:ascii="Times New Roman" w:hAnsi="Times New Roman" w:cs="Times New Roman"/>
          <w:sz w:val="28"/>
          <w:szCs w:val="28"/>
          <w:lang w:val="ru-RU"/>
        </w:rPr>
        <w:t xml:space="preserve">, и это </w:t>
      </w:r>
      <w:r w:rsidR="0006613D" w:rsidRPr="0006613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единственный негативный фактор, характерный для секторов </w:t>
      </w:r>
      <w:r w:rsidR="0006613D" w:rsidRPr="0006613D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«Юг»</w:t>
      </w:r>
      <w:r w:rsidR="0006613D" w:rsidRPr="0006613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и </w:t>
      </w:r>
      <w:r w:rsidR="0006613D" w:rsidRPr="0006613D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«Запад»</w:t>
      </w:r>
      <w:r w:rsidR="001E4C3F" w:rsidRPr="0006613D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.</w:t>
      </w:r>
    </w:p>
    <w:p w:rsidR="001E4C3F" w:rsidRDefault="0006613D" w:rsidP="001E4C3F">
      <w:pPr>
        <w:pStyle w:val="a3"/>
        <w:numPr>
          <w:ilvl w:val="0"/>
          <w:numId w:val="5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секторах </w:t>
      </w:r>
      <w:r w:rsidRPr="0006613D">
        <w:rPr>
          <w:rFonts w:ascii="Times New Roman" w:hAnsi="Times New Roman" w:cs="Times New Roman"/>
          <w:b/>
          <w:sz w:val="28"/>
          <w:szCs w:val="28"/>
          <w:lang w:val="ru-RU"/>
        </w:rPr>
        <w:t>«Север», «Северо-Восток»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06613D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сконцентрировано по </w:t>
      </w:r>
      <w:r w:rsidRPr="0006613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2 негативных показателя.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секторе </w:t>
      </w:r>
      <w:r w:rsidRPr="0006613D">
        <w:rPr>
          <w:rFonts w:ascii="Times New Roman" w:hAnsi="Times New Roman" w:cs="Times New Roman"/>
          <w:b/>
          <w:sz w:val="28"/>
          <w:szCs w:val="28"/>
          <w:lang w:val="ru-RU"/>
        </w:rPr>
        <w:t>«Север»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наибольшее количество социально-уязвимых семей, в секторе </w:t>
      </w:r>
      <w:r w:rsidRPr="0006613D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самый высокий процент людей с особыми потребностями, в секторе </w:t>
      </w:r>
      <w:r w:rsidRPr="0006613D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наименьшее количество ассоциаций жильцов. Жители всех секторов находятся в уязвимой ситуации из-за качества городских общественных перевозок: автобусы старые, не приспособлены для маломобильных групп, высокие тарифы ограничивают мобильность социально-уязвимых категорий жителей.</w:t>
      </w:r>
    </w:p>
    <w:p w:rsidR="00601F6D" w:rsidRDefault="0006613D" w:rsidP="007E0E28">
      <w:pPr>
        <w:pStyle w:val="a3"/>
        <w:numPr>
          <w:ilvl w:val="0"/>
          <w:numId w:val="5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Для сектора </w:t>
      </w:r>
      <w:r w:rsidRPr="00601F6D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характерна концентрация </w:t>
      </w:r>
      <w:r w:rsidRPr="00601F6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3 негативных показателей</w:t>
      </w:r>
      <w:r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: самый высокий уровень безработицы и обращений в полицию на протяжении последних 12 месяцев. </w:t>
      </w:r>
      <w:r w:rsidR="00601F6D"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Качество городских общественных перевозок также негативно сказывается на жителях данной зоны. </w:t>
      </w:r>
      <w:r w:rsidR="007E0E28" w:rsidRPr="00601F6D">
        <w:rPr>
          <w:rFonts w:ascii="Times New Roman" w:hAnsi="Times New Roman" w:cs="Times New Roman"/>
          <w:sz w:val="28"/>
          <w:szCs w:val="28"/>
          <w:lang w:val="ru-RU"/>
        </w:rPr>
        <w:t>В зоне самый высокий показатель количества ассоциаций жильцов.</w:t>
      </w:r>
    </w:p>
    <w:p w:rsidR="005017E1" w:rsidRDefault="006B21FC" w:rsidP="00865A5D">
      <w:pPr>
        <w:pStyle w:val="a3"/>
        <w:ind w:left="-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B21FC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Вывод.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01F6D"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Анализ социальных показателей демонстрирует, что для сектора </w:t>
      </w:r>
      <w:r w:rsidR="00601F6D" w:rsidRPr="00601F6D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="00601F6D"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характерна </w:t>
      </w:r>
      <w:r w:rsidR="00601F6D" w:rsidRPr="008404FB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самая высокая концентрация негативных социальных явлений</w:t>
      </w:r>
      <w:r w:rsidR="00601F6D" w:rsidRPr="00601F6D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601F6D">
        <w:rPr>
          <w:rFonts w:ascii="Times New Roman" w:hAnsi="Times New Roman" w:cs="Times New Roman"/>
          <w:sz w:val="28"/>
          <w:szCs w:val="28"/>
          <w:lang w:val="ru-RU"/>
        </w:rPr>
        <w:t xml:space="preserve">В то </w:t>
      </w:r>
      <w:r w:rsidR="00601F6D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же время, в зоне </w:t>
      </w:r>
      <w:r w:rsidR="00601F6D" w:rsidRPr="008404FB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самый высокий показатель количества ассоциаций жильцов</w:t>
      </w:r>
      <w:r w:rsidR="00601F6D">
        <w:rPr>
          <w:rFonts w:ascii="Times New Roman" w:hAnsi="Times New Roman" w:cs="Times New Roman"/>
          <w:sz w:val="28"/>
          <w:szCs w:val="28"/>
          <w:lang w:val="ru-RU"/>
        </w:rPr>
        <w:t>, что свидетельствует о наличии местных лидеров, готовых взять на себя ответственность за положительные перемены в с</w:t>
      </w:r>
      <w:r w:rsidR="002952B0">
        <w:rPr>
          <w:rFonts w:ascii="Times New Roman" w:hAnsi="Times New Roman" w:cs="Times New Roman"/>
          <w:sz w:val="28"/>
          <w:szCs w:val="28"/>
          <w:lang w:val="ru-RU"/>
        </w:rPr>
        <w:t xml:space="preserve">воих сообществах и демонстрирует потенциал развития зоны совместно с жителями. </w:t>
      </w:r>
    </w:p>
    <w:p w:rsidR="008404FB" w:rsidRDefault="008404FB" w:rsidP="00865A5D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404FB">
        <w:rPr>
          <w:rFonts w:ascii="Times New Roman" w:hAnsi="Times New Roman" w:cs="Times New Roman"/>
          <w:sz w:val="28"/>
          <w:szCs w:val="28"/>
          <w:lang w:val="ru-RU"/>
        </w:rPr>
        <w:t xml:space="preserve">В соответствии с таблицей № </w:t>
      </w:r>
      <w:r w:rsidR="00165508">
        <w:rPr>
          <w:rFonts w:ascii="Times New Roman" w:hAnsi="Times New Roman" w:cs="Times New Roman"/>
          <w:sz w:val="28"/>
          <w:szCs w:val="28"/>
          <w:lang w:val="ru-RU"/>
        </w:rPr>
        <w:t>4</w:t>
      </w:r>
      <w:r w:rsidR="00D10B2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655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экономические индикаторы </w:t>
      </w:r>
      <w:r w:rsidRPr="008404FB">
        <w:rPr>
          <w:rFonts w:ascii="Times New Roman" w:hAnsi="Times New Roman" w:cs="Times New Roman"/>
          <w:sz w:val="28"/>
          <w:szCs w:val="28"/>
          <w:lang w:val="ru-RU"/>
        </w:rPr>
        <w:t>распределены следующим образом</w:t>
      </w:r>
      <w:r w:rsidR="00165508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165508" w:rsidRPr="009A5806" w:rsidRDefault="00165508" w:rsidP="00165508">
      <w:pPr>
        <w:pStyle w:val="a3"/>
        <w:numPr>
          <w:ilvl w:val="0"/>
          <w:numId w:val="5"/>
        </w:numPr>
        <w:ind w:left="-567" w:firstLine="0"/>
        <w:jc w:val="both"/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165508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</w:t>
      </w:r>
      <w:r w:rsidRPr="00CE7C77">
        <w:rPr>
          <w:rFonts w:ascii="Times New Roman" w:hAnsi="Times New Roman" w:cs="Times New Roman"/>
          <w:b/>
          <w:sz w:val="28"/>
          <w:szCs w:val="28"/>
          <w:lang w:val="ru-RU"/>
        </w:rPr>
        <w:t>»</w:t>
      </w:r>
      <w:r w:rsidRPr="00CE7C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E7C77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самое низкое количество</w:t>
      </w:r>
      <w:r w:rsidRPr="00CE7C77">
        <w:rPr>
          <w:rFonts w:ascii="Times New Roman" w:hAnsi="Times New Roman" w:cs="Times New Roman"/>
          <w:sz w:val="28"/>
          <w:szCs w:val="28"/>
          <w:lang w:val="ru-RU"/>
        </w:rPr>
        <w:t xml:space="preserve"> действующих экономических агентов, в секторе </w:t>
      </w:r>
      <w:r w:rsidRPr="00CE7C77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 w:rsidRPr="00CE7C77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CE7C77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самое высокое.</w:t>
      </w:r>
    </w:p>
    <w:p w:rsidR="001F2A41" w:rsidRPr="006B21FC" w:rsidRDefault="00165508" w:rsidP="006B21FC">
      <w:pPr>
        <w:pStyle w:val="a3"/>
        <w:numPr>
          <w:ilvl w:val="0"/>
          <w:numId w:val="5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1FC">
        <w:rPr>
          <w:rFonts w:ascii="Times New Roman" w:hAnsi="Times New Roman" w:cs="Times New Roman"/>
          <w:sz w:val="28"/>
          <w:szCs w:val="28"/>
          <w:lang w:val="ru-RU"/>
        </w:rPr>
        <w:t>Виды экономической деятельности приведены в качестве количественных данных и не поддавались пересчету на 1000 жителей и анализу.</w:t>
      </w:r>
    </w:p>
    <w:p w:rsidR="00165508" w:rsidRPr="008C7348" w:rsidRDefault="00E13373" w:rsidP="00E13373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1FC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Вывод.</w:t>
      </w:r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 </w:t>
      </w:r>
      <w:r w:rsidR="00165508">
        <w:rPr>
          <w:rFonts w:ascii="Times New Roman" w:hAnsi="Times New Roman" w:cs="Times New Roman"/>
          <w:sz w:val="28"/>
          <w:szCs w:val="28"/>
          <w:lang w:val="ru-RU"/>
        </w:rPr>
        <w:t>Оба показателя носят скорее информативный</w:t>
      </w:r>
      <w:r w:rsidR="003522D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65508">
        <w:rPr>
          <w:rFonts w:ascii="Times New Roman" w:hAnsi="Times New Roman" w:cs="Times New Roman"/>
          <w:sz w:val="28"/>
          <w:szCs w:val="28"/>
          <w:lang w:val="ru-RU"/>
        </w:rPr>
        <w:t>характер</w:t>
      </w:r>
      <w:r w:rsidR="009D301D">
        <w:rPr>
          <w:rFonts w:ascii="Times New Roman" w:hAnsi="Times New Roman" w:cs="Times New Roman"/>
          <w:sz w:val="28"/>
          <w:szCs w:val="28"/>
          <w:lang w:val="ru-RU"/>
        </w:rPr>
        <w:t xml:space="preserve"> и описывают зоны</w:t>
      </w:r>
      <w:r w:rsidR="00165508">
        <w:rPr>
          <w:rFonts w:ascii="Times New Roman" w:hAnsi="Times New Roman" w:cs="Times New Roman"/>
          <w:sz w:val="28"/>
          <w:szCs w:val="28"/>
          <w:lang w:val="ru-RU"/>
        </w:rPr>
        <w:t>, так ка</w:t>
      </w:r>
      <w:r w:rsidR="003522DC">
        <w:rPr>
          <w:rFonts w:ascii="Times New Roman" w:hAnsi="Times New Roman" w:cs="Times New Roman"/>
          <w:sz w:val="28"/>
          <w:szCs w:val="28"/>
          <w:lang w:val="ru-RU"/>
        </w:rPr>
        <w:t xml:space="preserve">к </w:t>
      </w:r>
      <w:r w:rsidR="009D301D">
        <w:rPr>
          <w:rFonts w:ascii="Times New Roman" w:hAnsi="Times New Roman" w:cs="Times New Roman"/>
          <w:sz w:val="28"/>
          <w:szCs w:val="28"/>
          <w:lang w:val="ru-RU"/>
        </w:rPr>
        <w:t>распределение экономических аген</w:t>
      </w:r>
      <w:r w:rsidR="00503117">
        <w:rPr>
          <w:rFonts w:ascii="Times New Roman" w:hAnsi="Times New Roman" w:cs="Times New Roman"/>
          <w:sz w:val="28"/>
          <w:szCs w:val="28"/>
          <w:lang w:val="ru-RU"/>
        </w:rPr>
        <w:t xml:space="preserve">тов зависит в первую очередь от </w:t>
      </w:r>
      <w:r w:rsidR="009D301D">
        <w:rPr>
          <w:rFonts w:ascii="Times New Roman" w:hAnsi="Times New Roman" w:cs="Times New Roman"/>
          <w:sz w:val="28"/>
          <w:szCs w:val="28"/>
          <w:lang w:val="ru-RU"/>
        </w:rPr>
        <w:t xml:space="preserve">географического расположения. Например, </w:t>
      </w:r>
      <w:r w:rsidR="009D301D" w:rsidRPr="004542B7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самая высокая концентрация экономических агентов в секторе «Восток»</w:t>
      </w:r>
      <w:r w:rsidR="009D301D" w:rsidRPr="004542B7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</w:t>
      </w:r>
      <w:r w:rsidR="009D301D">
        <w:rPr>
          <w:rFonts w:ascii="Times New Roman" w:hAnsi="Times New Roman" w:cs="Times New Roman"/>
          <w:sz w:val="28"/>
          <w:szCs w:val="28"/>
          <w:lang w:val="ru-RU"/>
        </w:rPr>
        <w:t xml:space="preserve">обусловлена расположением продуктового, </w:t>
      </w:r>
      <w:r w:rsidR="009A5806">
        <w:rPr>
          <w:rFonts w:ascii="Times New Roman" w:hAnsi="Times New Roman" w:cs="Times New Roman"/>
          <w:sz w:val="28"/>
          <w:szCs w:val="28"/>
          <w:lang w:val="ru-RU"/>
        </w:rPr>
        <w:t>вещевого и птичьего рынка, кафе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r w:rsidRPr="00CE7C77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самая низкая концентрация в секторе «Северо-Восток»</w:t>
      </w:r>
      <w:r w:rsidRPr="008C7348">
        <w:rPr>
          <w:rFonts w:ascii="Times New Roman" w:hAnsi="Times New Roman" w:cs="Times New Roman"/>
          <w:sz w:val="28"/>
          <w:szCs w:val="28"/>
          <w:lang w:val="ru-RU"/>
        </w:rPr>
        <w:t xml:space="preserve"> - в связи с удаленностью от центральной части города</w:t>
      </w:r>
      <w:r w:rsidR="009A5806" w:rsidRPr="008C734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E7C77" w:rsidRDefault="00EA566F" w:rsidP="00CE7C77">
      <w:pPr>
        <w:pStyle w:val="a3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C7348">
        <w:rPr>
          <w:rFonts w:ascii="Times New Roman" w:hAnsi="Times New Roman" w:cs="Times New Roman"/>
          <w:sz w:val="28"/>
          <w:szCs w:val="28"/>
          <w:lang w:val="ru-RU"/>
        </w:rPr>
        <w:t xml:space="preserve">Согласно таблицы № 5 </w:t>
      </w:r>
      <w:r w:rsidRPr="00F5013F">
        <w:rPr>
          <w:rFonts w:ascii="Times New Roman" w:hAnsi="Times New Roman" w:cs="Times New Roman"/>
          <w:b/>
          <w:sz w:val="28"/>
          <w:szCs w:val="28"/>
          <w:lang w:val="ru-RU"/>
        </w:rPr>
        <w:t>экологические показатели</w:t>
      </w:r>
      <w:r w:rsidRPr="008C7348">
        <w:rPr>
          <w:rFonts w:ascii="Times New Roman" w:hAnsi="Times New Roman" w:cs="Times New Roman"/>
          <w:sz w:val="28"/>
          <w:szCs w:val="28"/>
          <w:lang w:val="ru-RU"/>
        </w:rPr>
        <w:t xml:space="preserve"> распределены следующим образом:</w:t>
      </w:r>
      <w:r w:rsidR="008C734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E7C77" w:rsidRPr="00617F72" w:rsidRDefault="0059784F" w:rsidP="002A0418">
      <w:pPr>
        <w:pStyle w:val="a3"/>
        <w:numPr>
          <w:ilvl w:val="0"/>
          <w:numId w:val="5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Секторы </w:t>
      </w:r>
      <w:r w:rsidRPr="00617F72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 w:rsidR="00617F72" w:rsidRPr="00617F7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617F72"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="00617F72" w:rsidRPr="00617F72">
        <w:rPr>
          <w:rFonts w:ascii="Times New Roman" w:hAnsi="Times New Roman" w:cs="Times New Roman"/>
          <w:b/>
          <w:sz w:val="28"/>
          <w:szCs w:val="28"/>
          <w:lang w:val="ru-RU"/>
        </w:rPr>
        <w:t>«Север»</w:t>
      </w:r>
      <w:r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 демонстрируют очень редкую подвержен</w:t>
      </w:r>
      <w:r w:rsidR="00F5013F">
        <w:rPr>
          <w:rFonts w:ascii="Times New Roman" w:hAnsi="Times New Roman" w:cs="Times New Roman"/>
          <w:sz w:val="28"/>
          <w:szCs w:val="28"/>
          <w:lang w:val="ru-RU"/>
        </w:rPr>
        <w:t>ность затоплениям и наводнениям</w:t>
      </w:r>
      <w:r w:rsidR="00617F72"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. В секторе </w:t>
      </w:r>
      <w:r w:rsidR="00617F72" w:rsidRPr="00617F72">
        <w:rPr>
          <w:rFonts w:ascii="Times New Roman" w:hAnsi="Times New Roman" w:cs="Times New Roman"/>
          <w:b/>
          <w:sz w:val="28"/>
          <w:szCs w:val="28"/>
          <w:lang w:val="ru-RU"/>
        </w:rPr>
        <w:t>«Север»,</w:t>
      </w:r>
      <w:r w:rsidR="00617F72"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 наряду с очень редкими случаями затоплений и наводнений, самый высокий индекс контейнеров для сбора ТБО и процент облесения, что является положительными показателями. </w:t>
      </w:r>
      <w:r w:rsidR="00617F72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 секторе </w:t>
      </w:r>
      <w:r w:rsidRPr="00617F72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="009E6A3C">
        <w:rPr>
          <w:rFonts w:ascii="Times New Roman" w:hAnsi="Times New Roman" w:cs="Times New Roman"/>
          <w:sz w:val="28"/>
          <w:szCs w:val="28"/>
          <w:lang w:val="ru-RU"/>
        </w:rPr>
        <w:t xml:space="preserve">нет ни одной стихийной свалки. </w:t>
      </w:r>
      <w:r w:rsidR="00CE7C77" w:rsidRPr="00617F72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ысокое потребление дизельного топлива и выбросов СО2 в </w:t>
      </w:r>
      <w:r w:rsidR="00CE7C77" w:rsidRPr="00617F72">
        <w:rPr>
          <w:rFonts w:ascii="Times New Roman" w:hAnsi="Times New Roman" w:cs="Times New Roman"/>
          <w:sz w:val="28"/>
          <w:szCs w:val="28"/>
          <w:lang w:val="ru-RU"/>
        </w:rPr>
        <w:t xml:space="preserve">сфере общественного транспорта </w:t>
      </w:r>
      <w:r w:rsidR="00CE7C77" w:rsidRPr="00617F72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единственный негативный показатель в секторах </w:t>
      </w:r>
      <w:r w:rsidR="00CE7C77" w:rsidRPr="00617F7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«Северо-Восток»,</w:t>
      </w:r>
      <w:r w:rsidR="00CE7C77" w:rsidRPr="00617F72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</w:t>
      </w:r>
      <w:r w:rsidR="00CE7C77" w:rsidRPr="00617F7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«Восток», «Север».</w:t>
      </w:r>
    </w:p>
    <w:p w:rsidR="00EA566F" w:rsidRDefault="00CE7C77" w:rsidP="00CE7C77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В секторе </w:t>
      </w:r>
      <w:r w:rsidRPr="00CE7C77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самый низкий индекс количества контейнеров для сбора ТБО в городе</w:t>
      </w:r>
      <w:r w:rsidR="004542B7">
        <w:rPr>
          <w:rFonts w:ascii="Times New Roman" w:hAnsi="Times New Roman" w:cs="Times New Roman"/>
          <w:sz w:val="28"/>
          <w:szCs w:val="28"/>
          <w:lang w:val="ru-RU"/>
        </w:rPr>
        <w:t xml:space="preserve">. В секторе </w:t>
      </w:r>
      <w:r w:rsidR="004542B7" w:rsidRPr="009E6A3C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 w:rsidR="004542B7">
        <w:rPr>
          <w:rFonts w:ascii="Times New Roman" w:hAnsi="Times New Roman" w:cs="Times New Roman"/>
          <w:sz w:val="28"/>
          <w:szCs w:val="28"/>
          <w:lang w:val="ru-RU"/>
        </w:rPr>
        <w:t xml:space="preserve"> самый низкий процент облесения. В обоих секторах высокое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потребление дизельного топлива и выбросов СО2 в сфере общественного транспорта. </w:t>
      </w:r>
      <w:r w:rsidR="009E6A3C">
        <w:rPr>
          <w:rFonts w:ascii="Times New Roman" w:hAnsi="Times New Roman" w:cs="Times New Roman"/>
          <w:sz w:val="28"/>
          <w:szCs w:val="28"/>
          <w:lang w:val="ru-RU"/>
        </w:rPr>
        <w:t xml:space="preserve">Таким образом в секторах </w:t>
      </w:r>
      <w:r w:rsidR="009E6A3C" w:rsidRPr="009E6A3C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 w:rsidR="009E6A3C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9E6A3C" w:rsidRPr="009E6A3C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наблюдается </w:t>
      </w:r>
      <w:r w:rsidRPr="00CE7C77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концентрация 2 негативных показателей. </w:t>
      </w:r>
    </w:p>
    <w:p w:rsidR="00CE7C77" w:rsidRPr="00E36512" w:rsidRDefault="00CE7C77" w:rsidP="00CE7C77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CE7C77">
        <w:rPr>
          <w:rFonts w:ascii="Times New Roman" w:hAnsi="Times New Roman" w:cs="Times New Roman"/>
          <w:b/>
          <w:sz w:val="28"/>
          <w:szCs w:val="28"/>
          <w:lang w:val="ru-RU"/>
        </w:rPr>
        <w:t xml:space="preserve">«Северо-Запад» </w:t>
      </w:r>
      <w:r w:rsidRPr="00CE7C77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сконцентрировано 3 негативных показателя:</w:t>
      </w:r>
      <w:r w:rsidRPr="00CE7C77">
        <w:rPr>
          <w:rFonts w:ascii="Times New Roman" w:hAnsi="Times New Roman" w:cs="Times New Roman"/>
          <w:sz w:val="28"/>
          <w:szCs w:val="28"/>
          <w:lang w:val="ru-RU"/>
        </w:rPr>
        <w:t xml:space="preserve"> самый </w:t>
      </w:r>
      <w:r w:rsidR="004542B7">
        <w:rPr>
          <w:rFonts w:ascii="Times New Roman" w:hAnsi="Times New Roman" w:cs="Times New Roman"/>
          <w:sz w:val="28"/>
          <w:szCs w:val="28"/>
          <w:lang w:val="ru-RU"/>
        </w:rPr>
        <w:t>высокий</w:t>
      </w:r>
      <w:r w:rsidRPr="00CE7C77">
        <w:rPr>
          <w:rFonts w:ascii="Times New Roman" w:hAnsi="Times New Roman" w:cs="Times New Roman"/>
          <w:sz w:val="28"/>
          <w:szCs w:val="28"/>
          <w:lang w:val="ru-RU"/>
        </w:rPr>
        <w:t xml:space="preserve"> индекс количества стихийных свалок,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высокое потребление дизельного топлива и выбросов СО2 в сфере общественного транспорта и регулярная подверженность затоплениям и наводнениям в результате проливных дождей.</w:t>
      </w:r>
    </w:p>
    <w:p w:rsidR="00E36512" w:rsidRDefault="00E36512" w:rsidP="00E36512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6512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Вывод.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 xml:space="preserve"> Анализ </w:t>
      </w:r>
      <w:r>
        <w:rPr>
          <w:rFonts w:ascii="Times New Roman" w:hAnsi="Times New Roman" w:cs="Times New Roman"/>
          <w:sz w:val="28"/>
          <w:szCs w:val="28"/>
          <w:lang w:val="ru-RU"/>
        </w:rPr>
        <w:t>экологических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 xml:space="preserve"> показателей демонстрирует, что для сектора </w:t>
      </w:r>
      <w:r w:rsidRPr="00E36512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характерна </w:t>
      </w:r>
      <w:r w:rsidRPr="00E36512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 xml:space="preserve">самая высокая концентрация негативных </w:t>
      </w:r>
      <w:r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экологических</w:t>
      </w:r>
      <w:r w:rsidRPr="00E36512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 xml:space="preserve"> явлений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542B7" w:rsidRDefault="00E36512" w:rsidP="00E36512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6512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4542B7" w:rsidRDefault="004542B7" w:rsidP="00E36512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E36512" w:rsidRDefault="00E36512" w:rsidP="00E36512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Согласно таблицы № 6 </w:t>
      </w:r>
      <w:r w:rsidRPr="00574AD7">
        <w:rPr>
          <w:rFonts w:ascii="Times New Roman" w:hAnsi="Times New Roman" w:cs="Times New Roman"/>
          <w:b/>
          <w:sz w:val="28"/>
          <w:szCs w:val="28"/>
          <w:lang w:val="ru-RU"/>
        </w:rPr>
        <w:t>пространственно-функциональные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показатели распределены следующим образом:</w:t>
      </w:r>
    </w:p>
    <w:p w:rsidR="00E36512" w:rsidRDefault="00E36512" w:rsidP="00E36512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Сектор </w:t>
      </w:r>
      <w:r w:rsidRPr="00BF4198">
        <w:rPr>
          <w:rFonts w:ascii="Times New Roman" w:hAnsi="Times New Roman" w:cs="Times New Roman"/>
          <w:b/>
          <w:sz w:val="28"/>
          <w:szCs w:val="28"/>
          <w:lang w:val="ru-RU"/>
        </w:rPr>
        <w:t>«Север»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914BB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не подвержен негативным явлениям, лидирует по следующим положительным показателям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количество детских садов, культурных и спортивных центров, современная дворовая и </w:t>
      </w:r>
      <w:r w:rsidR="00BF4198">
        <w:rPr>
          <w:rFonts w:ascii="Times New Roman" w:hAnsi="Times New Roman" w:cs="Times New Roman"/>
          <w:sz w:val="28"/>
          <w:szCs w:val="28"/>
          <w:lang w:val="ru-RU"/>
        </w:rPr>
        <w:t>досуговая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инфраструктуры.</w:t>
      </w:r>
    </w:p>
    <w:p w:rsidR="00E36512" w:rsidRPr="00E36512" w:rsidRDefault="00E36512" w:rsidP="00E36512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6512">
        <w:rPr>
          <w:rFonts w:ascii="Times New Roman" w:hAnsi="Times New Roman" w:cs="Times New Roman"/>
          <w:sz w:val="28"/>
          <w:szCs w:val="28"/>
          <w:lang w:val="ru-RU"/>
        </w:rPr>
        <w:t xml:space="preserve">Сектор </w:t>
      </w:r>
      <w:r w:rsidRPr="00E36512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36512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не подвержен негативным явлениям, лидирует по положительным показателям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E36512">
        <w:rPr>
          <w:rFonts w:ascii="Times New Roman" w:hAnsi="Times New Roman" w:cs="Times New Roman"/>
          <w:sz w:val="28"/>
          <w:szCs w:val="28"/>
          <w:lang w:val="ru-RU"/>
        </w:rPr>
        <w:t>наличие культурного и спортивных центров.</w:t>
      </w:r>
    </w:p>
    <w:p w:rsidR="00E36512" w:rsidRPr="00E36512" w:rsidRDefault="00E36512" w:rsidP="00E36512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1 негативный показатель</w:t>
      </w:r>
      <w:r>
        <w:rPr>
          <w:rFonts w:ascii="Times New Roman" w:hAnsi="Times New Roman" w:cs="Times New Roman"/>
          <w:sz w:val="28"/>
          <w:szCs w:val="28"/>
          <w:lang w:val="ru-RU"/>
        </w:rPr>
        <w:t>: отсутствие культурных центров.</w:t>
      </w:r>
    </w:p>
    <w:p w:rsidR="00E36512" w:rsidRPr="00D53424" w:rsidRDefault="00E36512" w:rsidP="00E36512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Секторы 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характеризуются </w:t>
      </w:r>
      <w:r w:rsidR="00D53424"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3 негативными показателями</w:t>
      </w:r>
      <w:r w:rsidR="00D53424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ru-RU"/>
        </w:rPr>
        <w:t>отсутствием культурных и спортивных центров</w:t>
      </w:r>
      <w:r w:rsidR="00D53424">
        <w:rPr>
          <w:rFonts w:ascii="Times New Roman" w:hAnsi="Times New Roman" w:cs="Times New Roman"/>
          <w:sz w:val="28"/>
          <w:szCs w:val="28"/>
          <w:lang w:val="ru-RU"/>
        </w:rPr>
        <w:t xml:space="preserve">, в секторе </w:t>
      </w:r>
      <w:r w:rsidR="00D53424" w:rsidRPr="00D53424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="00D53424">
        <w:rPr>
          <w:rFonts w:ascii="Times New Roman" w:hAnsi="Times New Roman" w:cs="Times New Roman"/>
          <w:sz w:val="28"/>
          <w:szCs w:val="28"/>
          <w:lang w:val="ru-RU"/>
        </w:rPr>
        <w:t xml:space="preserve"> 100 % дворов многоэтажных домов нуждаются в реконструкции, а в секторе </w:t>
      </w:r>
      <w:r w:rsidR="00D53424" w:rsidRPr="00D53424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 w:rsidR="00D53424">
        <w:rPr>
          <w:rFonts w:ascii="Times New Roman" w:hAnsi="Times New Roman" w:cs="Times New Roman"/>
          <w:sz w:val="28"/>
          <w:szCs w:val="28"/>
          <w:lang w:val="ru-RU"/>
        </w:rPr>
        <w:t xml:space="preserve"> - 100 % детских площадок разбиты.</w:t>
      </w:r>
    </w:p>
    <w:p w:rsidR="00D53424" w:rsidRPr="00D53424" w:rsidRDefault="00D53424" w:rsidP="00D53424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4 негативных показателя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отсутствуют учебные заведения, культурные и спортивные </w:t>
      </w:r>
      <w:r w:rsidR="002914BB">
        <w:rPr>
          <w:rFonts w:ascii="Times New Roman" w:hAnsi="Times New Roman" w:cs="Times New Roman"/>
          <w:sz w:val="28"/>
          <w:szCs w:val="28"/>
          <w:lang w:val="ru-RU"/>
        </w:rPr>
        <w:t>центры</w:t>
      </w:r>
      <w:r>
        <w:rPr>
          <w:rFonts w:ascii="Times New Roman" w:hAnsi="Times New Roman" w:cs="Times New Roman"/>
          <w:sz w:val="28"/>
          <w:szCs w:val="28"/>
          <w:lang w:val="ru-RU"/>
        </w:rPr>
        <w:t>, дворы многоэтажных домов разбиты.</w:t>
      </w:r>
    </w:p>
    <w:p w:rsidR="00D53424" w:rsidRDefault="00D53424" w:rsidP="00D5342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53424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Вывод.</w:t>
      </w:r>
      <w:r w:rsidRPr="00D53424">
        <w:rPr>
          <w:rFonts w:ascii="Times New Roman" w:hAnsi="Times New Roman" w:cs="Times New Roman"/>
          <w:sz w:val="28"/>
          <w:szCs w:val="28"/>
          <w:lang w:val="ru-RU"/>
        </w:rPr>
        <w:t xml:space="preserve"> Анализ </w:t>
      </w:r>
      <w:r>
        <w:rPr>
          <w:rFonts w:ascii="Times New Roman" w:hAnsi="Times New Roman" w:cs="Times New Roman"/>
          <w:sz w:val="28"/>
          <w:szCs w:val="28"/>
          <w:lang w:val="ru-RU"/>
        </w:rPr>
        <w:t>пространственно-функциональных</w:t>
      </w:r>
      <w:r w:rsidRPr="00D53424">
        <w:rPr>
          <w:rFonts w:ascii="Times New Roman" w:hAnsi="Times New Roman" w:cs="Times New Roman"/>
          <w:sz w:val="28"/>
          <w:szCs w:val="28"/>
          <w:lang w:val="ru-RU"/>
        </w:rPr>
        <w:t xml:space="preserve"> показателей демонстрирует, что для сектора 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«Северо-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Восток</w:t>
      </w:r>
      <w:r w:rsidRPr="00D53424">
        <w:rPr>
          <w:rFonts w:ascii="Times New Roman" w:hAnsi="Times New Roman" w:cs="Times New Roman"/>
          <w:b/>
          <w:sz w:val="28"/>
          <w:szCs w:val="28"/>
          <w:lang w:val="ru-RU"/>
        </w:rPr>
        <w:t>»</w:t>
      </w:r>
      <w:r w:rsidRPr="00D53424">
        <w:rPr>
          <w:rFonts w:ascii="Times New Roman" w:hAnsi="Times New Roman" w:cs="Times New Roman"/>
          <w:sz w:val="28"/>
          <w:szCs w:val="28"/>
          <w:lang w:val="ru-RU"/>
        </w:rPr>
        <w:t xml:space="preserve"> характерна </w:t>
      </w:r>
      <w:r w:rsidRPr="00D53424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 xml:space="preserve">самая высокая концентрация негативных </w:t>
      </w:r>
      <w:r w:rsidR="00D77C82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пространственно-функциональных индикаторов</w:t>
      </w:r>
      <w:r w:rsidRPr="00D5342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53424" w:rsidRDefault="00D53424" w:rsidP="00D5342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53424">
        <w:rPr>
          <w:rFonts w:ascii="Times New Roman" w:hAnsi="Times New Roman" w:cs="Times New Roman"/>
          <w:sz w:val="28"/>
          <w:szCs w:val="28"/>
          <w:lang w:val="ru-RU"/>
        </w:rPr>
        <w:t>Согласно таблицы № 7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74AD7">
        <w:rPr>
          <w:rFonts w:ascii="Times New Roman" w:hAnsi="Times New Roman" w:cs="Times New Roman"/>
          <w:b/>
          <w:sz w:val="28"/>
          <w:szCs w:val="28"/>
          <w:lang w:val="ru-RU"/>
        </w:rPr>
        <w:t>показатели технической сферы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распределены следующим образом:</w:t>
      </w:r>
    </w:p>
    <w:p w:rsidR="00D53424" w:rsidRPr="00D53424" w:rsidRDefault="00D53424" w:rsidP="00BE542C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Сектор </w:t>
      </w:r>
      <w:r w:rsidRPr="00BE542C">
        <w:rPr>
          <w:rFonts w:ascii="Times New Roman" w:hAnsi="Times New Roman" w:cs="Times New Roman"/>
          <w:b/>
          <w:sz w:val="28"/>
          <w:szCs w:val="28"/>
          <w:lang w:val="ru-RU"/>
        </w:rPr>
        <w:t>«Юг»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не подвержен негативным явлениям, лидирует по 3 положительным показателям</w:t>
      </w:r>
      <w:r>
        <w:rPr>
          <w:rFonts w:ascii="Times New Roman" w:hAnsi="Times New Roman" w:cs="Times New Roman"/>
          <w:sz w:val="28"/>
          <w:szCs w:val="28"/>
          <w:lang w:val="ru-RU"/>
        </w:rPr>
        <w:t>: покрытие сетями водоснабжения и канализации и процент дорог с твердым покрытием в хорошем состоянии.</w:t>
      </w:r>
    </w:p>
    <w:p w:rsidR="00D53424" w:rsidRPr="00D53424" w:rsidRDefault="00D53424" w:rsidP="00BE542C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Сектор </w:t>
      </w:r>
      <w:r w:rsidRPr="00BE542C">
        <w:rPr>
          <w:rFonts w:ascii="Times New Roman" w:hAnsi="Times New Roman" w:cs="Times New Roman"/>
          <w:b/>
          <w:sz w:val="28"/>
          <w:szCs w:val="28"/>
          <w:lang w:val="ru-RU"/>
        </w:rPr>
        <w:t>«Запад»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не подвержен</w:t>
      </w:r>
      <w:r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ярко выраженным</w:t>
      </w:r>
      <w:r w:rsidRPr="00D5342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негативным явлениям</w:t>
      </w:r>
      <w:r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.</w:t>
      </w:r>
    </w:p>
    <w:p w:rsidR="00D53424" w:rsidRPr="00BE542C" w:rsidRDefault="00D53424" w:rsidP="00BE542C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BE542C"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BE542C">
        <w:rPr>
          <w:rFonts w:ascii="Times New Roman" w:hAnsi="Times New Roman" w:cs="Times New Roman"/>
          <w:b/>
          <w:sz w:val="28"/>
          <w:szCs w:val="28"/>
          <w:lang w:val="ru-RU"/>
        </w:rPr>
        <w:t>«Север»</w:t>
      </w:r>
      <w:r w:rsidRPr="00BE542C">
        <w:rPr>
          <w:rFonts w:ascii="Times New Roman" w:hAnsi="Times New Roman" w:cs="Times New Roman"/>
          <w:sz w:val="28"/>
          <w:szCs w:val="28"/>
          <w:lang w:val="ru-RU"/>
        </w:rPr>
        <w:t xml:space="preserve"> 3 положительных показателя (покрытие сетями водоснабжения, канализации и уличного освещения), 1 негативный – </w:t>
      </w:r>
      <w:r w:rsidR="00BE542C" w:rsidRPr="00BE542C">
        <w:rPr>
          <w:rFonts w:ascii="Times New Roman" w:hAnsi="Times New Roman" w:cs="Times New Roman"/>
          <w:sz w:val="28"/>
          <w:szCs w:val="28"/>
          <w:lang w:val="ru-RU"/>
        </w:rPr>
        <w:t xml:space="preserve">большое </w:t>
      </w:r>
      <w:r w:rsidRPr="00BE542C">
        <w:rPr>
          <w:rFonts w:ascii="Times New Roman" w:hAnsi="Times New Roman" w:cs="Times New Roman"/>
          <w:sz w:val="28"/>
          <w:szCs w:val="28"/>
          <w:lang w:val="ru-RU"/>
        </w:rPr>
        <w:t>количество пешеходных переходов</w:t>
      </w:r>
      <w:r w:rsidR="00BE542C" w:rsidRPr="00BE542C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BE542C" w:rsidRPr="00BE542C" w:rsidRDefault="00BE542C" w:rsidP="00BE542C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BE542C">
        <w:rPr>
          <w:rFonts w:ascii="Times New Roman" w:hAnsi="Times New Roman" w:cs="Times New Roman"/>
          <w:b/>
          <w:sz w:val="28"/>
          <w:szCs w:val="28"/>
          <w:lang w:val="ru-RU"/>
        </w:rPr>
        <w:t>«Восток»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E542C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1 положительный показатель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(количество камер видеонаблюдения) и </w:t>
      </w:r>
      <w:r w:rsidRPr="00BE542C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1 отрицательный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покрытие сетями канализации.</w:t>
      </w:r>
    </w:p>
    <w:p w:rsidR="00BE542C" w:rsidRPr="00BE542C" w:rsidRDefault="00BE542C" w:rsidP="00BE542C">
      <w:pPr>
        <w:pStyle w:val="a3"/>
        <w:numPr>
          <w:ilvl w:val="0"/>
          <w:numId w:val="5"/>
        </w:numPr>
        <w:ind w:left="-567" w:hanging="11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EE1174">
        <w:rPr>
          <w:rFonts w:ascii="Times New Roman" w:hAnsi="Times New Roman" w:cs="Times New Roman"/>
          <w:b/>
          <w:sz w:val="28"/>
          <w:szCs w:val="28"/>
          <w:lang w:val="ru-RU"/>
        </w:rPr>
        <w:t>«Север</w:t>
      </w:r>
      <w:r w:rsidR="00EE1174">
        <w:rPr>
          <w:rFonts w:ascii="Times New Roman" w:hAnsi="Times New Roman" w:cs="Times New Roman"/>
          <w:b/>
          <w:sz w:val="28"/>
          <w:szCs w:val="28"/>
          <w:lang w:val="ru-RU"/>
        </w:rPr>
        <w:t>о-Запад</w:t>
      </w:r>
      <w:r w:rsidRPr="00EE1174">
        <w:rPr>
          <w:rFonts w:ascii="Times New Roman" w:hAnsi="Times New Roman" w:cs="Times New Roman"/>
          <w:b/>
          <w:sz w:val="28"/>
          <w:szCs w:val="28"/>
          <w:lang w:val="ru-RU"/>
        </w:rPr>
        <w:t>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EE117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3 негативных показателя</w:t>
      </w:r>
      <w:r>
        <w:rPr>
          <w:rFonts w:ascii="Times New Roman" w:hAnsi="Times New Roman" w:cs="Times New Roman"/>
          <w:sz w:val="28"/>
          <w:szCs w:val="28"/>
          <w:lang w:val="ru-RU"/>
        </w:rPr>
        <w:t>: покрытие сетями водоснабжения, % дорог с твердым покрытием в хорошем состоянии и большое количество пешеходных переходов.</w:t>
      </w:r>
    </w:p>
    <w:p w:rsidR="004222C9" w:rsidRPr="009C667D" w:rsidRDefault="00BE542C" w:rsidP="004222C9">
      <w:pPr>
        <w:pStyle w:val="a3"/>
        <w:ind w:left="-567"/>
        <w:jc w:val="both"/>
        <w:rPr>
          <w:rFonts w:ascii="Times New Roman" w:hAnsi="Times New Roman" w:cs="Times New Roman"/>
          <w:i/>
          <w:color w:val="FF0000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секторе </w:t>
      </w:r>
      <w:r w:rsidRPr="00EE1174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EE1174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3 негативных показателя</w:t>
      </w:r>
      <w:r>
        <w:rPr>
          <w:rFonts w:ascii="Times New Roman" w:hAnsi="Times New Roman" w:cs="Times New Roman"/>
          <w:sz w:val="28"/>
          <w:szCs w:val="28"/>
          <w:lang w:val="ru-RU"/>
        </w:rPr>
        <w:t>: самый низкий процент покрытия сетями водоснабжения</w:t>
      </w:r>
      <w:r w:rsidR="00EE1174">
        <w:rPr>
          <w:rFonts w:ascii="Times New Roman" w:hAnsi="Times New Roman" w:cs="Times New Roman"/>
          <w:sz w:val="28"/>
          <w:szCs w:val="28"/>
          <w:lang w:val="ru-RU"/>
        </w:rPr>
        <w:t>, видеонаблюдения и уличного освещения.</w:t>
      </w:r>
      <w:r w:rsidR="004222C9" w:rsidRPr="004222C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222C9" w:rsidRPr="004222C9">
        <w:rPr>
          <w:rFonts w:ascii="Times New Roman" w:hAnsi="Times New Roman" w:cs="Times New Roman"/>
          <w:color w:val="FF0000"/>
          <w:sz w:val="28"/>
          <w:szCs w:val="28"/>
          <w:u w:val="single"/>
          <w:lang w:val="ru-RU"/>
        </w:rPr>
        <w:t>Важно</w:t>
      </w:r>
      <w:r w:rsidR="004222C9" w:rsidRPr="009C667D">
        <w:rPr>
          <w:rFonts w:ascii="Times New Roman" w:hAnsi="Times New Roman" w:cs="Times New Roman"/>
          <w:color w:val="FF0000"/>
          <w:sz w:val="28"/>
          <w:szCs w:val="28"/>
          <w:u w:val="single"/>
          <w:lang w:val="ru-RU"/>
        </w:rPr>
        <w:t>:</w:t>
      </w:r>
      <w:r w:rsidR="004222C9" w:rsidRPr="009C667D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на этапе подписания контракт на финансирование крупного проекта, в рамках которого будут построены сети водоснабжения в микрорайоне «Совхоз», который входит в сектор </w:t>
      </w:r>
      <w:r w:rsidR="004222C9" w:rsidRPr="009C667D">
        <w:rPr>
          <w:rFonts w:ascii="Times New Roman" w:hAnsi="Times New Roman" w:cs="Times New Roman"/>
          <w:b/>
          <w:color w:val="FF0000"/>
          <w:sz w:val="28"/>
          <w:szCs w:val="28"/>
          <w:lang w:val="ru-RU"/>
        </w:rPr>
        <w:t>«Северо-Восток»</w:t>
      </w:r>
      <w:r w:rsidR="004222C9" w:rsidRPr="009C667D">
        <w:rPr>
          <w:rFonts w:ascii="Times New Roman" w:hAnsi="Times New Roman" w:cs="Times New Roman"/>
          <w:color w:val="FF0000"/>
          <w:sz w:val="28"/>
          <w:szCs w:val="28"/>
          <w:lang w:val="ru-RU"/>
        </w:rPr>
        <w:t>. Проект будет реализован в течение 36 месяцев и неизбежно приведет к разрушению дорожной инфраструктуры в процессе реализации.</w:t>
      </w:r>
    </w:p>
    <w:p w:rsidR="00EE1174" w:rsidRPr="00EE1174" w:rsidRDefault="00EE1174" w:rsidP="004222C9">
      <w:pPr>
        <w:pStyle w:val="a3"/>
        <w:ind w:left="-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EE1174" w:rsidRPr="00EE1174" w:rsidRDefault="00EE1174" w:rsidP="00EE1174">
      <w:pPr>
        <w:pStyle w:val="a3"/>
        <w:ind w:left="-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E1174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lastRenderedPageBreak/>
        <w:t>Вывод.</w:t>
      </w:r>
      <w:r w:rsidRPr="00EE1174">
        <w:rPr>
          <w:rFonts w:ascii="Times New Roman" w:hAnsi="Times New Roman" w:cs="Times New Roman"/>
          <w:sz w:val="28"/>
          <w:szCs w:val="28"/>
          <w:lang w:val="ru-RU"/>
        </w:rPr>
        <w:t xml:space="preserve"> Анализ показателей </w:t>
      </w:r>
      <w:r>
        <w:rPr>
          <w:rFonts w:ascii="Times New Roman" w:hAnsi="Times New Roman" w:cs="Times New Roman"/>
          <w:sz w:val="28"/>
          <w:szCs w:val="28"/>
          <w:lang w:val="ru-RU"/>
        </w:rPr>
        <w:t>технической сферы демонстрирует, что для секторов</w:t>
      </w:r>
      <w:r w:rsidRPr="00EE117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E1174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 w:rsidRPr="00EE117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Pr="00EE1174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E1174">
        <w:rPr>
          <w:rFonts w:ascii="Times New Roman" w:hAnsi="Times New Roman" w:cs="Times New Roman"/>
          <w:sz w:val="28"/>
          <w:szCs w:val="28"/>
          <w:lang w:val="ru-RU"/>
        </w:rPr>
        <w:t xml:space="preserve">характерна </w:t>
      </w:r>
      <w:r w:rsidRPr="00EE1174"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>самая высокая концентрация негативных явлений</w:t>
      </w:r>
      <w:r>
        <w:rPr>
          <w:rFonts w:ascii="Times New Roman" w:hAnsi="Times New Roman" w:cs="Times New Roman"/>
          <w:i/>
          <w:color w:val="FF0000"/>
          <w:sz w:val="28"/>
          <w:szCs w:val="28"/>
          <w:u w:val="single"/>
          <w:lang w:val="ru-RU"/>
        </w:rPr>
        <w:t xml:space="preserve"> в технической сфере</w:t>
      </w:r>
      <w:r w:rsidRPr="00EE1174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4222C9" w:rsidRPr="004222C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BA1580" w:rsidRDefault="00EE1174" w:rsidP="00BA1580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Таким образом, в результате сравнительного анализа всех </w:t>
      </w:r>
      <w:r w:rsidR="004222C9">
        <w:rPr>
          <w:rFonts w:ascii="Times New Roman" w:hAnsi="Times New Roman" w:cs="Times New Roman"/>
          <w:sz w:val="28"/>
          <w:szCs w:val="28"/>
          <w:lang w:val="ru-RU"/>
        </w:rPr>
        <w:t>секторов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определены дв</w:t>
      </w:r>
      <w:r w:rsidR="004222C9">
        <w:rPr>
          <w:rFonts w:ascii="Times New Roman" w:hAnsi="Times New Roman" w:cs="Times New Roman"/>
          <w:sz w:val="28"/>
          <w:szCs w:val="28"/>
          <w:lang w:val="ru-RU"/>
        </w:rPr>
        <w:t>е наиболее уязвимые зоны города</w:t>
      </w:r>
      <w:r w:rsidR="005032A8">
        <w:rPr>
          <w:rFonts w:ascii="Times New Roman" w:hAnsi="Times New Roman" w:cs="Times New Roman"/>
          <w:sz w:val="28"/>
          <w:szCs w:val="28"/>
          <w:lang w:val="ru-RU"/>
        </w:rPr>
        <w:t>: сектор</w:t>
      </w:r>
      <w:r w:rsidR="004222C9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="005032A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032A8" w:rsidRPr="00D77C82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="005032A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5032A8" w:rsidRPr="00D77C82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 w:rsidRPr="00D77C8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574AD7" w:rsidRDefault="00574AD7" w:rsidP="00BA1580">
      <w:pPr>
        <w:pStyle w:val="a3"/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E6A3C" w:rsidRDefault="009E6A3C" w:rsidP="009E6A3C">
      <w:pPr>
        <w:pStyle w:val="a3"/>
        <w:spacing w:after="0" w:line="240" w:lineRule="auto"/>
        <w:ind w:left="-567"/>
        <w:jc w:val="both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</w:pPr>
      <w:r w:rsidRPr="001941BF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>Таблица 9. Концентрация негативных</w:t>
      </w:r>
      <w:r w:rsidR="002914BB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(красный)</w:t>
      </w:r>
      <w:r w:rsidRPr="001941BF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>и позитивных</w:t>
      </w:r>
      <w:r w:rsidR="002914BB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(зеленый)</w:t>
      </w:r>
      <w:r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</w:t>
      </w:r>
      <w:r w:rsidR="002914BB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>показателей</w:t>
      </w:r>
      <w:r w:rsidRPr="001941BF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по</w:t>
      </w:r>
      <w:r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сферам и</w:t>
      </w:r>
      <w:r w:rsidRPr="001941BF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секторам</w:t>
      </w:r>
      <w:r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 xml:space="preserve"> </w:t>
      </w:r>
    </w:p>
    <w:tbl>
      <w:tblPr>
        <w:tblStyle w:val="11"/>
        <w:tblW w:w="0" w:type="auto"/>
        <w:tblInd w:w="-572" w:type="dxa"/>
        <w:tblLayout w:type="fixed"/>
        <w:tblLook w:val="04A0" w:firstRow="1" w:lastRow="0" w:firstColumn="1" w:lastColumn="0" w:noHBand="0" w:noVBand="1"/>
      </w:tblPr>
      <w:tblGrid>
        <w:gridCol w:w="544"/>
        <w:gridCol w:w="1866"/>
        <w:gridCol w:w="1559"/>
        <w:gridCol w:w="1701"/>
        <w:gridCol w:w="1560"/>
        <w:gridCol w:w="1559"/>
        <w:gridCol w:w="1456"/>
      </w:tblGrid>
      <w:tr w:rsidR="009E6A3C" w:rsidRPr="00982B0A" w:rsidTr="002A0418">
        <w:tc>
          <w:tcPr>
            <w:tcW w:w="2410" w:type="dxa"/>
            <w:gridSpan w:val="2"/>
            <w:shd w:val="clear" w:color="auto" w:fill="FFD966" w:themeFill="accent4" w:themeFillTint="99"/>
          </w:tcPr>
          <w:p w:rsidR="009E6A3C" w:rsidRDefault="009E6A3C" w:rsidP="002A0418">
            <w:pPr>
              <w:ind w:left="-106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9E6A3C" w:rsidRPr="00982B0A" w:rsidRDefault="009E6A3C" w:rsidP="002A0418">
            <w:pPr>
              <w:ind w:left="-106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128AC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Название сектора</w:t>
            </w:r>
          </w:p>
        </w:tc>
        <w:tc>
          <w:tcPr>
            <w:tcW w:w="1559" w:type="dxa"/>
            <w:shd w:val="clear" w:color="auto" w:fill="F7CAAC" w:themeFill="accent2" w:themeFillTint="66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Социальная сфера</w:t>
            </w:r>
          </w:p>
        </w:tc>
        <w:tc>
          <w:tcPr>
            <w:tcW w:w="1701" w:type="dxa"/>
            <w:shd w:val="clear" w:color="auto" w:fill="9CC2E5" w:themeFill="accent1" w:themeFillTint="99"/>
          </w:tcPr>
          <w:p w:rsidR="009E6A3C" w:rsidRPr="00982B0A" w:rsidRDefault="009E6A3C" w:rsidP="002A0418">
            <w:pPr>
              <w:ind w:left="-31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Экономическая сфера</w:t>
            </w:r>
          </w:p>
        </w:tc>
        <w:tc>
          <w:tcPr>
            <w:tcW w:w="1560" w:type="dxa"/>
            <w:shd w:val="clear" w:color="auto" w:fill="70AD47" w:themeFill="accent6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65A5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Экологичес</w:t>
            </w:r>
            <w:r w:rsidR="00865A5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</w:t>
            </w:r>
            <w:r w:rsidRPr="00865A5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кая сфера</w:t>
            </w:r>
          </w:p>
        </w:tc>
        <w:tc>
          <w:tcPr>
            <w:tcW w:w="1559" w:type="dxa"/>
            <w:shd w:val="clear" w:color="auto" w:fill="FFC000"/>
          </w:tcPr>
          <w:p w:rsidR="009E6A3C" w:rsidRPr="00982B0A" w:rsidRDefault="009E6A3C" w:rsidP="00865A5D">
            <w:pPr>
              <w:ind w:left="-8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Пространственно-функционал</w:t>
            </w:r>
            <w:r w:rsidR="00865A5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ь</w:t>
            </w: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ная сфера</w:t>
            </w:r>
          </w:p>
        </w:tc>
        <w:tc>
          <w:tcPr>
            <w:tcW w:w="1456" w:type="dxa"/>
            <w:shd w:val="clear" w:color="auto" w:fill="FFFF0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Техническая сфера</w:t>
            </w: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Северо-Запад</w:t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shd w:val="clear" w:color="auto" w:fill="FF0000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  <w:shd w:val="clear" w:color="auto" w:fill="FF000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  <w:shd w:val="clear" w:color="auto" w:fill="FF000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Север</w:t>
            </w:r>
            <w:r w:rsidR="00BA1580">
              <w:rPr>
                <w:rStyle w:val="a8"/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footnoteReference w:id="3"/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  <w:shd w:val="clear" w:color="auto" w:fill="92D05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  <w:shd w:val="clear" w:color="auto" w:fill="92D05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  <w:shd w:val="clear" w:color="auto" w:fill="92D05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Северо-Восток</w:t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shd w:val="clear" w:color="auto" w:fill="92D050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  <w:shd w:val="clear" w:color="auto" w:fill="FF0000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  <w:shd w:val="clear" w:color="auto" w:fill="FF000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  <w:shd w:val="clear" w:color="auto" w:fill="FF000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Восток</w:t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  <w:shd w:val="clear" w:color="auto" w:fill="92D050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Юг</w:t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  <w:shd w:val="clear" w:color="auto" w:fill="92D050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9E6A3C" w:rsidRPr="00982B0A" w:rsidTr="002A0418">
        <w:tc>
          <w:tcPr>
            <w:tcW w:w="544" w:type="dxa"/>
            <w:shd w:val="clear" w:color="auto" w:fill="FFD966" w:themeFill="accent4" w:themeFillTint="99"/>
          </w:tcPr>
          <w:p w:rsidR="009E6A3C" w:rsidRPr="00982B0A" w:rsidRDefault="009E6A3C" w:rsidP="002A0418">
            <w:pPr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82B0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6.</w:t>
            </w:r>
          </w:p>
        </w:tc>
        <w:tc>
          <w:tcPr>
            <w:tcW w:w="1866" w:type="dxa"/>
          </w:tcPr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82B0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Запад</w:t>
            </w:r>
          </w:p>
          <w:p w:rsidR="009E6A3C" w:rsidRPr="00982B0A" w:rsidRDefault="009E6A3C" w:rsidP="002A0418">
            <w:pPr>
              <w:ind w:left="-106" w:firstLine="37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95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01" w:type="dxa"/>
          </w:tcPr>
          <w:p w:rsidR="009E6A3C" w:rsidRPr="00982B0A" w:rsidRDefault="009E6A3C" w:rsidP="002A0418">
            <w:pPr>
              <w:ind w:left="-12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60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559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456" w:type="dxa"/>
          </w:tcPr>
          <w:p w:rsidR="009E6A3C" w:rsidRPr="00982B0A" w:rsidRDefault="009E6A3C" w:rsidP="002A0418">
            <w:pPr>
              <w:ind w:left="-88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08506A" w:rsidRDefault="0008506A" w:rsidP="0008506A">
      <w:pPr>
        <w:spacing w:after="0"/>
        <w:ind w:left="851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D323EB" w:rsidRPr="0008506A" w:rsidRDefault="00D323EB" w:rsidP="0008506A">
      <w:pPr>
        <w:pStyle w:val="a3"/>
        <w:numPr>
          <w:ilvl w:val="1"/>
          <w:numId w:val="3"/>
        </w:numPr>
        <w:spacing w:after="0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8506A">
        <w:rPr>
          <w:rFonts w:ascii="Times New Roman" w:hAnsi="Times New Roman" w:cs="Times New Roman"/>
          <w:b/>
          <w:sz w:val="28"/>
          <w:szCs w:val="28"/>
          <w:lang w:val="ru-RU"/>
        </w:rPr>
        <w:t>Определение зоны ревитализации</w:t>
      </w:r>
    </w:p>
    <w:p w:rsidR="007A6E15" w:rsidRDefault="0008506A" w:rsidP="00F52B47">
      <w:pPr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2A359B3B" wp14:editId="6590FB2D">
                <wp:simplePos x="0" y="0"/>
                <wp:positionH relativeFrom="column">
                  <wp:posOffset>2475442</wp:posOffset>
                </wp:positionH>
                <wp:positionV relativeFrom="page">
                  <wp:posOffset>8310245</wp:posOffset>
                </wp:positionV>
                <wp:extent cx="3708400" cy="182880"/>
                <wp:effectExtent l="0" t="0" r="6350" b="7620"/>
                <wp:wrapTight wrapText="bothSides">
                  <wp:wrapPolygon edited="0">
                    <wp:start x="0" y="0"/>
                    <wp:lineTo x="0" y="20250"/>
                    <wp:lineTo x="21526" y="20250"/>
                    <wp:lineTo x="21526" y="0"/>
                    <wp:lineTo x="0" y="0"/>
                  </wp:wrapPolygon>
                </wp:wrapTight>
                <wp:docPr id="1073741842" name="Надпись 1073741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8400" cy="182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E97D8B" w:rsidRDefault="00562BAC" w:rsidP="0050311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</w:rPr>
                            </w:pPr>
                            <w:r w:rsidRPr="00E97D8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13. Заседание Координационного Комитета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9B3B" id="Надпись 1073741842" o:spid="_x0000_s1038" type="#_x0000_t202" style="position:absolute;left:0;text-align:left;margin-left:194.9pt;margin-top:654.35pt;width:292pt;height:14.4pt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" stroked="f">
                <v:textbox inset="0,0,0,0">
                  <w:txbxContent>
                    <w:p w:rsidR="00562BAC" w:rsidRPr="00E97D8B" w:rsidRDefault="00562BAC" w:rsidP="0050311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</w:rPr>
                      </w:pPr>
                      <w:r w:rsidRPr="00E97D8B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13. Заседание Координационного Комитета № 1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highlight w:val="yellow"/>
          <w:lang w:val="ru-RU" w:eastAsia="ru-RU"/>
        </w:rPr>
        <w:drawing>
          <wp:anchor distT="0" distB="0" distL="114300" distR="114300" simplePos="0" relativeHeight="251764736" behindDoc="1" locked="0" layoutInCell="1" allowOverlap="1" wp14:anchorId="34F533EC" wp14:editId="3DD5B415">
            <wp:simplePos x="0" y="0"/>
            <wp:positionH relativeFrom="column">
              <wp:posOffset>2466975</wp:posOffset>
            </wp:positionH>
            <wp:positionV relativeFrom="page">
              <wp:posOffset>5531909</wp:posOffset>
            </wp:positionV>
            <wp:extent cx="3708400" cy="2782570"/>
            <wp:effectExtent l="0" t="0" r="6350" b="0"/>
            <wp:wrapTight wrapText="bothSides">
              <wp:wrapPolygon edited="0">
                <wp:start x="0" y="0"/>
                <wp:lineTo x="0" y="21442"/>
                <wp:lineTo x="21526" y="21442"/>
                <wp:lineTo x="21526" y="0"/>
                <wp:lineTo x="0" y="0"/>
              </wp:wrapPolygon>
            </wp:wrapTight>
            <wp:docPr id="1073741838" name="Рисунок 1073741838" descr="изображение_viber_2025-11-21_12-58-08-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изображение_viber_2025-11-21_12-58-08-62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545A" w:rsidRPr="0001545A">
        <w:rPr>
          <w:rFonts w:ascii="Times New Roman" w:hAnsi="Times New Roman" w:cs="Times New Roman"/>
          <w:sz w:val="28"/>
          <w:szCs w:val="28"/>
          <w:lang w:val="ru-RU"/>
        </w:rPr>
        <w:t xml:space="preserve">Согласно руководящих принципов по ревитализации городских территорий, </w:t>
      </w:r>
      <w:r w:rsidR="007A6E15">
        <w:rPr>
          <w:rFonts w:ascii="Times New Roman" w:hAnsi="Times New Roman" w:cs="Times New Roman"/>
          <w:sz w:val="28"/>
          <w:szCs w:val="28"/>
          <w:lang w:val="ru-RU"/>
        </w:rPr>
        <w:t xml:space="preserve">зона ревитализации </w:t>
      </w:r>
      <w:r w:rsidR="00481815">
        <w:rPr>
          <w:rFonts w:ascii="Times New Roman" w:hAnsi="Times New Roman" w:cs="Times New Roman"/>
          <w:sz w:val="28"/>
          <w:szCs w:val="28"/>
          <w:lang w:val="ru-RU"/>
        </w:rPr>
        <w:t xml:space="preserve">– территория, которая </w:t>
      </w:r>
      <w:r w:rsidR="007A6E15">
        <w:rPr>
          <w:rFonts w:ascii="Times New Roman" w:hAnsi="Times New Roman" w:cs="Times New Roman"/>
          <w:sz w:val="28"/>
          <w:szCs w:val="28"/>
          <w:lang w:val="ru-RU"/>
        </w:rPr>
        <w:t xml:space="preserve">характеризуется концентрацией негативных явлений, </w:t>
      </w:r>
      <w:r w:rsidR="004008C7">
        <w:rPr>
          <w:rFonts w:ascii="Times New Roman" w:hAnsi="Times New Roman" w:cs="Times New Roman"/>
          <w:sz w:val="28"/>
          <w:szCs w:val="28"/>
          <w:lang w:val="ru-RU"/>
        </w:rPr>
        <w:t xml:space="preserve">особенно в социальной сфере, </w:t>
      </w:r>
      <w:r w:rsidR="00481815">
        <w:rPr>
          <w:rFonts w:ascii="Times New Roman" w:hAnsi="Times New Roman" w:cs="Times New Roman"/>
          <w:sz w:val="28"/>
          <w:szCs w:val="28"/>
          <w:lang w:val="ru-RU"/>
        </w:rPr>
        <w:t>не превышает</w:t>
      </w:r>
      <w:r w:rsidR="000154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B05E2">
        <w:rPr>
          <w:rFonts w:ascii="Times New Roman" w:hAnsi="Times New Roman" w:cs="Times New Roman"/>
          <w:sz w:val="28"/>
          <w:szCs w:val="28"/>
          <w:lang w:val="ru-RU"/>
        </w:rPr>
        <w:t xml:space="preserve">20% от площади территории </w:t>
      </w:r>
      <w:r w:rsidR="007A6E15">
        <w:rPr>
          <w:rFonts w:ascii="Times New Roman" w:hAnsi="Times New Roman" w:cs="Times New Roman"/>
          <w:sz w:val="28"/>
          <w:szCs w:val="28"/>
          <w:lang w:val="ru-RU"/>
        </w:rPr>
        <w:t xml:space="preserve">города </w:t>
      </w:r>
      <w:r w:rsidR="001B05E2">
        <w:rPr>
          <w:rFonts w:ascii="Times New Roman" w:hAnsi="Times New Roman" w:cs="Times New Roman"/>
          <w:sz w:val="28"/>
          <w:szCs w:val="28"/>
          <w:lang w:val="ru-RU"/>
        </w:rPr>
        <w:t>и 30 % от общей численности населения.</w:t>
      </w:r>
      <w:r w:rsidR="007A6E15" w:rsidRPr="000154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A6E15">
        <w:rPr>
          <w:rFonts w:ascii="Times New Roman" w:hAnsi="Times New Roman" w:cs="Times New Roman"/>
          <w:sz w:val="28"/>
          <w:szCs w:val="28"/>
          <w:lang w:val="ru-RU"/>
        </w:rPr>
        <w:t xml:space="preserve">Кроме того, зона ревитализации должна играть важное значение для </w:t>
      </w:r>
      <w:r w:rsidR="007A6E15">
        <w:rPr>
          <w:rFonts w:ascii="Times New Roman" w:hAnsi="Times New Roman" w:cs="Times New Roman"/>
          <w:sz w:val="28"/>
          <w:szCs w:val="28"/>
          <w:lang w:val="ru-RU"/>
        </w:rPr>
        <w:lastRenderedPageBreak/>
        <w:t>местного развития и потенциал, который способствует общему развитию города в процессе восстановления.</w:t>
      </w:r>
    </w:p>
    <w:p w:rsidR="00B401D7" w:rsidRPr="00B401D7" w:rsidRDefault="0008506A" w:rsidP="0008506A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274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1B17DDF5" wp14:editId="7DAAB9C5">
                <wp:simplePos x="0" y="0"/>
                <wp:positionH relativeFrom="column">
                  <wp:posOffset>-348615</wp:posOffset>
                </wp:positionH>
                <wp:positionV relativeFrom="page">
                  <wp:posOffset>7292340</wp:posOffset>
                </wp:positionV>
                <wp:extent cx="5135245" cy="182880"/>
                <wp:effectExtent l="0" t="0" r="8255" b="7620"/>
                <wp:wrapTight wrapText="bothSides">
                  <wp:wrapPolygon edited="0">
                    <wp:start x="0" y="0"/>
                    <wp:lineTo x="0" y="20250"/>
                    <wp:lineTo x="21555" y="20250"/>
                    <wp:lineTo x="21555" y="0"/>
                    <wp:lineTo x="0" y="0"/>
                  </wp:wrapPolygon>
                </wp:wrapTight>
                <wp:docPr id="1073741841" name="Надпись 1073741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5245" cy="182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E97D8B" w:rsidRDefault="00562BAC" w:rsidP="003B6A8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№ 14. Делимитация города на секторы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7DDF5" id="Надпись 1073741841" o:spid="_x0000_s1039" type="#_x0000_t202" style="position:absolute;left:0;text-align:left;margin-left:-27.45pt;margin-top:574.2pt;width:404.35pt;height:14.4pt;z-index:-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" stroked="f">
                <v:textbox inset="0,0,0,0">
                  <w:txbxContent>
                    <w:p w:rsidR="00562BAC" w:rsidRPr="00E97D8B" w:rsidRDefault="00562BAC" w:rsidP="003B6A8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№ 14. Делимитация города на секторы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762688" behindDoc="1" locked="0" layoutInCell="1" allowOverlap="1" wp14:anchorId="345C04D8" wp14:editId="49329CCC">
            <wp:simplePos x="0" y="0"/>
            <wp:positionH relativeFrom="column">
              <wp:posOffset>-352425</wp:posOffset>
            </wp:positionH>
            <wp:positionV relativeFrom="page">
              <wp:posOffset>1413510</wp:posOffset>
            </wp:positionV>
            <wp:extent cx="5135245" cy="5875655"/>
            <wp:effectExtent l="0" t="0" r="8255" b="0"/>
            <wp:wrapSquare wrapText="bothSides"/>
            <wp:docPr id="1073741839" name="Рисунок 107374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5245" cy="5875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>В результате обсуждения двух уязвимых зон города, ч</w:t>
      </w:r>
      <w:r w:rsidR="008D293E">
        <w:rPr>
          <w:rFonts w:ascii="Times New Roman" w:hAnsi="Times New Roman" w:cs="Times New Roman"/>
          <w:sz w:val="28"/>
          <w:szCs w:val="28"/>
          <w:lang w:val="ru-RU"/>
        </w:rPr>
        <w:t xml:space="preserve">лены 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Координационного </w:t>
      </w:r>
      <w:r>
        <w:rPr>
          <w:rFonts w:ascii="Times New Roman" w:hAnsi="Times New Roman" w:cs="Times New Roman"/>
          <w:sz w:val="28"/>
          <w:szCs w:val="28"/>
          <w:lang w:val="ru-RU"/>
        </w:rPr>
        <w:t>комитета пришли к выводу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>, что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с точки зрения качества жизни населения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боль</w:t>
      </w:r>
      <w:r w:rsidR="008D293E">
        <w:rPr>
          <w:rFonts w:ascii="Times New Roman" w:hAnsi="Times New Roman" w:cs="Times New Roman"/>
          <w:sz w:val="28"/>
          <w:szCs w:val="28"/>
          <w:lang w:val="ru-RU"/>
        </w:rPr>
        <w:t>ше нуждается в ревитализации</w:t>
      </w:r>
      <w:r w:rsidR="008D293E" w:rsidRPr="008D293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D293E">
        <w:rPr>
          <w:rFonts w:ascii="Times New Roman" w:hAnsi="Times New Roman" w:cs="Times New Roman"/>
          <w:sz w:val="28"/>
          <w:szCs w:val="28"/>
          <w:lang w:val="ru-RU"/>
        </w:rPr>
        <w:t xml:space="preserve">сектор </w:t>
      </w:r>
      <w:r w:rsidR="008D293E" w:rsidRPr="00EB633F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 w:rsidR="008D293E">
        <w:rPr>
          <w:rFonts w:ascii="Times New Roman" w:hAnsi="Times New Roman" w:cs="Times New Roman"/>
          <w:sz w:val="28"/>
          <w:szCs w:val="28"/>
          <w:lang w:val="ru-RU"/>
        </w:rPr>
        <w:t>, а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с точки зрения </w:t>
      </w:r>
      <w:r w:rsidR="005D6F44">
        <w:rPr>
          <w:rFonts w:ascii="Times New Roman" w:hAnsi="Times New Roman" w:cs="Times New Roman"/>
          <w:sz w:val="28"/>
          <w:szCs w:val="28"/>
          <w:lang w:val="ru-RU"/>
        </w:rPr>
        <w:t xml:space="preserve">накопления негативных социальных явлений и 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потенциала </w:t>
      </w:r>
      <w:r w:rsidR="005D6F44">
        <w:rPr>
          <w:rFonts w:ascii="Times New Roman" w:hAnsi="Times New Roman" w:cs="Times New Roman"/>
          <w:sz w:val="28"/>
          <w:szCs w:val="28"/>
          <w:lang w:val="ru-RU"/>
        </w:rPr>
        <w:t xml:space="preserve">для 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развития города и предоставления социально-значимых услуг населению всего города в восстановлении больше нуждается сектор </w:t>
      </w:r>
      <w:r w:rsidR="00EB633F" w:rsidRPr="00EB633F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учетом того,</w:t>
      </w:r>
      <w:r w:rsidR="00A21A0A">
        <w:rPr>
          <w:rFonts w:ascii="Times New Roman" w:hAnsi="Times New Roman" w:cs="Times New Roman"/>
          <w:sz w:val="28"/>
          <w:szCs w:val="28"/>
          <w:lang w:val="ru-RU"/>
        </w:rPr>
        <w:t xml:space="preserve"> что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в секторе </w:t>
      </w:r>
      <w:r w:rsidR="00EB633F" w:rsidRPr="00EB633F">
        <w:rPr>
          <w:rFonts w:ascii="Times New Roman" w:hAnsi="Times New Roman" w:cs="Times New Roman"/>
          <w:b/>
          <w:sz w:val="28"/>
          <w:szCs w:val="28"/>
          <w:lang w:val="ru-RU"/>
        </w:rPr>
        <w:t>«Северо-Восток»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 xml:space="preserve"> в ближайшие годы будут проводит</w:t>
      </w:r>
      <w:r w:rsidR="00F43F9B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="00EB633F">
        <w:rPr>
          <w:rFonts w:ascii="Times New Roman" w:hAnsi="Times New Roman" w:cs="Times New Roman"/>
          <w:sz w:val="28"/>
          <w:szCs w:val="28"/>
          <w:lang w:val="ru-RU"/>
        </w:rPr>
        <w:t>ся работы по проведению систем водоснабжения</w:t>
      </w:r>
      <w:r w:rsidR="00A21A0A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8D293E">
        <w:rPr>
          <w:rFonts w:ascii="Times New Roman" w:hAnsi="Times New Roman" w:cs="Times New Roman"/>
          <w:sz w:val="28"/>
          <w:szCs w:val="28"/>
          <w:lang w:val="ru-RU"/>
        </w:rPr>
        <w:t xml:space="preserve"> которые неизбежно приведут к разрушению дорожной инфраструктуры,</w:t>
      </w:r>
      <w:r w:rsidR="00A21A0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74AD7">
        <w:rPr>
          <w:rFonts w:ascii="Times New Roman" w:hAnsi="Times New Roman" w:cs="Times New Roman"/>
          <w:sz w:val="28"/>
          <w:szCs w:val="28"/>
          <w:lang w:val="ru-RU"/>
        </w:rPr>
        <w:t>что делает невозможной параллельную реализацию проектов по ревитализации сектора «Северо-</w:t>
      </w:r>
      <w:r w:rsidR="004008C7">
        <w:rPr>
          <w:rFonts w:ascii="Times New Roman" w:hAnsi="Times New Roman" w:cs="Times New Roman"/>
          <w:sz w:val="28"/>
          <w:szCs w:val="28"/>
          <w:lang w:val="ru-RU"/>
        </w:rPr>
        <w:t>Восток</w:t>
      </w:r>
      <w:r w:rsidR="00574AD7">
        <w:rPr>
          <w:rFonts w:ascii="Times New Roman" w:hAnsi="Times New Roman" w:cs="Times New Roman"/>
          <w:sz w:val="28"/>
          <w:szCs w:val="28"/>
          <w:lang w:val="ru-RU"/>
        </w:rPr>
        <w:t xml:space="preserve">», </w:t>
      </w:r>
      <w:r w:rsidR="00A21A0A">
        <w:rPr>
          <w:rFonts w:ascii="Times New Roman" w:hAnsi="Times New Roman" w:cs="Times New Roman"/>
          <w:sz w:val="28"/>
          <w:szCs w:val="28"/>
          <w:lang w:val="ru-RU"/>
        </w:rPr>
        <w:t xml:space="preserve">было принято единогласное решение об утверждении зоной ревитализации сектора </w:t>
      </w:r>
      <w:r w:rsidR="00A21A0A" w:rsidRPr="00A21A0A">
        <w:rPr>
          <w:rFonts w:ascii="Times New Roman" w:hAnsi="Times New Roman" w:cs="Times New Roman"/>
          <w:b/>
          <w:sz w:val="28"/>
          <w:szCs w:val="28"/>
          <w:lang w:val="ru-RU"/>
        </w:rPr>
        <w:t>«Северо-Запад»</w:t>
      </w:r>
      <w:r w:rsidR="00A21A0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21961" w:rsidRDefault="00621961" w:rsidP="00865A5D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97B4E" w:rsidRDefault="00697B4E" w:rsidP="00865A5D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97B4E" w:rsidRDefault="00697B4E" w:rsidP="00865A5D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08506A" w:rsidRDefault="0008506A" w:rsidP="00865A5D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53F56" w:rsidRPr="002E310F" w:rsidRDefault="00653F56" w:rsidP="00653F56">
      <w:pPr>
        <w:pStyle w:val="a3"/>
        <w:numPr>
          <w:ilvl w:val="0"/>
          <w:numId w:val="3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E310F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Углубленный анализ зоны ревитализации</w:t>
      </w:r>
    </w:p>
    <w:p w:rsidR="00697B4E" w:rsidRDefault="00653F56" w:rsidP="00697B4E">
      <w:pPr>
        <w:pStyle w:val="a3"/>
        <w:numPr>
          <w:ilvl w:val="1"/>
          <w:numId w:val="3"/>
        </w:numPr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E310F">
        <w:rPr>
          <w:rFonts w:ascii="Times New Roman" w:hAnsi="Times New Roman" w:cs="Times New Roman"/>
          <w:b/>
          <w:sz w:val="28"/>
          <w:szCs w:val="28"/>
          <w:lang w:val="ru-RU"/>
        </w:rPr>
        <w:t>Описание зоны городской ревитализации</w:t>
      </w:r>
    </w:p>
    <w:p w:rsidR="001B5884" w:rsidRDefault="001B5884" w:rsidP="0008506A">
      <w:pPr>
        <w:pStyle w:val="a3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Площадь территории – 227,6 га (18% от площади города)</w:t>
      </w:r>
      <w:r w:rsidR="00A4434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E52C1" w:rsidRDefault="001B5884" w:rsidP="001B588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Количество жителей –</w:t>
      </w:r>
      <w:r w:rsidR="005E52C1">
        <w:rPr>
          <w:rFonts w:ascii="Times New Roman" w:hAnsi="Times New Roman" w:cs="Times New Roman"/>
          <w:sz w:val="28"/>
          <w:szCs w:val="28"/>
          <w:lang w:val="ru-RU"/>
        </w:rPr>
        <w:t xml:space="preserve"> 2966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человек (16,47 % от общей численности населения)</w:t>
      </w:r>
      <w:r w:rsidR="00A4434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E52C1" w:rsidRDefault="0008506A" w:rsidP="001B588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7808" behindDoc="0" locked="0" layoutInCell="1" allowOverlap="1" wp14:anchorId="5A097515" wp14:editId="37DD9094">
            <wp:simplePos x="0" y="0"/>
            <wp:positionH relativeFrom="column">
              <wp:posOffset>-318135</wp:posOffset>
            </wp:positionH>
            <wp:positionV relativeFrom="page">
              <wp:posOffset>3158490</wp:posOffset>
            </wp:positionV>
            <wp:extent cx="6436995" cy="5791200"/>
            <wp:effectExtent l="0" t="0" r="1905" b="0"/>
            <wp:wrapSquare wrapText="bothSides"/>
            <wp:docPr id="1073741837" name="Рисунок 107374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6995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884">
        <w:rPr>
          <w:rFonts w:ascii="Times New Roman" w:hAnsi="Times New Roman" w:cs="Times New Roman"/>
          <w:sz w:val="28"/>
          <w:szCs w:val="28"/>
          <w:lang w:val="ru-RU"/>
        </w:rPr>
        <w:t>Зона представлена частным индивидуальными домами</w:t>
      </w:r>
      <w:r w:rsidR="005D6F44">
        <w:rPr>
          <w:rFonts w:ascii="Times New Roman" w:hAnsi="Times New Roman" w:cs="Times New Roman"/>
          <w:sz w:val="28"/>
          <w:szCs w:val="28"/>
          <w:lang w:val="ru-RU"/>
        </w:rPr>
        <w:t xml:space="preserve"> и участками многоэтажной застройки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 xml:space="preserve"> (11 </w:t>
      </w:r>
      <w:r w:rsidR="009477B2">
        <w:rPr>
          <w:rFonts w:ascii="Times New Roman" w:hAnsi="Times New Roman" w:cs="Times New Roman"/>
          <w:sz w:val="28"/>
          <w:szCs w:val="28"/>
          <w:lang w:val="ru-RU"/>
        </w:rPr>
        <w:t xml:space="preserve">многоэтажных 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>домов)</w:t>
      </w:r>
      <w:r w:rsidR="009477B2">
        <w:rPr>
          <w:rFonts w:ascii="Times New Roman" w:hAnsi="Times New Roman" w:cs="Times New Roman"/>
          <w:sz w:val="28"/>
          <w:szCs w:val="28"/>
          <w:lang w:val="ru-RU"/>
        </w:rPr>
        <w:t xml:space="preserve">. В зону ревитализации входят: частично </w:t>
      </w:r>
      <w:r w:rsidR="001B5884">
        <w:rPr>
          <w:rFonts w:ascii="Times New Roman" w:hAnsi="Times New Roman" w:cs="Times New Roman"/>
          <w:sz w:val="28"/>
          <w:szCs w:val="28"/>
          <w:lang w:val="ru-RU"/>
        </w:rPr>
        <w:t>«Щефтелик» - новый микрорайон, заселенный молодыми семьями, которые построили и продолжают строить частные дома на земельных участках, бесплатно предоставленных</w:t>
      </w:r>
      <w:r w:rsidR="00572510">
        <w:rPr>
          <w:rFonts w:ascii="Times New Roman" w:hAnsi="Times New Roman" w:cs="Times New Roman"/>
          <w:sz w:val="28"/>
          <w:szCs w:val="28"/>
          <w:lang w:val="ru-RU"/>
        </w:rPr>
        <w:t xml:space="preserve"> им</w:t>
      </w:r>
      <w:r w:rsidR="001B5884">
        <w:rPr>
          <w:rFonts w:ascii="Times New Roman" w:hAnsi="Times New Roman" w:cs="Times New Roman"/>
          <w:sz w:val="28"/>
          <w:szCs w:val="28"/>
          <w:lang w:val="ru-RU"/>
        </w:rPr>
        <w:t xml:space="preserve"> примэрией в качестве поддержки молодых семей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 xml:space="preserve">, микрорайоны «6 школа», </w:t>
      </w:r>
      <w:r w:rsidR="00572510">
        <w:rPr>
          <w:rFonts w:ascii="Times New Roman" w:hAnsi="Times New Roman" w:cs="Times New Roman"/>
          <w:sz w:val="28"/>
          <w:szCs w:val="28"/>
          <w:lang w:val="ru-RU"/>
        </w:rPr>
        <w:t xml:space="preserve">«юбилейная», 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>«инкубатор», «центр» частично</w:t>
      </w:r>
      <w:r w:rsidR="001B5884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B6773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>В зоне б</w:t>
      </w:r>
      <w:r w:rsidR="001B5884">
        <w:rPr>
          <w:rFonts w:ascii="Times New Roman" w:hAnsi="Times New Roman" w:cs="Times New Roman"/>
          <w:sz w:val="28"/>
          <w:szCs w:val="28"/>
          <w:lang w:val="ru-RU"/>
        </w:rPr>
        <w:t>ольшое количество социально-значимых объектов районного значения</w:t>
      </w:r>
      <w:r w:rsidR="0081566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D4B35" w:rsidRPr="00574AD7" w:rsidRDefault="009477B2" w:rsidP="00574AD7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E52C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9856" behindDoc="1" locked="0" layoutInCell="1" allowOverlap="1" wp14:anchorId="27322568" wp14:editId="49D1E03F">
                <wp:simplePos x="0" y="0"/>
                <wp:positionH relativeFrom="column">
                  <wp:posOffset>358775</wp:posOffset>
                </wp:positionH>
                <wp:positionV relativeFrom="page">
                  <wp:posOffset>8963025</wp:posOffset>
                </wp:positionV>
                <wp:extent cx="4709160" cy="167640"/>
                <wp:effectExtent l="0" t="0" r="0" b="3810"/>
                <wp:wrapTight wrapText="bothSides">
                  <wp:wrapPolygon edited="0">
                    <wp:start x="0" y="0"/>
                    <wp:lineTo x="0" y="19636"/>
                    <wp:lineTo x="21495" y="19636"/>
                    <wp:lineTo x="21495" y="0"/>
                    <wp:lineTo x="0" y="0"/>
                  </wp:wrapPolygon>
                </wp:wrapTight>
                <wp:docPr id="1073741844" name="Надпись 1073741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9160" cy="1676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E97D8B" w:rsidRDefault="00562BAC" w:rsidP="005E52C1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№ 15. Зона ревитализации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22568" id="Надпись 1073741844" o:spid="_x0000_s1040" type="#_x0000_t202" style="position:absolute;left:0;text-align:left;margin-left:28.25pt;margin-top:705.75pt;width:370.8pt;height:13.2pt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" stroked="f">
                <v:textbox inset="0,0,0,0">
                  <w:txbxContent>
                    <w:p w:rsidR="00562BAC" w:rsidRPr="00E97D8B" w:rsidRDefault="00562BAC" w:rsidP="005E52C1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№ 15. Зона ревитализации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</w:p>
    <w:p w:rsidR="004E5FA7" w:rsidRPr="005E52C1" w:rsidRDefault="004E5FA7" w:rsidP="005017E1">
      <w:pPr>
        <w:pStyle w:val="a3"/>
        <w:ind w:left="-567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E52C1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Границы зоны ревитализации:</w:t>
      </w:r>
    </w:p>
    <w:p w:rsidR="005017E1" w:rsidRDefault="00977432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Крылова с № 1 по № 41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977432" w:rsidRDefault="00977432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Карла Маркса с № 14 по № 90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977432" w:rsidRDefault="00977432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Заречная</w:t>
      </w:r>
      <w:r w:rsidR="004101E7">
        <w:rPr>
          <w:rFonts w:ascii="Times New Roman" w:hAnsi="Times New Roman" w:cs="Times New Roman"/>
          <w:sz w:val="28"/>
          <w:szCs w:val="28"/>
          <w:lang w:val="ru-RU"/>
        </w:rPr>
        <w:t xml:space="preserve"> с № 2 по № 36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4101E7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Чкалова с № 1 по № 51, с № 2 по № 72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4101E7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Ленина с № 1 по № 67, с № 2 по № 40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4101E7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Гоголя с № 1 по № 43, с № 2 по № 32А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4101E7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Автомобилистов с № 1 по № 3, с № 2 по № 10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53193D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Пер. Гайдара с № 1 по № 11, с № 2 по № 4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Гайдара с № 1 по № 23, с № 2 по № 24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Косыгина с № 1 по № 13, с № 2 по № 4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Кошевого с № 1 по № 15, с № 2 по № 20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Куйбышева с № 1 по № 15, с № 2 по № 16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Б. Главана с № 1 по № 25, с № 2 по № 22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Пер. Б. Главана с № 1 по № 23, с № 2 по № 30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Сыртмача с № 1 по № 81, с № 2 по № 108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Пер. Сыртмача с № 1 по № 17, с № 2 по № 10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Пер. П. Казмалы с № 1 по № 15, с № 2 по № 8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Мичурина с № 1 по № 45, с № 2 по № 20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М. Славиогло с № 1 по № 17, с № 2 по № 16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Персиковая с № 1 по № 17, с № 2 по № 18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B1544" w:rsidRDefault="003B1544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Вишневая с № 1 по № 17, с № 2 по № 16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Акациевая с № 1 по № 41, с № 2 по № 42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Ореховая с № 1 по № 39, с № 2 по № 38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Дружбы с № 1 по № 35, с № 2 по № 32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23 декабря с № 1 по № 31, с № 2 по № 14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Ф. Келеша с № 1 по № 9, с № 2 по № 18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Виноградная С № 1 по № 13, с № 2/1 по № 2/2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Пер. Юбилейный с № 3 по № 5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1C774A" w:rsidRDefault="001C774A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Улица Матросова с № 1 по № 31, с № 2 по № 36</w:t>
      </w:r>
      <w:r w:rsidR="004E5FA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101E7" w:rsidRDefault="004101E7" w:rsidP="004E5FA7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Многоэтажные дома</w:t>
      </w:r>
      <w:r w:rsidR="00E26DCC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ул. Ленина № 5, № 40/1, № 40/2, № 23/1, № 23/2, № 23/3, № 23/4, ул. Юбилейная № 1, 3, 5, 7.</w:t>
      </w:r>
    </w:p>
    <w:p w:rsidR="004101E7" w:rsidRDefault="00122647" w:rsidP="001F1E16">
      <w:pPr>
        <w:pStyle w:val="a3"/>
        <w:ind w:left="-567"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Проведение углубленного анализа проблем, выявление потребностей в области возрождения, формулирование видения, постановка задач и планирование предложений по п</w:t>
      </w:r>
      <w:r w:rsidR="0045748B">
        <w:rPr>
          <w:rFonts w:ascii="Times New Roman" w:hAnsi="Times New Roman" w:cs="Times New Roman"/>
          <w:sz w:val="28"/>
          <w:szCs w:val="28"/>
          <w:lang w:val="ru-RU"/>
        </w:rPr>
        <w:t>роектам возрождения осуществляли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сь членами Консультативной Комиссии </w:t>
      </w:r>
      <w:r w:rsidR="00815CCE">
        <w:rPr>
          <w:rFonts w:ascii="Times New Roman" w:hAnsi="Times New Roman" w:cs="Times New Roman"/>
          <w:sz w:val="28"/>
          <w:szCs w:val="28"/>
          <w:lang w:val="ru-RU"/>
        </w:rPr>
        <w:t xml:space="preserve">и Координационного Комитета </w:t>
      </w:r>
      <w:r>
        <w:rPr>
          <w:rFonts w:ascii="Times New Roman" w:hAnsi="Times New Roman" w:cs="Times New Roman"/>
          <w:sz w:val="28"/>
          <w:szCs w:val="28"/>
          <w:lang w:val="ru-RU"/>
        </w:rPr>
        <w:t>во время собраний, визитов в зону, общения с жителями</w:t>
      </w:r>
      <w:r w:rsidR="00815CCE">
        <w:rPr>
          <w:rFonts w:ascii="Times New Roman" w:hAnsi="Times New Roman" w:cs="Times New Roman"/>
          <w:sz w:val="28"/>
          <w:szCs w:val="28"/>
          <w:lang w:val="ru-RU"/>
        </w:rPr>
        <w:t xml:space="preserve"> и заинтересованными сторонами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1F1E16">
        <w:rPr>
          <w:rFonts w:ascii="Times New Roman" w:hAnsi="Times New Roman" w:cs="Times New Roman"/>
          <w:sz w:val="28"/>
          <w:szCs w:val="28"/>
          <w:lang w:val="ru-RU"/>
        </w:rPr>
        <w:t xml:space="preserve"> Информация</w:t>
      </w:r>
      <w:r w:rsidR="001F1E16" w:rsidRPr="001F1E1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F1E16">
        <w:rPr>
          <w:rFonts w:ascii="Times New Roman" w:hAnsi="Times New Roman" w:cs="Times New Roman"/>
          <w:sz w:val="28"/>
          <w:szCs w:val="28"/>
          <w:lang w:val="ru-RU"/>
        </w:rPr>
        <w:t>проиллюстрирована</w:t>
      </w:r>
      <w:r w:rsidR="001F1E16" w:rsidRPr="00755F1B">
        <w:rPr>
          <w:rFonts w:ascii="Times New Roman" w:hAnsi="Times New Roman" w:cs="Times New Roman"/>
          <w:sz w:val="28"/>
          <w:szCs w:val="28"/>
          <w:lang w:val="ru-RU"/>
        </w:rPr>
        <w:t xml:space="preserve"> на фотографиях</w:t>
      </w:r>
      <w:r w:rsidR="001F1E16">
        <w:rPr>
          <w:rFonts w:ascii="Times New Roman" w:hAnsi="Times New Roman" w:cs="Times New Roman"/>
          <w:sz w:val="28"/>
          <w:szCs w:val="28"/>
          <w:lang w:val="ru-RU"/>
        </w:rPr>
        <w:t>, картах</w:t>
      </w:r>
      <w:r w:rsidR="001F1E16" w:rsidRPr="00755F1B">
        <w:rPr>
          <w:rFonts w:ascii="Times New Roman" w:hAnsi="Times New Roman" w:cs="Times New Roman"/>
          <w:sz w:val="28"/>
          <w:szCs w:val="28"/>
          <w:lang w:val="ru-RU"/>
        </w:rPr>
        <w:t xml:space="preserve"> и графиках, представленных в </w:t>
      </w:r>
      <w:r w:rsidR="001F1E16">
        <w:rPr>
          <w:rFonts w:ascii="Times New Roman" w:hAnsi="Times New Roman" w:cs="Times New Roman"/>
          <w:sz w:val="28"/>
          <w:szCs w:val="28"/>
          <w:lang w:val="ru-RU"/>
        </w:rPr>
        <w:t>следующем</w:t>
      </w:r>
      <w:r w:rsidR="001F1E16" w:rsidRPr="00755F1B">
        <w:rPr>
          <w:rFonts w:ascii="Times New Roman" w:hAnsi="Times New Roman" w:cs="Times New Roman"/>
          <w:sz w:val="28"/>
          <w:szCs w:val="28"/>
          <w:lang w:val="ru-RU"/>
        </w:rPr>
        <w:t xml:space="preserve"> разделе</w:t>
      </w:r>
      <w:r w:rsidR="001F1E1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9A3368" w:rsidRPr="009F1E85" w:rsidRDefault="00653F56" w:rsidP="009C4DAE">
      <w:pPr>
        <w:pStyle w:val="a3"/>
        <w:numPr>
          <w:ilvl w:val="1"/>
          <w:numId w:val="3"/>
        </w:numPr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F1E85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Анализ ситуации </w:t>
      </w:r>
      <w:r w:rsidR="00E807BC" w:rsidRPr="009F1E85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 зоне ревитализации </w:t>
      </w:r>
      <w:r w:rsidRPr="009F1E85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 </w:t>
      </w:r>
      <w:r w:rsidR="0045748B">
        <w:rPr>
          <w:rFonts w:ascii="Times New Roman" w:hAnsi="Times New Roman" w:cs="Times New Roman"/>
          <w:b/>
          <w:sz w:val="28"/>
          <w:szCs w:val="28"/>
          <w:lang w:val="ru-RU"/>
        </w:rPr>
        <w:t>разных</w:t>
      </w:r>
      <w:r w:rsidR="00D52EB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точек зрения</w:t>
      </w:r>
    </w:p>
    <w:p w:rsidR="00653F56" w:rsidRPr="007D0A26" w:rsidRDefault="009F1E85" w:rsidP="00AF6705">
      <w:pPr>
        <w:pStyle w:val="a3"/>
        <w:numPr>
          <w:ilvl w:val="2"/>
          <w:numId w:val="3"/>
        </w:numPr>
        <w:tabs>
          <w:tab w:val="left" w:pos="142"/>
        </w:tabs>
        <w:spacing w:after="0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E52C1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 wp14:anchorId="051A91E2" wp14:editId="675B4432">
                <wp:simplePos x="0" y="0"/>
                <wp:positionH relativeFrom="column">
                  <wp:posOffset>-394335</wp:posOffset>
                </wp:positionH>
                <wp:positionV relativeFrom="page">
                  <wp:posOffset>4244340</wp:posOffset>
                </wp:positionV>
                <wp:extent cx="6507480" cy="167640"/>
                <wp:effectExtent l="0" t="0" r="7620" b="3810"/>
                <wp:wrapTight wrapText="bothSides">
                  <wp:wrapPolygon edited="0">
                    <wp:start x="0" y="0"/>
                    <wp:lineTo x="0" y="19636"/>
                    <wp:lineTo x="21562" y="19636"/>
                    <wp:lineTo x="21562" y="0"/>
                    <wp:lineTo x="0" y="0"/>
                  </wp:wrapPolygon>
                </wp:wrapTight>
                <wp:docPr id="1073741845" name="Надпись 1073741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7480" cy="1676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7D242C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16. Социальные показатели зоны ревитализации (индекс в пересчете на 1000 жителей)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A91E2" id="Надпись 1073741845" o:spid="_x0000_s1041" type="#_x0000_t202" style="position:absolute;left:0;text-align:left;margin-left:-31.05pt;margin-top:334.2pt;width:512.4pt;height:13.2pt;z-index:-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" stroked="f">
                <v:textbox inset="0,0,0,0">
                  <w:txbxContent>
                    <w:p w:rsidR="00562BAC" w:rsidRPr="00D07F76" w:rsidRDefault="00562BAC" w:rsidP="007D242C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16. Социальные показатели зоны ревитализации (индекс в пересчете на 1000 жителей)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99552" behindDoc="1" locked="0" layoutInCell="1" allowOverlap="1" wp14:anchorId="15930B00" wp14:editId="4519BEB0">
            <wp:simplePos x="0" y="0"/>
            <wp:positionH relativeFrom="column">
              <wp:posOffset>-396240</wp:posOffset>
            </wp:positionH>
            <wp:positionV relativeFrom="page">
              <wp:posOffset>1191260</wp:posOffset>
            </wp:positionV>
            <wp:extent cx="6507480" cy="3200400"/>
            <wp:effectExtent l="0" t="0" r="7620" b="0"/>
            <wp:wrapTight wrapText="bothSides">
              <wp:wrapPolygon edited="0">
                <wp:start x="0" y="0"/>
                <wp:lineTo x="0" y="21471"/>
                <wp:lineTo x="21562" y="21471"/>
                <wp:lineTo x="21562" y="0"/>
                <wp:lineTo x="0" y="0"/>
              </wp:wrapPolygon>
            </wp:wrapTight>
            <wp:docPr id="1073741843" name="Диаграмма 10737418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anchor>
        </w:drawing>
      </w:r>
      <w:r w:rsidR="00653F56" w:rsidRPr="007D0A26">
        <w:rPr>
          <w:rFonts w:ascii="Times New Roman" w:hAnsi="Times New Roman" w:cs="Times New Roman"/>
          <w:b/>
          <w:sz w:val="28"/>
          <w:szCs w:val="28"/>
          <w:lang w:val="ru-RU"/>
        </w:rPr>
        <w:t>Социальная сфера</w:t>
      </w:r>
    </w:p>
    <w:p w:rsidR="00926A0F" w:rsidRPr="00750CA8" w:rsidRDefault="00C4056E" w:rsidP="00750CA8">
      <w:pPr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</w:rPr>
        <w:pict>
          <v:shape id="_x0000_s1043" type="#_x0000_t75" style="position:absolute;left:0;text-align:left;margin-left:313.35pt;margin-top:466.8pt;width:170.1pt;height:226.8pt;z-index:251784192;mso-position-vertical-relative:page">
            <v:imagedata r:id="rId49" o:title="Общественный транспорт"/>
            <w10:wrap type="square" anchory="page"/>
          </v:shape>
        </w:pict>
      </w:r>
      <w:r w:rsidR="002E5067" w:rsidRPr="00DA3FE5">
        <w:rPr>
          <w:rFonts w:ascii="Times New Roman" w:hAnsi="Times New Roman" w:cs="Times New Roman"/>
          <w:noProof/>
          <w:sz w:val="28"/>
          <w:szCs w:val="28"/>
          <w:lang w:val="ru-RU"/>
        </w:rPr>
        <w:t>В зоне ревитализации</w:t>
      </w:r>
      <w:r w:rsidR="002E5067">
        <w:rPr>
          <w:rFonts w:ascii="Times New Roman" w:hAnsi="Times New Roman" w:cs="Times New Roman"/>
          <w:b/>
          <w:noProof/>
          <w:sz w:val="28"/>
          <w:szCs w:val="28"/>
          <w:lang w:val="ru-RU"/>
        </w:rPr>
        <w:t xml:space="preserve"> (сектор Северо-Запад)</w:t>
      </w:r>
      <w:r w:rsidR="00DA3FE5">
        <w:rPr>
          <w:rFonts w:ascii="Times New Roman" w:hAnsi="Times New Roman" w:cs="Times New Roman"/>
          <w:b/>
          <w:noProof/>
          <w:sz w:val="28"/>
          <w:szCs w:val="28"/>
          <w:lang w:val="ru-RU"/>
        </w:rPr>
        <w:t>,</w:t>
      </w:r>
      <w:r w:rsidR="00DA3FE5" w:rsidRPr="00DA3FE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A3FE5">
        <w:rPr>
          <w:rFonts w:ascii="Times New Roman" w:hAnsi="Times New Roman" w:cs="Times New Roman"/>
          <w:sz w:val="28"/>
          <w:szCs w:val="28"/>
          <w:lang w:val="ru-RU"/>
        </w:rPr>
        <w:t>в сравнении с другими зонами города,</w:t>
      </w:r>
      <w:r w:rsidR="002E5067">
        <w:rPr>
          <w:rFonts w:ascii="Times New Roman" w:hAnsi="Times New Roman" w:cs="Times New Roman"/>
          <w:b/>
          <w:noProof/>
          <w:sz w:val="28"/>
          <w:szCs w:val="28"/>
          <w:lang w:val="ru-RU"/>
        </w:rPr>
        <w:t xml:space="preserve"> </w:t>
      </w:r>
      <w:r w:rsidR="002E5067">
        <w:rPr>
          <w:rFonts w:ascii="Times New Roman" w:hAnsi="Times New Roman" w:cs="Times New Roman"/>
          <w:sz w:val="28"/>
          <w:szCs w:val="28"/>
          <w:lang w:val="ru-RU"/>
        </w:rPr>
        <w:t>самое большое количество безра</w:t>
      </w:r>
      <w:r w:rsidR="003A0DE5">
        <w:rPr>
          <w:rFonts w:ascii="Times New Roman" w:hAnsi="Times New Roman" w:cs="Times New Roman"/>
          <w:sz w:val="28"/>
          <w:szCs w:val="28"/>
          <w:lang w:val="ru-RU"/>
        </w:rPr>
        <w:t xml:space="preserve">ботных, 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>повышенное количество социально-уязвимых семей</w:t>
      </w:r>
      <w:r w:rsidR="003A0DE5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 xml:space="preserve"> а количеств</w: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3A0DE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E5067">
        <w:rPr>
          <w:rFonts w:ascii="Times New Roman" w:hAnsi="Times New Roman" w:cs="Times New Roman"/>
          <w:sz w:val="28"/>
          <w:szCs w:val="28"/>
          <w:lang w:val="ru-RU"/>
        </w:rPr>
        <w:t>обр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>ащений в полицию на протяжении последних 12 месяцев превышает среднее значение по городу почти в 2 раза. В совокупности эти явления создают порочный круг: экономическая стагнация приводит к бедности и безработице, что является драйвером повышения уровня преступности</w:t>
      </w:r>
      <w:r w:rsidR="002E50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>и оттока населения, еще больше ослабляет местную экономику и усугубляет миграцию рабочей силы. Социально-уязвимые семьи</w:t>
      </w:r>
      <w:r w:rsidR="00A041E4">
        <w:rPr>
          <w:rFonts w:ascii="Times New Roman" w:hAnsi="Times New Roman" w:cs="Times New Roman"/>
          <w:sz w:val="28"/>
          <w:szCs w:val="28"/>
          <w:lang w:val="ru-RU"/>
        </w:rPr>
        <w:t xml:space="preserve"> вынуждены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 xml:space="preserve"> уезжа</w:t>
      </w:r>
      <w:r w:rsidR="00A041E4">
        <w:rPr>
          <w:rFonts w:ascii="Times New Roman" w:hAnsi="Times New Roman" w:cs="Times New Roman"/>
          <w:sz w:val="28"/>
          <w:szCs w:val="28"/>
          <w:lang w:val="ru-RU"/>
        </w:rPr>
        <w:t>ть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 xml:space="preserve"> в поисках работы,</w:t>
      </w:r>
      <w:r w:rsidR="00A041E4">
        <w:rPr>
          <w:rFonts w:ascii="Times New Roman" w:hAnsi="Times New Roman" w:cs="Times New Roman"/>
          <w:sz w:val="28"/>
          <w:szCs w:val="28"/>
          <w:lang w:val="ru-RU"/>
        </w:rPr>
        <w:t xml:space="preserve"> чтоб обеспечить детям достойный уровень жизни, образования и здоровья,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 xml:space="preserve"> оставляя пожилых родителей и детей, что</w:t>
      </w:r>
      <w:r w:rsidR="00A041E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07879">
        <w:rPr>
          <w:rFonts w:ascii="Times New Roman" w:hAnsi="Times New Roman" w:cs="Times New Roman"/>
          <w:sz w:val="28"/>
          <w:szCs w:val="28"/>
          <w:lang w:val="ru-RU"/>
        </w:rPr>
        <w:t>увеличивает нагрузку на социальные службы.</w:t>
      </w:r>
      <w:r w:rsidR="00B028C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F1E85" w:rsidRPr="005E52C1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3824" behindDoc="1" locked="0" layoutInCell="1" allowOverlap="1" wp14:anchorId="679F4090" wp14:editId="637CBEB5">
                <wp:simplePos x="0" y="0"/>
                <wp:positionH relativeFrom="column">
                  <wp:posOffset>4010025</wp:posOffset>
                </wp:positionH>
                <wp:positionV relativeFrom="page">
                  <wp:posOffset>8831580</wp:posOffset>
                </wp:positionV>
                <wp:extent cx="2103120" cy="152400"/>
                <wp:effectExtent l="0" t="0" r="0" b="0"/>
                <wp:wrapTight wrapText="bothSides">
                  <wp:wrapPolygon edited="0">
                    <wp:start x="0" y="0"/>
                    <wp:lineTo x="0" y="18900"/>
                    <wp:lineTo x="21326" y="18900"/>
                    <wp:lineTo x="21326" y="0"/>
                    <wp:lineTo x="0" y="0"/>
                  </wp:wrapPolygon>
                </wp:wrapTight>
                <wp:docPr id="193" name="Надпись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9F1E85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17. Общественный транспорт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F4090" id="Надпись 193" o:spid="_x0000_s1042" type="#_x0000_t202" style="position:absolute;left:0;text-align:left;margin-left:315.75pt;margin-top:695.4pt;width:165.6pt;height:12pt;z-index:-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" stroked="f">
                <v:textbox inset="0,0,0,0">
                  <w:txbxContent>
                    <w:p w:rsidR="00562BAC" w:rsidRPr="00D07F76" w:rsidRDefault="00562BAC" w:rsidP="009F1E85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17. Общественный транспорт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7D242C" w:rsidRPr="005E52C1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6240" behindDoc="1" locked="0" layoutInCell="1" allowOverlap="1" wp14:anchorId="43AD2342" wp14:editId="642E7E54">
                <wp:simplePos x="0" y="0"/>
                <wp:positionH relativeFrom="column">
                  <wp:posOffset>4109085</wp:posOffset>
                </wp:positionH>
                <wp:positionV relativeFrom="page">
                  <wp:posOffset>3710940</wp:posOffset>
                </wp:positionV>
                <wp:extent cx="2004060" cy="251460"/>
                <wp:effectExtent l="0" t="0" r="0" b="0"/>
                <wp:wrapTight wrapText="bothSides">
                  <wp:wrapPolygon edited="0">
                    <wp:start x="0" y="0"/>
                    <wp:lineTo x="0" y="19636"/>
                    <wp:lineTo x="21354" y="19636"/>
                    <wp:lineTo x="21354" y="0"/>
                    <wp:lineTo x="0" y="0"/>
                  </wp:wrapPolygon>
                </wp:wrapTight>
                <wp:docPr id="305" name="Надпись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060" cy="2514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D711F5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18. Вход в общественный транспорт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D2342" id="Надпись 305" o:spid="_x0000_s1043" type="#_x0000_t202" style="position:absolute;left:0;text-align:left;margin-left:323.55pt;margin-top:292.2pt;width:157.8pt;height:19.8pt;z-index:-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" stroked="f">
                <v:textbox inset="0,0,0,0">
                  <w:txbxContent>
                    <w:p w:rsidR="00562BAC" w:rsidRPr="00D07F76" w:rsidRDefault="00562BAC" w:rsidP="00D711F5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18. Вход в общественный транспорт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>Низкое качество</w:t>
      </w:r>
      <w:r w:rsidR="002239D3" w:rsidRPr="00750CA8">
        <w:rPr>
          <w:rFonts w:ascii="Times New Roman" w:hAnsi="Times New Roman" w:cs="Times New Roman"/>
          <w:sz w:val="28"/>
          <w:szCs w:val="28"/>
          <w:lang w:val="ru-RU"/>
        </w:rPr>
        <w:t xml:space="preserve"> услуг</w: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 xml:space="preserve"> по пассажирским перевозкам в сфере</w:t>
      </w:r>
      <w:r w:rsidR="00A041E4" w:rsidRPr="00750CA8">
        <w:rPr>
          <w:rFonts w:ascii="Times New Roman" w:hAnsi="Times New Roman" w:cs="Times New Roman"/>
          <w:sz w:val="28"/>
          <w:szCs w:val="28"/>
          <w:lang w:val="ru-RU"/>
        </w:rPr>
        <w:t xml:space="preserve"> общественного транспорта</w: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02FDC" w:rsidRPr="00750CA8">
        <w:rPr>
          <w:rFonts w:ascii="Times New Roman" w:hAnsi="Times New Roman" w:cs="Times New Roman"/>
          <w:sz w:val="28"/>
          <w:szCs w:val="28"/>
          <w:lang w:val="ru-RU"/>
        </w:rPr>
        <w:t xml:space="preserve">усугубляет социальное неравенство </w: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>и создает транспортную бедность</w:t>
      </w:r>
      <w:r w:rsidR="00902FDC" w:rsidRPr="00750CA8">
        <w:rPr>
          <w:rFonts w:ascii="Times New Roman" w:hAnsi="Times New Roman" w:cs="Times New Roman"/>
          <w:sz w:val="28"/>
          <w:szCs w:val="28"/>
          <w:lang w:val="ru-RU"/>
        </w:rPr>
        <w:t>: ограничивает доступ к работе, медицине, образованию и досугу для маломобильных граждан, молодых семей с детьми, пенсионеров и безработных, провоцируя изоляцию, стресс</w:t>
      </w:r>
      <w:r w:rsidR="00AF6705" w:rsidRPr="00750CA8">
        <w:rPr>
          <w:rFonts w:ascii="Times New Roman" w:hAnsi="Times New Roman" w:cs="Times New Roman"/>
          <w:sz w:val="28"/>
          <w:szCs w:val="28"/>
          <w:lang w:val="ru-RU"/>
        </w:rPr>
        <w:t xml:space="preserve"> и финансовые </w:t>
      </w:r>
      <w:r w:rsidR="00902FDC" w:rsidRPr="00750CA8">
        <w:rPr>
          <w:rFonts w:ascii="Times New Roman" w:hAnsi="Times New Roman" w:cs="Times New Roman"/>
          <w:sz w:val="28"/>
          <w:szCs w:val="28"/>
          <w:lang w:val="ru-RU"/>
        </w:rPr>
        <w:t>трудности в связи с высокими затратами на проезд или вынужденн</w:t>
      </w:r>
      <w:r w:rsidR="00926A0F" w:rsidRPr="00750CA8">
        <w:rPr>
          <w:rFonts w:ascii="Times New Roman" w:hAnsi="Times New Roman" w:cs="Times New Roman"/>
          <w:sz w:val="28"/>
          <w:szCs w:val="28"/>
          <w:lang w:val="ru-RU"/>
        </w:rPr>
        <w:t>ым</w:t>
      </w:r>
      <w:r w:rsidR="00902FDC" w:rsidRPr="00750CA8">
        <w:rPr>
          <w:rFonts w:ascii="Times New Roman" w:hAnsi="Times New Roman" w:cs="Times New Roman"/>
          <w:sz w:val="28"/>
          <w:szCs w:val="28"/>
          <w:lang w:val="ru-RU"/>
        </w:rPr>
        <w:t xml:space="preserve"> отказ</w:t>
      </w:r>
      <w:r w:rsidR="00DA3FE5" w:rsidRPr="00750CA8">
        <w:rPr>
          <w:rFonts w:ascii="Times New Roman" w:hAnsi="Times New Roman" w:cs="Times New Roman"/>
          <w:sz w:val="28"/>
          <w:szCs w:val="28"/>
          <w:lang w:val="ru-RU"/>
        </w:rPr>
        <w:t>ом</w:t>
      </w:r>
      <w:r w:rsidR="00750CA8">
        <w:rPr>
          <w:rFonts w:ascii="Times New Roman" w:hAnsi="Times New Roman" w:cs="Times New Roman"/>
          <w:sz w:val="28"/>
          <w:szCs w:val="28"/>
          <w:lang w:val="ru-RU"/>
        </w:rPr>
        <w:t xml:space="preserve"> от поездок</w:t>
      </w:r>
      <w:r w:rsidR="00750CA8" w:rsidRPr="00750CA8">
        <w:rPr>
          <w:rFonts w:ascii="Times New Roman" w:hAnsi="Times New Roman" w:cs="Times New Roman"/>
          <w:sz w:val="28"/>
          <w:szCs w:val="28"/>
          <w:lang w:val="ru-RU"/>
        </w:rPr>
        <w:t>. Автобусы компании-перевозчика старые, без аппарелей, тарифы увеличены на фоне повышения цен на энергоносители.</w:t>
      </w:r>
    </w:p>
    <w:p w:rsidR="00306C5D" w:rsidRDefault="00591C3A" w:rsidP="00926A0F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924480" behindDoc="0" locked="0" layoutInCell="1" allowOverlap="1" wp14:anchorId="336425F6" wp14:editId="2411298F">
            <wp:simplePos x="0" y="0"/>
            <wp:positionH relativeFrom="column">
              <wp:posOffset>-327660</wp:posOffset>
            </wp:positionH>
            <wp:positionV relativeFrom="paragraph">
              <wp:posOffset>37465</wp:posOffset>
            </wp:positionV>
            <wp:extent cx="4145280" cy="3352800"/>
            <wp:effectExtent l="0" t="0" r="7620" b="0"/>
            <wp:wrapSquare wrapText="bothSides"/>
            <wp:docPr id="1073741850" name="Диаграмма 10737418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434B" w:rsidRPr="00C2434B">
        <w:rPr>
          <w:rFonts w:ascii="Times New Roman" w:hAnsi="Times New Roman" w:cs="Times New Roman"/>
          <w:sz w:val="28"/>
          <w:szCs w:val="28"/>
          <w:lang w:val="ru-RU"/>
        </w:rPr>
        <w:t xml:space="preserve">Наряду с негативными явлениями, в зоне ревитализации наблюдаются позитивные тенденции, </w:t>
      </w:r>
      <w:r w:rsidR="00C2434B">
        <w:rPr>
          <w:rFonts w:ascii="Times New Roman" w:hAnsi="Times New Roman" w:cs="Times New Roman"/>
          <w:sz w:val="28"/>
          <w:szCs w:val="28"/>
          <w:lang w:val="ru-RU"/>
        </w:rPr>
        <w:t>связанные с активностью населения, что</w:t>
      </w:r>
      <w:r w:rsidR="00C2434B" w:rsidRPr="00C2434B">
        <w:rPr>
          <w:rFonts w:ascii="Times New Roman" w:hAnsi="Times New Roman" w:cs="Times New Roman"/>
          <w:sz w:val="28"/>
          <w:szCs w:val="28"/>
          <w:lang w:val="ru-RU"/>
        </w:rPr>
        <w:t xml:space="preserve"> свидетельству</w:t>
      </w:r>
      <w:r w:rsidR="00306C5D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C2434B" w:rsidRPr="00C2434B">
        <w:rPr>
          <w:rFonts w:ascii="Times New Roman" w:hAnsi="Times New Roman" w:cs="Times New Roman"/>
          <w:sz w:val="28"/>
          <w:szCs w:val="28"/>
          <w:lang w:val="ru-RU"/>
        </w:rPr>
        <w:t xml:space="preserve">т о высоком потенциале </w:t>
      </w:r>
      <w:r w:rsidR="007410DC">
        <w:rPr>
          <w:rFonts w:ascii="Times New Roman" w:hAnsi="Times New Roman" w:cs="Times New Roman"/>
          <w:sz w:val="28"/>
          <w:szCs w:val="28"/>
          <w:lang w:val="ru-RU"/>
        </w:rPr>
        <w:t>возрождения</w:t>
      </w:r>
      <w:r w:rsidR="00C2434B">
        <w:rPr>
          <w:rFonts w:ascii="Times New Roman" w:hAnsi="Times New Roman" w:cs="Times New Roman"/>
          <w:sz w:val="28"/>
          <w:szCs w:val="28"/>
          <w:lang w:val="ru-RU"/>
        </w:rPr>
        <w:t xml:space="preserve"> зоны</w:t>
      </w:r>
      <w:r w:rsidR="00C2434B" w:rsidRPr="00C2434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2434B">
        <w:rPr>
          <w:rFonts w:ascii="Times New Roman" w:hAnsi="Times New Roman" w:cs="Times New Roman"/>
          <w:sz w:val="28"/>
          <w:szCs w:val="28"/>
          <w:lang w:val="ru-RU"/>
        </w:rPr>
        <w:t>при активном участии жителей:</w:t>
      </w:r>
    </w:p>
    <w:p w:rsidR="00764367" w:rsidRDefault="00306C5D" w:rsidP="00FE5C5D">
      <w:pPr>
        <w:pStyle w:val="a3"/>
        <w:numPr>
          <w:ilvl w:val="0"/>
          <w:numId w:val="12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64367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4222C9" w:rsidRPr="00764367">
        <w:rPr>
          <w:rFonts w:ascii="Times New Roman" w:hAnsi="Times New Roman" w:cs="Times New Roman"/>
          <w:sz w:val="28"/>
          <w:szCs w:val="28"/>
          <w:lang w:val="ru-RU"/>
        </w:rPr>
        <w:t>амый высокий индекс ассоциаций жильцов, а значит активных жителей, которые могут внести в</w:t>
      </w:r>
      <w:r w:rsidR="00B263DB">
        <w:rPr>
          <w:rFonts w:ascii="Times New Roman" w:hAnsi="Times New Roman" w:cs="Times New Roman"/>
          <w:sz w:val="28"/>
          <w:szCs w:val="28"/>
          <w:lang w:val="ru-RU"/>
        </w:rPr>
        <w:t>клад в восстановление всей зоны</w:t>
      </w:r>
      <w:r w:rsidR="0076436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306C5D" w:rsidRPr="00764367" w:rsidRDefault="009F1E85" w:rsidP="00B263DB">
      <w:pPr>
        <w:pStyle w:val="a3"/>
        <w:numPr>
          <w:ilvl w:val="0"/>
          <w:numId w:val="12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E52C1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72A81DAD" wp14:editId="368761AC">
                <wp:simplePos x="0" y="0"/>
                <wp:positionH relativeFrom="column">
                  <wp:posOffset>-325755</wp:posOffset>
                </wp:positionH>
                <wp:positionV relativeFrom="page">
                  <wp:posOffset>4107180</wp:posOffset>
                </wp:positionV>
                <wp:extent cx="4145280" cy="137160"/>
                <wp:effectExtent l="0" t="0" r="7620" b="0"/>
                <wp:wrapTight wrapText="bothSides">
                  <wp:wrapPolygon edited="0">
                    <wp:start x="0" y="0"/>
                    <wp:lineTo x="0" y="18000"/>
                    <wp:lineTo x="21540" y="18000"/>
                    <wp:lineTo x="21540" y="0"/>
                    <wp:lineTo x="0" y="0"/>
                  </wp:wrapPolygon>
                </wp:wrapTight>
                <wp:docPr id="300" name="Надпись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280" cy="137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76436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18. Распределение ассоциаций жильцов по секторам города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81DAD" id="Надпись 300" o:spid="_x0000_s1044" type="#_x0000_t202" style="position:absolute;left:0;text-align:left;margin-left:-25.65pt;margin-top:323.4pt;width:326.4pt;height:10.8pt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" stroked="f">
                <v:textbox inset="0,0,0,0">
                  <w:txbxContent>
                    <w:p w:rsidR="00562BAC" w:rsidRPr="00D07F76" w:rsidRDefault="00562BAC" w:rsidP="0076436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18. Распределение ассоциаций жильцов по секторам города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306C5D" w:rsidRPr="00764367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4222C9" w:rsidRPr="00764367">
        <w:rPr>
          <w:rFonts w:ascii="Times New Roman" w:hAnsi="Times New Roman" w:cs="Times New Roman"/>
          <w:sz w:val="28"/>
          <w:szCs w:val="28"/>
          <w:lang w:val="ru-RU"/>
        </w:rPr>
        <w:t xml:space="preserve">аличие образовательных учреждений (2 школы, 1 детский сад, 1 Профессиональная школа) </w:t>
      </w:r>
      <w:r w:rsidR="00306C5D" w:rsidRPr="00764367">
        <w:rPr>
          <w:rFonts w:ascii="Times New Roman" w:hAnsi="Times New Roman" w:cs="Times New Roman"/>
          <w:sz w:val="28"/>
          <w:szCs w:val="28"/>
          <w:lang w:val="ru-RU"/>
        </w:rPr>
        <w:t>- важных социальных объектов, которые являются центрами общественной активности детей, подростков и их родителей, в том числе в вопросах интеграции в среду сверстников, вовлечения в восстановление социальной и экономической инфраструктур, зон отдых и досуга;</w:t>
      </w:r>
    </w:p>
    <w:p w:rsidR="004222C9" w:rsidRPr="009F1E85" w:rsidRDefault="00591C3A" w:rsidP="00306C5D">
      <w:pPr>
        <w:pStyle w:val="a3"/>
        <w:numPr>
          <w:ilvl w:val="0"/>
          <w:numId w:val="12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E52C1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0C31E9D0" wp14:editId="71E38469">
                <wp:simplePos x="0" y="0"/>
                <wp:positionH relativeFrom="column">
                  <wp:posOffset>2425065</wp:posOffset>
                </wp:positionH>
                <wp:positionV relativeFrom="page">
                  <wp:posOffset>7840980</wp:posOffset>
                </wp:positionV>
                <wp:extent cx="3713480" cy="182880"/>
                <wp:effectExtent l="0" t="0" r="1270" b="7620"/>
                <wp:wrapTight wrapText="bothSides">
                  <wp:wrapPolygon edited="0">
                    <wp:start x="0" y="0"/>
                    <wp:lineTo x="0" y="20250"/>
                    <wp:lineTo x="21497" y="20250"/>
                    <wp:lineTo x="21497" y="0"/>
                    <wp:lineTo x="0" y="0"/>
                  </wp:wrapPolygon>
                </wp:wrapTight>
                <wp:docPr id="195" name="Надпись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3480" cy="182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12264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19. Собрание Консультативной Комиссии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1E9D0" id="Надпись 195" o:spid="_x0000_s1045" type="#_x0000_t202" style="position:absolute;left:0;text-align:left;margin-left:190.95pt;margin-top:617.4pt;width:292.4pt;height:14.4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" stroked="f">
                <v:textbox inset="0,0,0,0">
                  <w:txbxContent>
                    <w:p w:rsidR="00562BAC" w:rsidRPr="00D07F76" w:rsidRDefault="00562BAC" w:rsidP="0012264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19. Собрание Консультативной Комиссии № 1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51776" behindDoc="0" locked="0" layoutInCell="1" allowOverlap="1" wp14:anchorId="066CCD9F" wp14:editId="17190676">
            <wp:simplePos x="0" y="0"/>
            <wp:positionH relativeFrom="column">
              <wp:posOffset>2427605</wp:posOffset>
            </wp:positionH>
            <wp:positionV relativeFrom="page">
              <wp:posOffset>5270500</wp:posOffset>
            </wp:positionV>
            <wp:extent cx="3713480" cy="2555240"/>
            <wp:effectExtent l="0" t="0" r="1270" b="0"/>
            <wp:wrapSquare wrapText="bothSides"/>
            <wp:docPr id="192" name="Рисунок 192" descr="изображение_viber_2025-12-09_16-43-51-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изображение_viber_2025-12-09_16-43-51-78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34" b="39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6C5D">
        <w:rPr>
          <w:rFonts w:ascii="Times New Roman" w:hAnsi="Times New Roman" w:cs="Times New Roman"/>
          <w:sz w:val="28"/>
          <w:szCs w:val="28"/>
          <w:lang w:val="ru-RU"/>
        </w:rPr>
        <w:t>Новый микрорайон индивидуального жилого строительства</w:t>
      </w:r>
      <w:r w:rsidR="00B3791C">
        <w:rPr>
          <w:rFonts w:ascii="Times New Roman" w:hAnsi="Times New Roman" w:cs="Times New Roman"/>
          <w:sz w:val="28"/>
          <w:szCs w:val="28"/>
          <w:lang w:val="ru-RU"/>
        </w:rPr>
        <w:t xml:space="preserve"> «Щефтелик»</w:t>
      </w:r>
      <w:r w:rsidR="00306C5D">
        <w:rPr>
          <w:rFonts w:ascii="Times New Roman" w:hAnsi="Times New Roman" w:cs="Times New Roman"/>
          <w:sz w:val="28"/>
          <w:szCs w:val="28"/>
          <w:lang w:val="ru-RU"/>
        </w:rPr>
        <w:t>, характерной особенностью которого является заселенность преимущественно молодыми семьями</w:t>
      </w:r>
      <w:r w:rsidR="00B3791C">
        <w:rPr>
          <w:rFonts w:ascii="Times New Roman" w:hAnsi="Times New Roman" w:cs="Times New Roman"/>
          <w:sz w:val="28"/>
          <w:szCs w:val="28"/>
          <w:lang w:val="ru-RU"/>
        </w:rPr>
        <w:t xml:space="preserve">, которым примэрия </w:t>
      </w:r>
      <w:r w:rsidR="00393E54">
        <w:rPr>
          <w:rFonts w:ascii="Times New Roman" w:hAnsi="Times New Roman" w:cs="Times New Roman"/>
          <w:sz w:val="28"/>
          <w:szCs w:val="28"/>
          <w:lang w:val="ru-RU"/>
        </w:rPr>
        <w:t xml:space="preserve">выдавала земельные участки под строительство после заключения брака в качестве поддержки. </w:t>
      </w:r>
      <w:r w:rsidR="00B263DB">
        <w:rPr>
          <w:rFonts w:ascii="Times New Roman" w:hAnsi="Times New Roman" w:cs="Times New Roman"/>
          <w:sz w:val="28"/>
          <w:szCs w:val="28"/>
          <w:lang w:val="ru-RU"/>
        </w:rPr>
        <w:t>Жители микрорайона отличаются инициативностью и сплоченностью в решении совместных проблем, таких как подведение сетей водопровода, канализации, газа, электричества.</w:t>
      </w:r>
    </w:p>
    <w:p w:rsidR="009F1E85" w:rsidRDefault="009F1E85" w:rsidP="009F1E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F1E85" w:rsidRDefault="009F1E85" w:rsidP="009F1E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91C3A" w:rsidRDefault="00591C3A" w:rsidP="009F1E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91C3A" w:rsidRDefault="00591C3A" w:rsidP="009F1E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F1E85" w:rsidRPr="009F1E85" w:rsidRDefault="009F1E85" w:rsidP="009F1E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F0F0D" w:rsidRDefault="00653F56" w:rsidP="004F0F0D">
      <w:pPr>
        <w:pStyle w:val="a3"/>
        <w:numPr>
          <w:ilvl w:val="2"/>
          <w:numId w:val="3"/>
        </w:numPr>
        <w:tabs>
          <w:tab w:val="left" w:pos="142"/>
        </w:tabs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D0A26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Экономическая сфера</w:t>
      </w:r>
    </w:p>
    <w:p w:rsidR="004F0F0D" w:rsidRDefault="008339F2" w:rsidP="00A14F9B">
      <w:pPr>
        <w:pStyle w:val="a3"/>
        <w:tabs>
          <w:tab w:val="left" w:pos="142"/>
        </w:tabs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807744" behindDoc="1" locked="0" layoutInCell="1" allowOverlap="1" wp14:anchorId="0C518D56" wp14:editId="2FA7C8AD">
                <wp:simplePos x="0" y="0"/>
                <wp:positionH relativeFrom="column">
                  <wp:posOffset>3255645</wp:posOffset>
                </wp:positionH>
                <wp:positionV relativeFrom="page">
                  <wp:posOffset>7612380</wp:posOffset>
                </wp:positionV>
                <wp:extent cx="2926080" cy="266700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1073741848" name="Надпись 1073741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BF0546" w:rsidRDefault="00562BAC" w:rsidP="00BF0546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21. Супермаркет «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Linella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»</w:t>
                            </w:r>
                            <w:r w:rsidR="008339F2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и подъездная инфраструктура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18D56" id="Надпись 1073741848" o:spid="_x0000_s1046" type="#_x0000_t202" style="position:absolute;left:0;text-align:left;margin-left:256.35pt;margin-top:599.4pt;width:230.4pt;height:21pt;z-index:-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" stroked="f">
                <v:textbox inset="0,0,0,0">
                  <w:txbxContent>
                    <w:p w:rsidR="00562BAC" w:rsidRPr="00BF0546" w:rsidRDefault="00562BAC" w:rsidP="00BF0546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21. Супермаркет «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Linella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»</w:t>
                      </w:r>
                      <w:r w:rsidR="008339F2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и подъездная инфраструктура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4056E">
        <w:rPr>
          <w:noProof/>
        </w:rPr>
        <w:pict>
          <v:shape id="_x0000_s1051" type="#_x0000_t75" style="position:absolute;left:0;text-align:left;margin-left:260pt;margin-top:436.15pt;width:223.75pt;height:168.05pt;z-index:251805696;mso-position-horizontal-relative:text;mso-position-vertical-relative:page">
            <v:imagedata r:id="rId52" o:title="изображение_viber_2025-12-21_15-20-01-845"/>
            <w10:wrap type="square" anchory="page"/>
          </v:shape>
        </w:pict>
      </w:r>
      <w:r w:rsidR="00D52EBA" w:rsidRPr="00534C69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77024" behindDoc="1" locked="0" layoutInCell="1" allowOverlap="1" wp14:anchorId="5F9C24AA" wp14:editId="04376F05">
            <wp:simplePos x="0" y="0"/>
            <wp:positionH relativeFrom="column">
              <wp:posOffset>-356235</wp:posOffset>
            </wp:positionH>
            <wp:positionV relativeFrom="page">
              <wp:posOffset>1165860</wp:posOffset>
            </wp:positionV>
            <wp:extent cx="6454140" cy="4061460"/>
            <wp:effectExtent l="0" t="0" r="3810" b="15240"/>
            <wp:wrapTight wrapText="bothSides">
              <wp:wrapPolygon edited="0">
                <wp:start x="0" y="0"/>
                <wp:lineTo x="0" y="21580"/>
                <wp:lineTo x="21549" y="21580"/>
                <wp:lineTo x="21549" y="0"/>
                <wp:lineTo x="0" y="0"/>
              </wp:wrapPolygon>
            </wp:wrapTight>
            <wp:docPr id="301" name="Диаграмма 3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71D" w:rsidRPr="00534C69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 wp14:anchorId="5DAABD73" wp14:editId="7A32CC2D">
                <wp:simplePos x="0" y="0"/>
                <wp:positionH relativeFrom="column">
                  <wp:posOffset>-356235</wp:posOffset>
                </wp:positionH>
                <wp:positionV relativeFrom="page">
                  <wp:posOffset>5227320</wp:posOffset>
                </wp:positionV>
                <wp:extent cx="6454140" cy="144780"/>
                <wp:effectExtent l="0" t="0" r="3810" b="7620"/>
                <wp:wrapTight wrapText="bothSides">
                  <wp:wrapPolygon edited="0">
                    <wp:start x="0" y="0"/>
                    <wp:lineTo x="0" y="19895"/>
                    <wp:lineTo x="21549" y="19895"/>
                    <wp:lineTo x="21549" y="0"/>
                    <wp:lineTo x="0" y="0"/>
                  </wp:wrapPolygon>
                </wp:wrapTight>
                <wp:docPr id="302" name="Надпись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4140" cy="144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3E4323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20. Виды предпринимательской деятельности в зоне ревитализации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ABD73" id="Надпись 302" o:spid="_x0000_s1047" type="#_x0000_t202" style="position:absolute;left:0;text-align:left;margin-left:-28.05pt;margin-top:411.6pt;width:508.2pt;height:11.4pt;z-index:-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" stroked="f">
                <v:textbox inset="0,0,0,0">
                  <w:txbxContent>
                    <w:p w:rsidR="00562BAC" w:rsidRPr="00D07F76" w:rsidRDefault="00562BAC" w:rsidP="003E4323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20. Виды предпринимательской деятельности в зоне ревитализации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4F0F0D" w:rsidRPr="004F0F0D">
        <w:rPr>
          <w:rFonts w:ascii="Times New Roman" w:hAnsi="Times New Roman" w:cs="Times New Roman"/>
          <w:sz w:val="28"/>
          <w:szCs w:val="28"/>
          <w:lang w:val="ru-RU"/>
        </w:rPr>
        <w:t>В зоне расп</w:t>
      </w:r>
      <w:r w:rsidR="004F0F0D">
        <w:rPr>
          <w:rFonts w:ascii="Times New Roman" w:hAnsi="Times New Roman" w:cs="Times New Roman"/>
          <w:sz w:val="28"/>
          <w:szCs w:val="28"/>
          <w:lang w:val="ru-RU"/>
        </w:rPr>
        <w:t>оложено 66 предприятий, которые представлены 14 видами деятельности</w:t>
      </w:r>
      <w:r w:rsidR="002431E3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A14F9B">
        <w:rPr>
          <w:rFonts w:ascii="Times New Roman" w:hAnsi="Times New Roman" w:cs="Times New Roman"/>
          <w:sz w:val="28"/>
          <w:szCs w:val="28"/>
          <w:lang w:val="ru-RU"/>
        </w:rPr>
        <w:t>Основные проблемы: высокая конкуренция в сфере торговли и услуг на фоне ограниченных доходов жителей (влияет на спрос услуг «не первой необходимости»</w:t>
      </w:r>
      <w:r w:rsidR="00D52EBA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A14F9B">
        <w:rPr>
          <w:rFonts w:ascii="Times New Roman" w:hAnsi="Times New Roman" w:cs="Times New Roman"/>
          <w:sz w:val="28"/>
          <w:szCs w:val="28"/>
          <w:lang w:val="ru-RU"/>
        </w:rPr>
        <w:t>; недостаточная диверсификация и высокая чувствительность к потребительскому спросу и экономическим спадам; несовершенство дорожной инфраструктуры (разбитые дороги, дефицит парковочных мест); низкая доля промышленных предприятий, а значит рабочих мест и промышленного потенциала.</w:t>
      </w:r>
    </w:p>
    <w:p w:rsidR="00540900" w:rsidRPr="00534C69" w:rsidRDefault="00540900" w:rsidP="00534C69">
      <w:pPr>
        <w:pStyle w:val="a3"/>
        <w:spacing w:after="0" w:line="240" w:lineRule="auto"/>
        <w:ind w:left="-567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rFonts w:ascii="Times New Roman" w:hAnsi="Times New Roman" w:cs="Times New Roman"/>
          <w:sz w:val="28"/>
          <w:szCs w:val="28"/>
          <w:lang w:val="ru-RU"/>
        </w:rPr>
        <w:t xml:space="preserve">Экономический </w:t>
      </w:r>
      <w:r w:rsidR="00B263DB" w:rsidRPr="00534C69">
        <w:rPr>
          <w:rFonts w:ascii="Times New Roman" w:hAnsi="Times New Roman" w:cs="Times New Roman"/>
          <w:sz w:val="28"/>
          <w:szCs w:val="28"/>
          <w:lang w:val="ru-RU"/>
        </w:rPr>
        <w:t>потенциал</w:t>
      </w:r>
      <w:r w:rsidRPr="00534C69">
        <w:rPr>
          <w:rFonts w:ascii="Times New Roman" w:hAnsi="Times New Roman" w:cs="Times New Roman"/>
          <w:sz w:val="28"/>
          <w:szCs w:val="28"/>
          <w:lang w:val="ru-RU"/>
        </w:rPr>
        <w:t xml:space="preserve"> зоны ревитализации</w:t>
      </w:r>
      <w:r w:rsidR="00B263DB" w:rsidRPr="00534C69">
        <w:rPr>
          <w:rFonts w:ascii="Times New Roman" w:hAnsi="Times New Roman" w:cs="Times New Roman"/>
          <w:sz w:val="28"/>
          <w:szCs w:val="28"/>
          <w:lang w:val="ru-RU"/>
        </w:rPr>
        <w:t>:</w:t>
      </w:r>
      <w:r w:rsidR="00BF0546" w:rsidRPr="00BF0546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534C69" w:rsidRPr="007D242C" w:rsidRDefault="00534C69" w:rsidP="001E6EC8">
      <w:pPr>
        <w:pStyle w:val="a3"/>
        <w:numPr>
          <w:ilvl w:val="0"/>
          <w:numId w:val="13"/>
        </w:numPr>
        <w:spacing w:after="0" w:line="240" w:lineRule="auto"/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D242C">
        <w:rPr>
          <w:rFonts w:ascii="Times New Roman" w:hAnsi="Times New Roman" w:cs="Times New Roman"/>
          <w:b/>
          <w:sz w:val="28"/>
          <w:szCs w:val="28"/>
          <w:lang w:val="ru-RU"/>
        </w:rPr>
        <w:t>Расположение:</w:t>
      </w:r>
      <w:r w:rsidRPr="007D242C">
        <w:rPr>
          <w:rFonts w:ascii="Times New Roman" w:hAnsi="Times New Roman" w:cs="Times New Roman"/>
          <w:sz w:val="28"/>
          <w:szCs w:val="28"/>
          <w:lang w:val="ru-RU"/>
        </w:rPr>
        <w:t xml:space="preserve"> Сектор Северо-Запад сосредоточен вокруг дорог республиканского значения </w:t>
      </w:r>
      <w:r w:rsidRPr="007D242C">
        <w:rPr>
          <w:rFonts w:ascii="Times New Roman" w:hAnsi="Times New Roman" w:cs="Times New Roman"/>
          <w:sz w:val="28"/>
          <w:szCs w:val="28"/>
        </w:rPr>
        <w:t>R</w:t>
      </w:r>
      <w:r w:rsidRPr="007D242C">
        <w:rPr>
          <w:rFonts w:ascii="Times New Roman" w:hAnsi="Times New Roman" w:cs="Times New Roman"/>
          <w:sz w:val="28"/>
          <w:szCs w:val="28"/>
          <w:lang w:val="ru-RU"/>
        </w:rPr>
        <w:t xml:space="preserve">-37, </w:t>
      </w:r>
      <w:r w:rsidRPr="007D242C">
        <w:rPr>
          <w:rFonts w:ascii="Times New Roman" w:hAnsi="Times New Roman" w:cs="Times New Roman"/>
          <w:sz w:val="28"/>
          <w:szCs w:val="28"/>
        </w:rPr>
        <w:t>R</w:t>
      </w:r>
      <w:r w:rsidRPr="007D242C">
        <w:rPr>
          <w:rFonts w:ascii="Times New Roman" w:hAnsi="Times New Roman" w:cs="Times New Roman"/>
          <w:sz w:val="28"/>
          <w:szCs w:val="28"/>
          <w:lang w:val="ru-RU"/>
        </w:rPr>
        <w:t xml:space="preserve"> – 29 и дороги регионального значения </w:t>
      </w:r>
      <w:r w:rsidRPr="007D242C">
        <w:rPr>
          <w:rFonts w:ascii="Times New Roman" w:hAnsi="Times New Roman" w:cs="Times New Roman"/>
          <w:sz w:val="28"/>
          <w:szCs w:val="28"/>
        </w:rPr>
        <w:t>G</w:t>
      </w:r>
      <w:r w:rsidR="007D242C" w:rsidRPr="007D242C">
        <w:rPr>
          <w:rFonts w:ascii="Times New Roman" w:hAnsi="Times New Roman" w:cs="Times New Roman"/>
          <w:sz w:val="28"/>
          <w:szCs w:val="28"/>
          <w:lang w:val="ru-RU"/>
        </w:rPr>
        <w:t xml:space="preserve"> – 135.</w:t>
      </w:r>
      <w:r w:rsidR="007D242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D242C">
        <w:rPr>
          <w:rFonts w:ascii="Times New Roman" w:hAnsi="Times New Roman" w:cs="Times New Roman"/>
          <w:sz w:val="28"/>
          <w:szCs w:val="28"/>
          <w:lang w:val="ru-RU"/>
        </w:rPr>
        <w:t xml:space="preserve">Указанные дороги пересекаются в центре </w:t>
      </w:r>
      <w:r w:rsidR="00526625">
        <w:rPr>
          <w:rFonts w:ascii="Times New Roman" w:hAnsi="Times New Roman" w:cs="Times New Roman"/>
          <w:sz w:val="28"/>
          <w:szCs w:val="28"/>
          <w:lang w:val="ru-RU"/>
        </w:rPr>
        <w:t>зоны ревитализации</w:t>
      </w:r>
      <w:r w:rsidRPr="007D242C">
        <w:rPr>
          <w:rFonts w:ascii="Times New Roman" w:hAnsi="Times New Roman" w:cs="Times New Roman"/>
          <w:sz w:val="28"/>
          <w:szCs w:val="28"/>
          <w:lang w:val="ru-RU"/>
        </w:rPr>
        <w:t>, образуя важный транспортный узел районного и национального значения с большим потенциалом развития логистических центров;</w:t>
      </w:r>
    </w:p>
    <w:p w:rsidR="00FE5C5D" w:rsidRDefault="00FE5C5D" w:rsidP="005634A7">
      <w:pPr>
        <w:pStyle w:val="a3"/>
        <w:numPr>
          <w:ilvl w:val="0"/>
          <w:numId w:val="13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811840" behindDoc="1" locked="0" layoutInCell="1" allowOverlap="1" wp14:anchorId="7ADA40CF" wp14:editId="21F5434E">
                <wp:simplePos x="0" y="0"/>
                <wp:positionH relativeFrom="column">
                  <wp:posOffset>2966085</wp:posOffset>
                </wp:positionH>
                <wp:positionV relativeFrom="page">
                  <wp:posOffset>3192780</wp:posOffset>
                </wp:positionV>
                <wp:extent cx="3177540" cy="144780"/>
                <wp:effectExtent l="0" t="0" r="3810" b="7620"/>
                <wp:wrapTight wrapText="bothSides">
                  <wp:wrapPolygon edited="0">
                    <wp:start x="0" y="0"/>
                    <wp:lineTo x="0" y="19895"/>
                    <wp:lineTo x="21496" y="19895"/>
                    <wp:lineTo x="21496" y="0"/>
                    <wp:lineTo x="0" y="0"/>
                  </wp:wrapPolygon>
                </wp:wrapTight>
                <wp:docPr id="1073741849" name="Надпись 1073741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7540" cy="144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BF0546" w:rsidRDefault="00562BAC" w:rsidP="00FE5C5D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22. Заброшенное здание паспортного стола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A40CF" id="Надпись 1073741849" o:spid="_x0000_s1048" type="#_x0000_t202" style="position:absolute;left:0;text-align:left;margin-left:233.55pt;margin-top:251.4pt;width:250.2pt;height:11.4pt;z-index:-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" stroked="f">
                <v:textbox inset="0,0,0,0">
                  <w:txbxContent>
                    <w:p w:rsidR="00562BAC" w:rsidRPr="00BF0546" w:rsidRDefault="00562BAC" w:rsidP="00FE5C5D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22. Заброшенное здание паспортного стола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4056E">
        <w:rPr>
          <w:noProof/>
        </w:rPr>
        <w:pict>
          <v:shape id="_x0000_s1052" type="#_x0000_t75" style="position:absolute;left:0;text-align:left;margin-left:232.35pt;margin-top:61.8pt;width:251.7pt;height:189pt;z-index:251809792;mso-position-horizontal-relative:text;mso-position-vertical-relative:page">
            <v:imagedata r:id="rId54" o:title="изображение_viber_2025-12-21_15-19-52-856"/>
            <w10:wrap type="square" anchory="page"/>
          </v:shape>
        </w:pict>
      </w:r>
      <w:r w:rsidR="000416CD" w:rsidRPr="00FE5C5D">
        <w:rPr>
          <w:rFonts w:ascii="Times New Roman" w:hAnsi="Times New Roman" w:cs="Times New Roman"/>
          <w:b/>
          <w:sz w:val="28"/>
          <w:szCs w:val="28"/>
          <w:lang w:val="ru-RU"/>
        </w:rPr>
        <w:t>Наличие пустующих зданий.</w:t>
      </w:r>
      <w:r w:rsidR="000416CD" w:rsidRPr="00FE5C5D">
        <w:rPr>
          <w:rFonts w:ascii="Times New Roman" w:hAnsi="Times New Roman" w:cs="Times New Roman"/>
          <w:sz w:val="28"/>
          <w:szCs w:val="28"/>
          <w:lang w:val="ru-RU"/>
        </w:rPr>
        <w:t xml:space="preserve"> Восстановление для нужд местного бизнеса и промышленности позволит передать здания под управление ПУ «Бизнес-инкубатор» для дальнейшей поддержки МСП. Перепрофилирование неиспользуемых зданий под жилье для</w:t>
      </w:r>
      <w:r w:rsidR="00526625">
        <w:rPr>
          <w:rFonts w:ascii="Times New Roman" w:hAnsi="Times New Roman" w:cs="Times New Roman"/>
          <w:sz w:val="28"/>
          <w:szCs w:val="28"/>
          <w:lang w:val="ru-RU"/>
        </w:rPr>
        <w:t xml:space="preserve"> привлеченных</w:t>
      </w:r>
      <w:r w:rsidR="000416CD" w:rsidRPr="00FE5C5D">
        <w:rPr>
          <w:rFonts w:ascii="Times New Roman" w:hAnsi="Times New Roman" w:cs="Times New Roman"/>
          <w:sz w:val="28"/>
          <w:szCs w:val="28"/>
          <w:lang w:val="ru-RU"/>
        </w:rPr>
        <w:t xml:space="preserve"> педагогов и медиков также представляет собой значительный социально-экономический потенциал, который может решить критические проблемы с острой нехваткой квалифицированных специалистов в ключевых социальных сферах.</w:t>
      </w:r>
      <w:r w:rsidR="00137B19" w:rsidRPr="00FE5C5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534C69" w:rsidRPr="00FE5C5D" w:rsidRDefault="00526625" w:rsidP="005634A7">
      <w:pPr>
        <w:pStyle w:val="a3"/>
        <w:numPr>
          <w:ilvl w:val="0"/>
          <w:numId w:val="13"/>
        </w:numPr>
        <w:spacing w:after="0" w:line="240" w:lineRule="auto"/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b/>
          <w:noProof/>
          <w:lang w:val="ru-RU" w:eastAsia="ru-RU"/>
        </w:rPr>
        <w:drawing>
          <wp:anchor distT="0" distB="0" distL="114300" distR="114300" simplePos="0" relativeHeight="251780096" behindDoc="1" locked="0" layoutInCell="1" allowOverlap="1" wp14:anchorId="6F9D587A" wp14:editId="025840C0">
            <wp:simplePos x="0" y="0"/>
            <wp:positionH relativeFrom="column">
              <wp:posOffset>-356235</wp:posOffset>
            </wp:positionH>
            <wp:positionV relativeFrom="page">
              <wp:posOffset>4030980</wp:posOffset>
            </wp:positionV>
            <wp:extent cx="3218180" cy="1836420"/>
            <wp:effectExtent l="0" t="0" r="1270" b="0"/>
            <wp:wrapTight wrapText="bothSides">
              <wp:wrapPolygon edited="0">
                <wp:start x="0" y="0"/>
                <wp:lineTo x="0" y="21286"/>
                <wp:lineTo x="21481" y="21286"/>
                <wp:lineTo x="21481" y="0"/>
                <wp:lineTo x="0" y="0"/>
              </wp:wrapPolygon>
            </wp:wrapTight>
            <wp:docPr id="303" name="Рисунок 303" descr="C:\Users\User\AppData\Local\Microsoft\Windows\INetCache\Content.Word\Фабр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INetCache\Content.Word\Фабрика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6" r="9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4A0131DE" wp14:editId="2AE2E07A">
                <wp:simplePos x="0" y="0"/>
                <wp:positionH relativeFrom="column">
                  <wp:posOffset>-356235</wp:posOffset>
                </wp:positionH>
                <wp:positionV relativeFrom="page">
                  <wp:posOffset>5745480</wp:posOffset>
                </wp:positionV>
                <wp:extent cx="3218180" cy="297180"/>
                <wp:effectExtent l="0" t="0" r="1270" b="7620"/>
                <wp:wrapTight wrapText="bothSides">
                  <wp:wrapPolygon edited="0">
                    <wp:start x="0" y="0"/>
                    <wp:lineTo x="0" y="20769"/>
                    <wp:lineTo x="21481" y="20769"/>
                    <wp:lineTo x="21481" y="0"/>
                    <wp:lineTo x="0" y="0"/>
                  </wp:wrapPolygon>
                </wp:wrapTight>
                <wp:docPr id="304" name="Надпись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180" cy="2971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0416CD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23. Производственные площади 5200 м.кв. на этапе строительства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131DE" id="Надпись 304" o:spid="_x0000_s1049" type="#_x0000_t202" style="position:absolute;left:0;text-align:left;margin-left:-28.05pt;margin-top:452.4pt;width:253.4pt;height:23.4pt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" stroked="f">
                <v:textbox inset="0,0,0,0">
                  <w:txbxContent>
                    <w:p w:rsidR="00562BAC" w:rsidRPr="00D07F76" w:rsidRDefault="00562BAC" w:rsidP="000416CD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23. Производственные площади 5200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м.кв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. на этапе строительства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A164F7" w:rsidRPr="00FE5C5D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Строящиеся </w:t>
      </w:r>
      <w:r w:rsidR="000416CD" w:rsidRPr="00FE5C5D">
        <w:rPr>
          <w:rFonts w:ascii="Times New Roman" w:hAnsi="Times New Roman" w:cs="Times New Roman"/>
          <w:b/>
          <w:sz w:val="28"/>
          <w:szCs w:val="28"/>
          <w:lang w:val="ru-RU"/>
        </w:rPr>
        <w:t>п</w:t>
      </w:r>
      <w:r w:rsidR="00A164F7" w:rsidRPr="00FE5C5D">
        <w:rPr>
          <w:rFonts w:ascii="Times New Roman" w:hAnsi="Times New Roman" w:cs="Times New Roman"/>
          <w:b/>
          <w:sz w:val="28"/>
          <w:szCs w:val="28"/>
          <w:lang w:val="ru-RU"/>
        </w:rPr>
        <w:t>роизводственные площади на 5200 м.</w:t>
      </w:r>
      <w:r w:rsidR="006A52A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A164F7" w:rsidRPr="00FE5C5D">
        <w:rPr>
          <w:rFonts w:ascii="Times New Roman" w:hAnsi="Times New Roman" w:cs="Times New Roman"/>
          <w:b/>
          <w:sz w:val="28"/>
          <w:szCs w:val="28"/>
          <w:lang w:val="ru-RU"/>
        </w:rPr>
        <w:t>кв</w:t>
      </w:r>
      <w:r w:rsidR="00A164F7" w:rsidRPr="00FE5C5D">
        <w:rPr>
          <w:rFonts w:ascii="Times New Roman" w:hAnsi="Times New Roman" w:cs="Times New Roman"/>
          <w:sz w:val="28"/>
          <w:szCs w:val="28"/>
          <w:lang w:val="ru-RU"/>
        </w:rPr>
        <w:t xml:space="preserve">. (в непосредственной близости от зоны ревитализации). В начале 2026 года планируется завершение строительства с последующим открытием текстильного производства и созданием </w:t>
      </w:r>
      <w:r>
        <w:rPr>
          <w:rFonts w:ascii="Times New Roman" w:hAnsi="Times New Roman" w:cs="Times New Roman"/>
          <w:sz w:val="28"/>
          <w:szCs w:val="28"/>
          <w:lang w:val="ru-RU"/>
        </w:rPr>
        <w:t>до 10</w:t>
      </w:r>
      <w:r w:rsidR="00A164F7" w:rsidRPr="00FE5C5D">
        <w:rPr>
          <w:rFonts w:ascii="Times New Roman" w:hAnsi="Times New Roman" w:cs="Times New Roman"/>
          <w:sz w:val="28"/>
          <w:szCs w:val="28"/>
          <w:lang w:val="ru-RU"/>
        </w:rPr>
        <w:t>00 рабочих мест. Повышение занятости и доходов жителей</w:t>
      </w:r>
      <w:r w:rsidR="00137B19" w:rsidRPr="00FE5C5D">
        <w:rPr>
          <w:rFonts w:ascii="Times New Roman" w:hAnsi="Times New Roman" w:cs="Times New Roman"/>
          <w:sz w:val="28"/>
          <w:szCs w:val="28"/>
          <w:lang w:val="ru-RU"/>
        </w:rPr>
        <w:t>, в совокупности с ревитализацией зоны,</w:t>
      </w:r>
      <w:r w:rsidR="00A164F7" w:rsidRPr="00FE5C5D">
        <w:rPr>
          <w:rFonts w:ascii="Times New Roman" w:hAnsi="Times New Roman" w:cs="Times New Roman"/>
          <w:sz w:val="28"/>
          <w:szCs w:val="28"/>
          <w:lang w:val="ru-RU"/>
        </w:rPr>
        <w:t xml:space="preserve"> снизит уровень безработицы и миграции; повысит спрос на существующие товары и услуги в зоне; способствует расширению существующих предприятий и открытию новых, увеличит налоговые поступления в бюджет, а значит инвестиции в инфраструктурные и социальные проекты из местного бюджета.</w:t>
      </w:r>
    </w:p>
    <w:p w:rsidR="00653F56" w:rsidRDefault="00C4056E" w:rsidP="000F71E5">
      <w:pPr>
        <w:pStyle w:val="a3"/>
        <w:numPr>
          <w:ilvl w:val="2"/>
          <w:numId w:val="3"/>
        </w:numPr>
        <w:tabs>
          <w:tab w:val="left" w:pos="142"/>
        </w:tabs>
        <w:spacing w:after="0"/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noProof/>
        </w:rPr>
        <w:pict>
          <v:shape id="_x0000_s1053" type="#_x0000_t75" style="position:absolute;left:0;text-align:left;margin-left:237.75pt;margin-top:483.55pt;width:246.3pt;height:184.9pt;z-index:251813888;mso-position-vertical-relative:page">
            <v:imagedata r:id="rId56" o:title="изображение_viber_2025-12-21_15-19-52-731"/>
            <w10:wrap type="square" anchory="page"/>
          </v:shape>
        </w:pict>
      </w:r>
      <w:r w:rsidR="00653F56" w:rsidRPr="007D0A26">
        <w:rPr>
          <w:rFonts w:ascii="Times New Roman" w:hAnsi="Times New Roman" w:cs="Times New Roman"/>
          <w:b/>
          <w:sz w:val="28"/>
          <w:szCs w:val="28"/>
          <w:lang w:val="ru-RU"/>
        </w:rPr>
        <w:t>Экологическая сфера</w:t>
      </w:r>
    </w:p>
    <w:p w:rsidR="000F71E5" w:rsidRDefault="000F71E5" w:rsidP="00BB1CEF">
      <w:pPr>
        <w:tabs>
          <w:tab w:val="left" w:pos="142"/>
        </w:tabs>
        <w:spacing w:after="0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F71E5">
        <w:rPr>
          <w:rFonts w:ascii="Times New Roman" w:hAnsi="Times New Roman" w:cs="Times New Roman"/>
          <w:sz w:val="28"/>
          <w:szCs w:val="28"/>
          <w:lang w:val="ru-RU"/>
        </w:rPr>
        <w:t>Явления окружающей среды, которые влияют на экологическую обстановку зоны ревитализации: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BA6578" w:rsidRDefault="00526625" w:rsidP="0048120A">
      <w:pPr>
        <w:pStyle w:val="a3"/>
        <w:numPr>
          <w:ilvl w:val="0"/>
          <w:numId w:val="14"/>
        </w:numPr>
        <w:tabs>
          <w:tab w:val="left" w:pos="-142"/>
        </w:tabs>
        <w:spacing w:after="0"/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69AB2C64" wp14:editId="66D2DBE8">
                <wp:simplePos x="0" y="0"/>
                <wp:positionH relativeFrom="column">
                  <wp:posOffset>2966085</wp:posOffset>
                </wp:positionH>
                <wp:positionV relativeFrom="page">
                  <wp:posOffset>8488680</wp:posOffset>
                </wp:positionV>
                <wp:extent cx="3177540" cy="190500"/>
                <wp:effectExtent l="0" t="0" r="3810" b="0"/>
                <wp:wrapTight wrapText="bothSides">
                  <wp:wrapPolygon edited="0">
                    <wp:start x="0" y="0"/>
                    <wp:lineTo x="0" y="19440"/>
                    <wp:lineTo x="21496" y="19440"/>
                    <wp:lineTo x="21496" y="0"/>
                    <wp:lineTo x="0" y="0"/>
                  </wp:wrapPolygon>
                </wp:wrapTight>
                <wp:docPr id="1073741851" name="Надпись 1073741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7540" cy="1905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B131AA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24. Стихийная свалка на окраине частного сектора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AB2C64" id="Надпись 1073741851" o:spid="_x0000_s1050" type="#_x0000_t202" style="position:absolute;left:0;text-align:left;margin-left:233.55pt;margin-top:668.4pt;width:250.2pt;height:15pt;z-index:-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" stroked="f">
                <v:textbox inset="0,0,0,0">
                  <w:txbxContent>
                    <w:p w:rsidR="00562BAC" w:rsidRPr="00D07F76" w:rsidRDefault="00562BAC" w:rsidP="00B131AA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24. Стихийная свалка на окраине частного сектора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BA6578" w:rsidRPr="00BA6578">
        <w:rPr>
          <w:rFonts w:ascii="Times New Roman" w:hAnsi="Times New Roman" w:cs="Times New Roman"/>
          <w:sz w:val="28"/>
          <w:szCs w:val="28"/>
          <w:lang w:val="ru-RU"/>
        </w:rPr>
        <w:t>Самый высокий индекс стихийных свалок. Объясняется комплексом социальных, экономически</w:t>
      </w:r>
      <w:r w:rsidR="0068522F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="00BA6578" w:rsidRPr="00BA6578">
        <w:rPr>
          <w:rFonts w:ascii="Times New Roman" w:hAnsi="Times New Roman" w:cs="Times New Roman"/>
          <w:sz w:val="28"/>
          <w:szCs w:val="28"/>
          <w:lang w:val="ru-RU"/>
        </w:rPr>
        <w:t xml:space="preserve"> и инфраструктурных причин, в том числе: нежелание и/или неготовность отдельных граждан соблюдать правила утилизации отходов; переполненность контейнеров; наличие заброшенных зданий и неухоженных пространств, кото</w:t>
      </w:r>
      <w:r w:rsidR="00BA6578" w:rsidRPr="00BA6578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рые создают «эффект разбитых окон»; проблемы с крупногабаритным и строительным мусором и нахождение зоны близко к </w:t>
      </w:r>
      <w:r w:rsidR="00B0410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87264" behindDoc="1" locked="0" layoutInCell="1" allowOverlap="1" wp14:anchorId="09BC8377" wp14:editId="200C29E6">
            <wp:simplePos x="0" y="0"/>
            <wp:positionH relativeFrom="column">
              <wp:posOffset>2965450</wp:posOffset>
            </wp:positionH>
            <wp:positionV relativeFrom="page">
              <wp:posOffset>800100</wp:posOffset>
            </wp:positionV>
            <wp:extent cx="3189605" cy="1752600"/>
            <wp:effectExtent l="0" t="0" r="0" b="0"/>
            <wp:wrapTight wrapText="bothSides">
              <wp:wrapPolygon edited="0">
                <wp:start x="0" y="0"/>
                <wp:lineTo x="0" y="21365"/>
                <wp:lineTo x="21415" y="21365"/>
                <wp:lineTo x="21415" y="0"/>
                <wp:lineTo x="0" y="0"/>
              </wp:wrapPolygon>
            </wp:wrapTight>
            <wp:docPr id="307" name="Рисунок 307" descr="C:\Users\User\AppData\Local\Microsoft\Windows\INetCache\Content.Word\автобус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Word\автобусL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6578" w:rsidRPr="00BA6578">
        <w:rPr>
          <w:rFonts w:ascii="Times New Roman" w:hAnsi="Times New Roman" w:cs="Times New Roman"/>
          <w:sz w:val="28"/>
          <w:szCs w:val="28"/>
          <w:lang w:val="ru-RU"/>
        </w:rPr>
        <w:t xml:space="preserve">окраине города – «дешевле» выкинуть на ближайшую заброшенную территорию, чем оплачивать услугу по вывозу отходов. </w:t>
      </w:r>
    </w:p>
    <w:p w:rsidR="00BA6578" w:rsidRDefault="00B04100" w:rsidP="00ED617B">
      <w:pPr>
        <w:pStyle w:val="a3"/>
        <w:numPr>
          <w:ilvl w:val="0"/>
          <w:numId w:val="14"/>
        </w:numPr>
        <w:tabs>
          <w:tab w:val="left" w:pos="-142"/>
        </w:tabs>
        <w:spacing w:after="0"/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7405448C" wp14:editId="0923ABEB">
                <wp:simplePos x="0" y="0"/>
                <wp:positionH relativeFrom="column">
                  <wp:posOffset>2966085</wp:posOffset>
                </wp:positionH>
                <wp:positionV relativeFrom="page">
                  <wp:posOffset>2514600</wp:posOffset>
                </wp:positionV>
                <wp:extent cx="3189605" cy="175260"/>
                <wp:effectExtent l="0" t="0" r="0" b="0"/>
                <wp:wrapTight wrapText="bothSides">
                  <wp:wrapPolygon edited="0">
                    <wp:start x="0" y="0"/>
                    <wp:lineTo x="0" y="18783"/>
                    <wp:lineTo x="21415" y="18783"/>
                    <wp:lineTo x="21415" y="0"/>
                    <wp:lineTo x="0" y="0"/>
                  </wp:wrapPolygon>
                </wp:wrapTight>
                <wp:docPr id="308" name="Надпись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605" cy="175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C47746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25. Общественный транспорт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5448C" id="Надпись 308" o:spid="_x0000_s1051" type="#_x0000_t202" style="position:absolute;left:0;text-align:left;margin-left:233.55pt;margin-top:198pt;width:251.15pt;height:13.8pt;z-index:-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" stroked="f">
                <v:textbox inset="0,0,0,0">
                  <w:txbxContent>
                    <w:p w:rsidR="00562BAC" w:rsidRPr="00D07F76" w:rsidRDefault="00562BAC" w:rsidP="00C47746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25. Общественный транспорт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BA6578" w:rsidRPr="00BA6578">
        <w:rPr>
          <w:rFonts w:ascii="Times New Roman" w:hAnsi="Times New Roman" w:cs="Times New Roman"/>
          <w:sz w:val="28"/>
          <w:szCs w:val="28"/>
          <w:lang w:val="ru-RU"/>
        </w:rPr>
        <w:t xml:space="preserve">Состояние зеленых зон. </w:t>
      </w:r>
      <w:r w:rsidR="00BA6578">
        <w:rPr>
          <w:rFonts w:ascii="Times New Roman" w:hAnsi="Times New Roman" w:cs="Times New Roman"/>
          <w:sz w:val="28"/>
          <w:szCs w:val="28"/>
          <w:lang w:val="ru-RU"/>
        </w:rPr>
        <w:t xml:space="preserve">Существующие зеленые насаждения скудные, </w:t>
      </w:r>
      <w:r w:rsidR="00630EF1">
        <w:rPr>
          <w:rFonts w:ascii="Times New Roman" w:hAnsi="Times New Roman" w:cs="Times New Roman"/>
          <w:sz w:val="28"/>
          <w:szCs w:val="28"/>
          <w:lang w:val="ru-RU"/>
        </w:rPr>
        <w:t>что обусловлено вынужденной вырубкой и кронированием аварийных деревьев, незаконной рубкой здоровых деревьев недобросовестными и/или уязвимыми жителями для обогрева своих жилищ на фоне повышения цен на традиционные энергоносители и дрова.</w:t>
      </w:r>
      <w:r w:rsidR="002165F2">
        <w:rPr>
          <w:rFonts w:ascii="Times New Roman" w:hAnsi="Times New Roman" w:cs="Times New Roman"/>
          <w:sz w:val="28"/>
          <w:szCs w:val="28"/>
          <w:lang w:val="ru-RU"/>
        </w:rPr>
        <w:t xml:space="preserve"> Нет парковой зоны или сквера для досуга населения.</w:t>
      </w:r>
    </w:p>
    <w:p w:rsidR="00E9215B" w:rsidRDefault="00BA6578" w:rsidP="00E9215B">
      <w:pPr>
        <w:pStyle w:val="a3"/>
        <w:numPr>
          <w:ilvl w:val="0"/>
          <w:numId w:val="14"/>
        </w:numPr>
        <w:tabs>
          <w:tab w:val="left" w:pos="-142"/>
        </w:tabs>
        <w:spacing w:after="0"/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A6578">
        <w:rPr>
          <w:rFonts w:ascii="Times New Roman" w:hAnsi="Times New Roman" w:cs="Times New Roman"/>
          <w:sz w:val="28"/>
          <w:szCs w:val="28"/>
          <w:lang w:val="ru-RU"/>
        </w:rPr>
        <w:t xml:space="preserve">Потребление традиционных источников энергии и выбросы СО2 в секторе общественного транспорта. </w:t>
      </w:r>
      <w:r w:rsidR="00630EF1" w:rsidRPr="00BA6578">
        <w:rPr>
          <w:rFonts w:ascii="Times New Roman" w:hAnsi="Times New Roman" w:cs="Times New Roman"/>
          <w:sz w:val="28"/>
          <w:szCs w:val="28"/>
          <w:lang w:val="ru-RU"/>
        </w:rPr>
        <w:t>Ежегод</w:t>
      </w:r>
      <w:r w:rsidR="00630EF1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630EF1" w:rsidRPr="00BA6578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630EF1">
        <w:rPr>
          <w:rFonts w:ascii="Times New Roman" w:hAnsi="Times New Roman" w:cs="Times New Roman"/>
          <w:sz w:val="28"/>
          <w:szCs w:val="28"/>
          <w:lang w:val="ru-RU"/>
        </w:rPr>
        <w:t xml:space="preserve"> автобусы компании перевозчика потребляют 72 тонны дизельного топлива, выбросы составляют 197 тонн СО2 в год. Причина –автобусы</w:t>
      </w:r>
      <w:r w:rsidR="004E77C8" w:rsidRPr="004E77C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E77C8">
        <w:rPr>
          <w:rFonts w:ascii="Times New Roman" w:hAnsi="Times New Roman" w:cs="Times New Roman"/>
          <w:sz w:val="28"/>
          <w:szCs w:val="28"/>
          <w:lang w:val="ru-RU"/>
        </w:rPr>
        <w:t>старые</w:t>
      </w:r>
      <w:r w:rsidR="00630EF1">
        <w:rPr>
          <w:rFonts w:ascii="Times New Roman" w:hAnsi="Times New Roman" w:cs="Times New Roman"/>
          <w:sz w:val="28"/>
          <w:szCs w:val="28"/>
          <w:lang w:val="ru-RU"/>
        </w:rPr>
        <w:t>, потребляют 20-25</w:t>
      </w:r>
      <w:r w:rsidR="00FF2137">
        <w:rPr>
          <w:rFonts w:ascii="Times New Roman" w:hAnsi="Times New Roman" w:cs="Times New Roman"/>
          <w:sz w:val="28"/>
          <w:szCs w:val="28"/>
          <w:lang w:val="ru-RU"/>
        </w:rPr>
        <w:t>л</w:t>
      </w:r>
      <w:r w:rsidR="00630EF1">
        <w:rPr>
          <w:rFonts w:ascii="Times New Roman" w:hAnsi="Times New Roman" w:cs="Times New Roman"/>
          <w:sz w:val="28"/>
          <w:szCs w:val="28"/>
          <w:lang w:val="ru-RU"/>
        </w:rPr>
        <w:t xml:space="preserve"> дизельного топлива на 100 км.</w:t>
      </w:r>
    </w:p>
    <w:p w:rsidR="00E9215B" w:rsidRDefault="0084427F" w:rsidP="00E9215B">
      <w:pPr>
        <w:pStyle w:val="a3"/>
        <w:numPr>
          <w:ilvl w:val="0"/>
          <w:numId w:val="14"/>
        </w:numPr>
        <w:tabs>
          <w:tab w:val="left" w:pos="-142"/>
        </w:tabs>
        <w:spacing w:after="0"/>
        <w:ind w:left="-567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125FDE8B" wp14:editId="02E923B6">
                <wp:simplePos x="0" y="0"/>
                <wp:positionH relativeFrom="column">
                  <wp:posOffset>1945005</wp:posOffset>
                </wp:positionH>
                <wp:positionV relativeFrom="page">
                  <wp:posOffset>8759190</wp:posOffset>
                </wp:positionV>
                <wp:extent cx="3756660" cy="121920"/>
                <wp:effectExtent l="0" t="0" r="0" b="0"/>
                <wp:wrapTight wrapText="bothSides">
                  <wp:wrapPolygon edited="0">
                    <wp:start x="0" y="0"/>
                    <wp:lineTo x="0" y="16875"/>
                    <wp:lineTo x="21469" y="16875"/>
                    <wp:lineTo x="21469" y="0"/>
                    <wp:lineTo x="0" y="0"/>
                  </wp:wrapPolygon>
                </wp:wrapTight>
                <wp:docPr id="310" name="Надпись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6660" cy="1219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8D411D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26. Топографическая карта высот. Зона ревитализации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FDE8B" id="Надпись 310" o:spid="_x0000_s1052" type="#_x0000_t202" style="position:absolute;left:0;text-align:left;margin-left:153.15pt;margin-top:689.7pt;width:295.8pt;height:9.6pt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" stroked="f">
                <v:textbox inset="0,0,0,0">
                  <w:txbxContent>
                    <w:p w:rsidR="00562BAC" w:rsidRPr="00D07F76" w:rsidRDefault="00562BAC" w:rsidP="008D411D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26. Топографическая карта высот. Зона ревитализации 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B04100"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1" allowOverlap="1" wp14:anchorId="6A031952" wp14:editId="13EF3E8D">
            <wp:simplePos x="0" y="0"/>
            <wp:positionH relativeFrom="column">
              <wp:posOffset>1564005</wp:posOffset>
            </wp:positionH>
            <wp:positionV relativeFrom="page">
              <wp:posOffset>5151120</wp:posOffset>
            </wp:positionV>
            <wp:extent cx="4591685" cy="3663315"/>
            <wp:effectExtent l="0" t="0" r="0" b="0"/>
            <wp:wrapTight wrapText="bothSides">
              <wp:wrapPolygon edited="0">
                <wp:start x="0" y="0"/>
                <wp:lineTo x="0" y="21454"/>
                <wp:lineTo x="21507" y="21454"/>
                <wp:lineTo x="21507" y="0"/>
                <wp:lineTo x="0" y="0"/>
              </wp:wrapPolygon>
            </wp:wrapTight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685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77C8">
        <w:rPr>
          <w:rFonts w:ascii="Times New Roman" w:hAnsi="Times New Roman" w:cs="Times New Roman"/>
          <w:sz w:val="28"/>
          <w:szCs w:val="28"/>
          <w:lang w:val="ru-RU"/>
        </w:rPr>
        <w:t>Регулярные</w:t>
      </w:r>
      <w:r w:rsidR="00E9215B" w:rsidRPr="00E9215B">
        <w:rPr>
          <w:rFonts w:ascii="Times New Roman" w:hAnsi="Times New Roman" w:cs="Times New Roman"/>
          <w:sz w:val="28"/>
          <w:szCs w:val="28"/>
          <w:lang w:val="ru-RU"/>
        </w:rPr>
        <w:t xml:space="preserve"> интенсивные затопления ливневыми водами, которые поступают в город с окрестностей по дорогам </w:t>
      </w:r>
      <w:r w:rsidR="00E9215B" w:rsidRPr="00E9215B">
        <w:rPr>
          <w:rFonts w:ascii="Times New Roman" w:hAnsi="Times New Roman" w:cs="Times New Roman"/>
          <w:sz w:val="28"/>
          <w:szCs w:val="28"/>
        </w:rPr>
        <w:t>G</w:t>
      </w:r>
      <w:r w:rsidR="00E9215B" w:rsidRPr="00E9215B">
        <w:rPr>
          <w:rFonts w:ascii="Times New Roman" w:hAnsi="Times New Roman" w:cs="Times New Roman"/>
          <w:sz w:val="28"/>
          <w:szCs w:val="28"/>
          <w:lang w:val="ru-RU"/>
        </w:rPr>
        <w:t xml:space="preserve"> – 135 и </w:t>
      </w:r>
      <w:r w:rsidR="00E9215B" w:rsidRPr="00E9215B">
        <w:rPr>
          <w:rFonts w:ascii="Times New Roman" w:hAnsi="Times New Roman" w:cs="Times New Roman"/>
          <w:sz w:val="28"/>
          <w:szCs w:val="28"/>
        </w:rPr>
        <w:t>R</w:t>
      </w:r>
      <w:r w:rsidR="00E9215B" w:rsidRPr="00E9215B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="009935C9">
        <w:rPr>
          <w:rFonts w:ascii="Times New Roman" w:hAnsi="Times New Roman" w:cs="Times New Roman"/>
          <w:sz w:val="28"/>
          <w:szCs w:val="28"/>
          <w:lang w:val="ru-RU"/>
        </w:rPr>
        <w:t>29, разрушая дорожную и социальную инфраструктуру, затапливая частные домовладения, сельскохозяйственные земли, имущество юридических лиц. Затопления обусловлены рядом причин: город находится на семи холмах</w:t>
      </w:r>
      <w:r w:rsidR="008D411D">
        <w:rPr>
          <w:rFonts w:ascii="Times New Roman" w:hAnsi="Times New Roman" w:cs="Times New Roman"/>
          <w:sz w:val="28"/>
          <w:szCs w:val="28"/>
          <w:lang w:val="ru-RU"/>
        </w:rPr>
        <w:t>, перепад высот между верхней и нижней границами зоны ревитализации составляет 50 метров при протяженности зоны 2000 метров; последствия изменения климата и низкого процента облесения проявляются в виде длительных засушливых периодов, сменяю</w:t>
      </w:r>
      <w:r w:rsidR="008D411D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щихся редкими проливными дождями </w:t>
      </w:r>
      <w:r w:rsidR="00E763F7">
        <w:rPr>
          <w:rFonts w:ascii="Times New Roman" w:hAnsi="Times New Roman" w:cs="Times New Roman"/>
          <w:sz w:val="28"/>
          <w:szCs w:val="28"/>
          <w:lang w:val="ru-RU"/>
        </w:rPr>
        <w:t>(по данным госу</w:t>
      </w:r>
      <w:r w:rsidR="008D411D">
        <w:rPr>
          <w:rFonts w:ascii="Times New Roman" w:hAnsi="Times New Roman" w:cs="Times New Roman"/>
          <w:sz w:val="28"/>
          <w:szCs w:val="28"/>
          <w:lang w:val="ru-RU"/>
        </w:rPr>
        <w:t xml:space="preserve">дарственной гидрометеорологической службы, за несколько часов выпадает 82 % месячной нормы осадков); отсутствие </w:t>
      </w:r>
      <w:r w:rsidR="00B04100" w:rsidRPr="0048120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93408" behindDoc="1" locked="0" layoutInCell="1" allowOverlap="1" wp14:anchorId="546CACD2" wp14:editId="682ECCDA">
            <wp:simplePos x="0" y="0"/>
            <wp:positionH relativeFrom="column">
              <wp:posOffset>-333375</wp:posOffset>
            </wp:positionH>
            <wp:positionV relativeFrom="page">
              <wp:posOffset>777240</wp:posOffset>
            </wp:positionV>
            <wp:extent cx="2369820" cy="2689860"/>
            <wp:effectExtent l="0" t="0" r="0" b="0"/>
            <wp:wrapTight wrapText="bothSides">
              <wp:wrapPolygon edited="0">
                <wp:start x="0" y="0"/>
                <wp:lineTo x="0" y="21416"/>
                <wp:lineTo x="21357" y="21416"/>
                <wp:lineTo x="21357" y="0"/>
                <wp:lineTo x="0" y="0"/>
              </wp:wrapPolygon>
            </wp:wrapTight>
            <wp:docPr id="1073741846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59" r="34482" b="36367"/>
                    <a:stretch/>
                  </pic:blipFill>
                  <pic:spPr bwMode="auto">
                    <a:xfrm>
                      <a:off x="0" y="0"/>
                      <a:ext cx="2369820" cy="2689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11D">
        <w:rPr>
          <w:rFonts w:ascii="Times New Roman" w:hAnsi="Times New Roman" w:cs="Times New Roman"/>
          <w:sz w:val="28"/>
          <w:szCs w:val="28"/>
          <w:lang w:val="ru-RU"/>
        </w:rPr>
        <w:t xml:space="preserve">ливневой </w:t>
      </w:r>
      <w:r w:rsidR="0048120A" w:rsidRPr="0048120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D411D">
        <w:rPr>
          <w:rFonts w:ascii="Times New Roman" w:hAnsi="Times New Roman" w:cs="Times New Roman"/>
          <w:sz w:val="28"/>
          <w:szCs w:val="28"/>
          <w:lang w:val="ru-RU"/>
        </w:rPr>
        <w:t>канализации и/или нарушение естественного отвода вод в результате незаконного строительства.</w:t>
      </w:r>
    </w:p>
    <w:p w:rsidR="00ED617B" w:rsidRDefault="00ED617B" w:rsidP="009B44B7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0D2964">
        <w:rPr>
          <w:rFonts w:ascii="Times New Roman" w:hAnsi="Times New Roman" w:cs="Times New Roman"/>
          <w:sz w:val="28"/>
          <w:szCs w:val="28"/>
          <w:lang w:val="ru-RU"/>
        </w:rPr>
        <w:t>отенциал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области снижения антропогенной нагрузки на окружающую среду</w:t>
      </w:r>
      <w:r w:rsidR="00B95AB4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</w:p>
    <w:p w:rsidR="00ED617B" w:rsidRDefault="0068522F" w:rsidP="009B44B7">
      <w:pPr>
        <w:pStyle w:val="a3"/>
        <w:numPr>
          <w:ilvl w:val="0"/>
          <w:numId w:val="14"/>
        </w:numPr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7D248F6D" wp14:editId="7E9F4FD7">
                <wp:simplePos x="0" y="0"/>
                <wp:positionH relativeFrom="column">
                  <wp:posOffset>-386715</wp:posOffset>
                </wp:positionH>
                <wp:positionV relativeFrom="page">
                  <wp:posOffset>3467100</wp:posOffset>
                </wp:positionV>
                <wp:extent cx="2423160" cy="137160"/>
                <wp:effectExtent l="0" t="0" r="0" b="0"/>
                <wp:wrapTight wrapText="bothSides">
                  <wp:wrapPolygon edited="0">
                    <wp:start x="0" y="0"/>
                    <wp:lineTo x="0" y="18000"/>
                    <wp:lineTo x="21396" y="18000"/>
                    <wp:lineTo x="21396" y="0"/>
                    <wp:lineTo x="0" y="0"/>
                  </wp:wrapPolygon>
                </wp:wrapTight>
                <wp:docPr id="306" name="Надпись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137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E763F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27. Поток ливневых вод после дождя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48F6D" id="Надпись 306" o:spid="_x0000_s1053" type="#_x0000_t202" style="position:absolute;left:0;text-align:left;margin-left:-30.45pt;margin-top:273pt;width:190.8pt;height:10.8pt;z-index:-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" stroked="f">
                <v:textbox inset="0,0,0,0">
                  <w:txbxContent>
                    <w:p w:rsidR="00562BAC" w:rsidRPr="00D07F76" w:rsidRDefault="00562BAC" w:rsidP="00E763F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27. Поток ливневых вод после дождя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ED617B">
        <w:rPr>
          <w:rFonts w:ascii="Times New Roman" w:hAnsi="Times New Roman" w:cs="Times New Roman"/>
          <w:sz w:val="28"/>
          <w:szCs w:val="28"/>
          <w:lang w:val="ru-RU"/>
        </w:rPr>
        <w:t xml:space="preserve">Чадыр-Лунга является частью национальной программы по управлению ТБО в Республике Молдова. Реализация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проекта </w:t>
      </w:r>
      <w:r w:rsidR="00ED617B" w:rsidRPr="0068522F">
        <w:rPr>
          <w:rFonts w:ascii="Times New Roman" w:hAnsi="Times New Roman" w:cs="Times New Roman"/>
          <w:sz w:val="28"/>
          <w:szCs w:val="28"/>
          <w:lang w:val="ru-RU"/>
        </w:rPr>
        <w:t xml:space="preserve">предусматривает </w:t>
      </w:r>
      <w:r>
        <w:rPr>
          <w:rFonts w:ascii="Times New Roman" w:hAnsi="Times New Roman" w:cs="Times New Roman"/>
          <w:sz w:val="28"/>
          <w:szCs w:val="28"/>
          <w:lang w:val="ru-RU"/>
        </w:rPr>
        <w:t>сбор и</w:t>
      </w:r>
      <w:r w:rsidR="00ED617B" w:rsidRPr="006852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вывоз</w:t>
      </w:r>
      <w:r w:rsidR="00ED617B" w:rsidRPr="0068522F">
        <w:rPr>
          <w:rFonts w:ascii="Times New Roman" w:hAnsi="Times New Roman" w:cs="Times New Roman"/>
          <w:sz w:val="28"/>
          <w:szCs w:val="28"/>
          <w:lang w:val="ru-RU"/>
        </w:rPr>
        <w:t xml:space="preserve"> мусора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="00ED617B" w:rsidRPr="006852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оборудованные пункты</w:t>
      </w:r>
      <w:r w:rsidR="00ED617B" w:rsidRPr="006852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D617B">
        <w:rPr>
          <w:rFonts w:ascii="Times New Roman" w:hAnsi="Times New Roman" w:cs="Times New Roman"/>
          <w:sz w:val="28"/>
          <w:szCs w:val="28"/>
          <w:lang w:val="ru-RU"/>
        </w:rPr>
        <w:t>сбора в г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. Тараклия и мун. Комрат, </w:t>
      </w:r>
      <w:r w:rsidR="00766063">
        <w:rPr>
          <w:rFonts w:ascii="Times New Roman" w:hAnsi="Times New Roman" w:cs="Times New Roman"/>
          <w:sz w:val="28"/>
          <w:szCs w:val="28"/>
          <w:lang w:val="ru-RU"/>
        </w:rPr>
        <w:t>а затем на сортировочный/</w:t>
      </w:r>
      <w:r>
        <w:rPr>
          <w:rFonts w:ascii="Times New Roman" w:hAnsi="Times New Roman" w:cs="Times New Roman"/>
          <w:sz w:val="28"/>
          <w:szCs w:val="28"/>
          <w:lang w:val="ru-RU"/>
        </w:rPr>
        <w:t>перерабатывающий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 заво</w:t>
      </w:r>
      <w:r>
        <w:rPr>
          <w:rFonts w:ascii="Times New Roman" w:hAnsi="Times New Roman" w:cs="Times New Roman"/>
          <w:sz w:val="28"/>
          <w:szCs w:val="28"/>
          <w:lang w:val="ru-RU"/>
        </w:rPr>
        <w:t>д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 в мун. Кагул. Параллельно </w:t>
      </w:r>
      <w:r w:rsidR="00766063">
        <w:rPr>
          <w:rFonts w:ascii="Times New Roman" w:hAnsi="Times New Roman" w:cs="Times New Roman"/>
          <w:sz w:val="28"/>
          <w:szCs w:val="28"/>
          <w:lang w:val="ru-RU"/>
        </w:rPr>
        <w:t>Чадыр-Лунга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 проводит информационные кампании по повышению экологической ответственности </w:t>
      </w:r>
      <w:r>
        <w:rPr>
          <w:rFonts w:ascii="Times New Roman" w:hAnsi="Times New Roman" w:cs="Times New Roman"/>
          <w:sz w:val="28"/>
          <w:szCs w:val="28"/>
          <w:lang w:val="ru-RU"/>
        </w:rPr>
        <w:t>и «Чистые игры» (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сбор мусора </w:t>
      </w:r>
      <w:r>
        <w:rPr>
          <w:rFonts w:ascii="Times New Roman" w:hAnsi="Times New Roman" w:cs="Times New Roman"/>
          <w:sz w:val="28"/>
          <w:szCs w:val="28"/>
          <w:lang w:val="ru-RU"/>
        </w:rPr>
        <w:t>на скорость)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9B44B7" w:rsidRDefault="00DB770C" w:rsidP="009B44B7">
      <w:pPr>
        <w:pStyle w:val="a3"/>
        <w:numPr>
          <w:ilvl w:val="0"/>
          <w:numId w:val="14"/>
        </w:numPr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2080" behindDoc="1" locked="0" layoutInCell="1" allowOverlap="1" wp14:anchorId="2314679B" wp14:editId="60D77C4C">
                <wp:simplePos x="0" y="0"/>
                <wp:positionH relativeFrom="column">
                  <wp:posOffset>3240405</wp:posOffset>
                </wp:positionH>
                <wp:positionV relativeFrom="page">
                  <wp:posOffset>6286500</wp:posOffset>
                </wp:positionV>
                <wp:extent cx="2887980" cy="175260"/>
                <wp:effectExtent l="0" t="0" r="7620" b="0"/>
                <wp:wrapTight wrapText="bothSides">
                  <wp:wrapPolygon edited="0">
                    <wp:start x="0" y="0"/>
                    <wp:lineTo x="0" y="18783"/>
                    <wp:lineTo x="21515" y="18783"/>
                    <wp:lineTo x="21515" y="0"/>
                    <wp:lineTo x="0" y="0"/>
                  </wp:wrapPolygon>
                </wp:wrapTight>
                <wp:docPr id="311" name="Надпись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7980" cy="175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5B2F8A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28. Муниципальный питомник растений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4679B" id="Надпись 311" o:spid="_x0000_s1054" type="#_x0000_t202" style="position:absolute;left:0;text-align:left;margin-left:255.15pt;margin-top:495pt;width:227.4pt;height:13.8pt;z-index:-25149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" stroked="f">
                <v:textbox inset="0,0,0,0">
                  <w:txbxContent>
                    <w:p w:rsidR="00562BAC" w:rsidRPr="00D07F76" w:rsidRDefault="00562BAC" w:rsidP="005B2F8A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28. Муниципальный питомник растений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4056E">
        <w:rPr>
          <w:noProof/>
        </w:rPr>
        <w:pict>
          <v:shape id="_x0000_s1054" type="#_x0000_t75" style="position:absolute;left:0;text-align:left;margin-left:257.55pt;margin-top:336.6pt;width:223.95pt;height:167.95pt;z-index:251820032;mso-position-horizontal-relative:text;mso-position-vertical-relative:page">
            <v:imagedata r:id="rId60" o:title="изображение_viber_2025-11-14_15-36-51-517"/>
            <w10:wrap type="square" anchory="page"/>
          </v:shape>
        </w:pic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В зоне расположен муниципальный питомник растений, созданный в период 2024-2025гг. Основная </w:t>
      </w:r>
      <w:r w:rsidR="00687C70">
        <w:rPr>
          <w:rFonts w:ascii="Times New Roman" w:hAnsi="Times New Roman" w:cs="Times New Roman"/>
          <w:sz w:val="28"/>
          <w:szCs w:val="28"/>
          <w:lang w:val="ru-RU"/>
        </w:rPr>
        <w:t>цель</w:t>
      </w:r>
      <w:r w:rsidR="009B44B7">
        <w:rPr>
          <w:rFonts w:ascii="Times New Roman" w:hAnsi="Times New Roman" w:cs="Times New Roman"/>
          <w:sz w:val="28"/>
          <w:szCs w:val="28"/>
          <w:lang w:val="ru-RU"/>
        </w:rPr>
        <w:t xml:space="preserve"> – выращивание деревьев и кустарников, бесплатное предоставление жителям для озеленения общественных пространств при условии, если жители берут на себя ответственность по уходу за растениями. Осенью 2025 года совместно с жителями из питомника высажены 400 саженцев деревьев. </w:t>
      </w:r>
    </w:p>
    <w:p w:rsidR="009B44B7" w:rsidRDefault="000F218E" w:rsidP="009B44B7">
      <w:pPr>
        <w:pStyle w:val="a3"/>
        <w:numPr>
          <w:ilvl w:val="0"/>
          <w:numId w:val="14"/>
        </w:numPr>
        <w:ind w:left="-567" w:hanging="1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Наличие </w:t>
      </w:r>
      <w:r w:rsidR="00FF2137">
        <w:rPr>
          <w:rFonts w:ascii="Times New Roman" w:hAnsi="Times New Roman" w:cs="Times New Roman"/>
          <w:sz w:val="28"/>
          <w:szCs w:val="28"/>
          <w:lang w:val="ru-RU"/>
        </w:rPr>
        <w:t xml:space="preserve">в зоне </w:t>
      </w:r>
      <w:r>
        <w:rPr>
          <w:rFonts w:ascii="Times New Roman" w:hAnsi="Times New Roman" w:cs="Times New Roman"/>
          <w:sz w:val="28"/>
          <w:szCs w:val="28"/>
          <w:lang w:val="ru-RU"/>
        </w:rPr>
        <w:t>сельскохозяйственных предприятий, чувствительны</w:t>
      </w:r>
      <w:r w:rsidR="000F7D64">
        <w:rPr>
          <w:rFonts w:ascii="Times New Roman" w:hAnsi="Times New Roman" w:cs="Times New Roman"/>
          <w:sz w:val="28"/>
          <w:szCs w:val="28"/>
          <w:lang w:val="ru-RU"/>
        </w:rPr>
        <w:t>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к погодным условиям</w:t>
      </w:r>
      <w:r w:rsidR="000F7D64">
        <w:rPr>
          <w:rFonts w:ascii="Times New Roman" w:hAnsi="Times New Roman" w:cs="Times New Roman"/>
          <w:sz w:val="28"/>
          <w:szCs w:val="28"/>
          <w:lang w:val="ru-RU"/>
        </w:rPr>
        <w:t>, предоставляет возможности по совместному восстановлению деградированных лесозащитных полос.</w:t>
      </w:r>
    </w:p>
    <w:p w:rsidR="00653F56" w:rsidRPr="007D0A26" w:rsidRDefault="00C4056E" w:rsidP="005F7270">
      <w:pPr>
        <w:pStyle w:val="a3"/>
        <w:numPr>
          <w:ilvl w:val="2"/>
          <w:numId w:val="3"/>
        </w:numPr>
        <w:tabs>
          <w:tab w:val="left" w:pos="284"/>
          <w:tab w:val="left" w:pos="426"/>
        </w:tabs>
        <w:ind w:left="-567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noProof/>
        </w:rPr>
        <w:pict>
          <v:shape id="_x0000_s1064" type="#_x0000_t75" style="position:absolute;left:0;text-align:left;margin-left:-29.1pt;margin-top:578.4pt;width:237.45pt;height:148.8pt;z-index:251860992;mso-position-vertical-relative:page">
            <v:imagedata r:id="rId61" o:title="изображение_viber_2025-12-22_15-10-13-677" croptop="10223f" cropbottom="28625f" cropright="8752f"/>
            <w10:wrap type="square" anchory="page"/>
          </v:shape>
        </w:pict>
      </w:r>
      <w:r w:rsidR="00653F56" w:rsidRPr="007D0A26">
        <w:rPr>
          <w:rFonts w:ascii="Times New Roman" w:hAnsi="Times New Roman" w:cs="Times New Roman"/>
          <w:b/>
          <w:sz w:val="28"/>
          <w:szCs w:val="28"/>
          <w:lang w:val="ru-RU"/>
        </w:rPr>
        <w:t>Пространственно-функциональная сфера</w:t>
      </w:r>
    </w:p>
    <w:p w:rsidR="009A3368" w:rsidRDefault="00E30CF4" w:rsidP="000B3F57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Образовательные учреждения в зоне ревитализации: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687C70" w:rsidRDefault="001F1E16" w:rsidP="000B3F57">
      <w:pPr>
        <w:pStyle w:val="a3"/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7616" behindDoc="1" locked="0" layoutInCell="1" allowOverlap="1" wp14:anchorId="72D5A98D" wp14:editId="09D6800F">
                <wp:simplePos x="0" y="0"/>
                <wp:positionH relativeFrom="column">
                  <wp:posOffset>-386715</wp:posOffset>
                </wp:positionH>
                <wp:positionV relativeFrom="page">
                  <wp:posOffset>9060180</wp:posOffset>
                </wp:positionV>
                <wp:extent cx="3070860" cy="175260"/>
                <wp:effectExtent l="0" t="0" r="0" b="0"/>
                <wp:wrapTight wrapText="bothSides">
                  <wp:wrapPolygon edited="0">
                    <wp:start x="0" y="0"/>
                    <wp:lineTo x="0" y="18783"/>
                    <wp:lineTo x="21439" y="18783"/>
                    <wp:lineTo x="21439" y="0"/>
                    <wp:lineTo x="0" y="0"/>
                  </wp:wrapPolygon>
                </wp:wrapTight>
                <wp:docPr id="319" name="Надпись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0860" cy="175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1F1E16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29. </w:t>
                            </w:r>
                            <w:r w:rsidRPr="00BC1601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Собрание Консультативной Комиссии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5A98D" id="Надпись 319" o:spid="_x0000_s1055" type="#_x0000_t202" style="position:absolute;left:0;text-align:left;margin-left:-30.45pt;margin-top:713.4pt;width:241.8pt;height:13.8pt;z-index:-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" stroked="f">
                <v:textbox inset="0,0,0,0">
                  <w:txbxContent>
                    <w:p w:rsidR="00562BAC" w:rsidRPr="00D07F76" w:rsidRDefault="00562BAC" w:rsidP="001F1E16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29. </w:t>
                      </w:r>
                      <w:r w:rsidRPr="00BC1601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Собрание Консультативной Комиссии № 2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- Детский сад № 8. В 2025 году, при поддержке Правительства Молдовы и </w:t>
      </w:r>
      <w:r w:rsidR="00E30CF4">
        <w:rPr>
          <w:rFonts w:ascii="Times New Roman" w:hAnsi="Times New Roman" w:cs="Times New Roman"/>
          <w:sz w:val="28"/>
          <w:szCs w:val="28"/>
        </w:rPr>
        <w:t>Solidarity</w:t>
      </w:r>
      <w:r w:rsidR="00E30CF4" w:rsidRPr="00E30CF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30CF4">
        <w:rPr>
          <w:rFonts w:ascii="Times New Roman" w:hAnsi="Times New Roman" w:cs="Times New Roman"/>
          <w:sz w:val="28"/>
          <w:szCs w:val="28"/>
        </w:rPr>
        <w:t>Fund</w:t>
      </w:r>
      <w:r w:rsidR="00E30CF4" w:rsidRPr="00E30CF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30CF4">
        <w:rPr>
          <w:rFonts w:ascii="Times New Roman" w:hAnsi="Times New Roman" w:cs="Times New Roman"/>
          <w:sz w:val="28"/>
          <w:szCs w:val="28"/>
        </w:rPr>
        <w:t>PL</w: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, в учреждении проведена масштабная реконструкция и модернизация. Количество учащихся </w:t>
      </w:r>
      <w:r w:rsidR="009A6177">
        <w:rPr>
          <w:rFonts w:ascii="Times New Roman" w:hAnsi="Times New Roman" w:cs="Times New Roman"/>
          <w:sz w:val="28"/>
          <w:szCs w:val="28"/>
          <w:lang w:val="ru-RU"/>
        </w:rPr>
        <w:t xml:space="preserve">– 250. </w: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Радиус доступа – 1500 метров. </w:t>
      </w:r>
    </w:p>
    <w:p w:rsidR="00E30CF4" w:rsidRDefault="00C4056E" w:rsidP="00E30CF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</w:rPr>
        <w:lastRenderedPageBreak/>
        <w:pict>
          <v:shape id="_x0000_s1049" type="#_x0000_t75" style="position:absolute;left:0;text-align:left;margin-left:238.95pt;margin-top:55.8pt;width:245.4pt;height:184.2pt;z-index:-251512832;mso-position-vertical-relative:page" wrapcoords="-66 0 -66 21512 21600 21512 21600 0 -66 0">
            <v:imagedata r:id="rId62" o:title="1634e63ad41a0049e70b20500aeeedb5_L"/>
            <w10:wrap type="tight" anchory="page"/>
          </v:shape>
        </w:pic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- Гимназия им. П. Казмалы. Количество учащихся </w:t>
      </w:r>
      <w:r w:rsidR="00D31055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D3AAA">
        <w:rPr>
          <w:rFonts w:ascii="Times New Roman" w:hAnsi="Times New Roman" w:cs="Times New Roman"/>
          <w:sz w:val="28"/>
          <w:szCs w:val="28"/>
          <w:lang w:val="ru-RU"/>
        </w:rPr>
        <w:t>439</w:t>
      </w:r>
      <w:r w:rsidR="00D3105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E30CF4">
        <w:rPr>
          <w:rFonts w:ascii="Times New Roman" w:hAnsi="Times New Roman" w:cs="Times New Roman"/>
          <w:sz w:val="28"/>
          <w:szCs w:val="28"/>
          <w:lang w:val="ru-RU"/>
        </w:rPr>
        <w:t xml:space="preserve"> Есть необходимость в инфраструктурных и 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>энергоэффективных решениях для улучшения качества предоставляемых услуг. Радиус доступа</w:t>
      </w:r>
      <w:r w:rsidR="000B3F57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 1500 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F6445" w:rsidRDefault="006F6445" w:rsidP="00E30CF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 Лицей им. Губогло. Количество учащихся </w:t>
      </w:r>
      <w:r w:rsidR="00D85615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FD3AAA">
        <w:rPr>
          <w:rFonts w:ascii="Times New Roman" w:hAnsi="Times New Roman" w:cs="Times New Roman"/>
          <w:sz w:val="28"/>
          <w:szCs w:val="28"/>
          <w:lang w:val="ru-RU"/>
        </w:rPr>
        <w:t>650</w:t>
      </w:r>
      <w:r w:rsidR="00D3105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6F644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Есть нео</w:t>
      </w:r>
      <w:r w:rsidR="00D85615">
        <w:rPr>
          <w:rFonts w:ascii="Times New Roman" w:hAnsi="Times New Roman" w:cs="Times New Roman"/>
          <w:sz w:val="28"/>
          <w:szCs w:val="28"/>
          <w:lang w:val="ru-RU"/>
        </w:rPr>
        <w:t xml:space="preserve">бходимость в инфраструктурных </w:t>
      </w:r>
      <w:r>
        <w:rPr>
          <w:rFonts w:ascii="Times New Roman" w:hAnsi="Times New Roman" w:cs="Times New Roman"/>
          <w:sz w:val="28"/>
          <w:szCs w:val="28"/>
          <w:lang w:val="ru-RU"/>
        </w:rPr>
        <w:t>решениях для улучшения качества предоставляемых усл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>уг. Радиус доступа – 1200 м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F6445" w:rsidRDefault="00755826" w:rsidP="006F644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4128" behindDoc="1" locked="0" layoutInCell="1" allowOverlap="1" wp14:anchorId="03976FCE" wp14:editId="63A8F019">
                <wp:simplePos x="0" y="0"/>
                <wp:positionH relativeFrom="column">
                  <wp:posOffset>3027045</wp:posOffset>
                </wp:positionH>
                <wp:positionV relativeFrom="page">
                  <wp:posOffset>3101340</wp:posOffset>
                </wp:positionV>
                <wp:extent cx="3124200" cy="137160"/>
                <wp:effectExtent l="0" t="0" r="0" b="0"/>
                <wp:wrapTight wrapText="bothSides">
                  <wp:wrapPolygon edited="0">
                    <wp:start x="0" y="0"/>
                    <wp:lineTo x="0" y="18000"/>
                    <wp:lineTo x="21468" y="18000"/>
                    <wp:lineTo x="21468" y="0"/>
                    <wp:lineTo x="0" y="0"/>
                  </wp:wrapPolygon>
                </wp:wrapTight>
                <wp:docPr id="312" name="Надпись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137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5B2F8A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30. Профессиональная школа Чадыр-Лунги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76FCE" id="Надпись 312" o:spid="_x0000_s1056" type="#_x0000_t202" style="position:absolute;left:0;text-align:left;margin-left:238.35pt;margin-top:244.2pt;width:246pt;height:10.8pt;z-index:-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" stroked="f">
                <v:textbox inset="0,0,0,0">
                  <w:txbxContent>
                    <w:p w:rsidR="00562BAC" w:rsidRPr="00D07F76" w:rsidRDefault="00562BAC" w:rsidP="005B2F8A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30. Профессиональная школа Чадыр-Лунги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- Профессиональная школа. Количество учащихся </w:t>
      </w:r>
      <w:r w:rsidR="00D31055" w:rsidRPr="00676CBC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6F6445" w:rsidRPr="00676CB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76CBC" w:rsidRPr="00676CBC">
        <w:rPr>
          <w:rFonts w:ascii="Times New Roman" w:hAnsi="Times New Roman" w:cs="Times New Roman"/>
          <w:sz w:val="28"/>
          <w:szCs w:val="28"/>
          <w:lang w:val="ru-RU"/>
        </w:rPr>
        <w:t>604</w:t>
      </w:r>
      <w:r w:rsidR="00D31055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 в том числе из других населенных пунктов</w:t>
      </w:r>
      <w:r w:rsidR="005B2F8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676CBC">
        <w:rPr>
          <w:rFonts w:ascii="Times New Roman" w:hAnsi="Times New Roman" w:cs="Times New Roman"/>
          <w:sz w:val="28"/>
          <w:szCs w:val="28"/>
          <w:lang w:val="ru-RU"/>
        </w:rPr>
        <w:t>Д</w:t>
      </w:r>
      <w:r w:rsidR="005B2F8A">
        <w:rPr>
          <w:rFonts w:ascii="Times New Roman" w:hAnsi="Times New Roman" w:cs="Times New Roman"/>
          <w:sz w:val="28"/>
          <w:szCs w:val="28"/>
          <w:lang w:val="ru-RU"/>
        </w:rPr>
        <w:t xml:space="preserve">уальное образование. 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 Есть необходимость в инфраструктурных решениях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F26A83">
        <w:rPr>
          <w:rFonts w:ascii="Times New Roman" w:hAnsi="Times New Roman" w:cs="Times New Roman"/>
          <w:sz w:val="28"/>
          <w:szCs w:val="28"/>
          <w:lang w:val="ru-RU"/>
        </w:rPr>
        <w:t xml:space="preserve">Хороший потенциал в области подготовки квалифицированных специалистов в разных направлениях. 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>Радиус доступа – 1500 м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F6445" w:rsidRDefault="00D871DE" w:rsidP="006F644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адиус доступа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к спортивным и культурным объектам за пределами зоны ревитализации составляет 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от 2000 до 4000 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6F6445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D069DB" w:rsidRDefault="00C56FC2" w:rsidP="006F644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D069DB" w:rsidSect="00CE7FED">
          <w:pgSz w:w="12240" w:h="15840"/>
          <w:pgMar w:top="1134" w:right="850" w:bottom="1276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888640" behindDoc="1" locked="0" layoutInCell="1" allowOverlap="1" wp14:anchorId="53658EF1" wp14:editId="7A29849F">
            <wp:simplePos x="0" y="0"/>
            <wp:positionH relativeFrom="column">
              <wp:posOffset>2788920</wp:posOffset>
            </wp:positionH>
            <wp:positionV relativeFrom="page">
              <wp:posOffset>6009005</wp:posOffset>
            </wp:positionV>
            <wp:extent cx="3345180" cy="2510790"/>
            <wp:effectExtent l="0" t="0" r="7620" b="3810"/>
            <wp:wrapTight wrapText="bothSides">
              <wp:wrapPolygon edited="0">
                <wp:start x="0" y="0"/>
                <wp:lineTo x="0" y="21469"/>
                <wp:lineTo x="21526" y="21469"/>
                <wp:lineTo x="21526" y="0"/>
                <wp:lineTo x="0" y="0"/>
              </wp:wrapPolygon>
            </wp:wrapTight>
            <wp:docPr id="1073741847" name="Рисунок 1073741847" descr="изображение_viber_2025-12-21_15-19-59-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изображение_viber_2025-12-21_15-19-59-29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2510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056E">
        <w:rPr>
          <w:noProof/>
        </w:rPr>
        <w:pict>
          <v:shape id="_x0000_s1057" type="#_x0000_t75" style="position:absolute;left:0;text-align:left;margin-left:-23.85pt;margin-top:355.75pt;width:237pt;height:315.7pt;z-index:251828224;mso-position-horizontal-relative:text;mso-position-vertical-relative:page">
            <v:imagedata r:id="rId64" o:title="изображение_viber_2025-12-21_15-19-52-749"/>
            <w10:wrap type="square" anchory="page"/>
          </v:shape>
        </w:pict>
      </w:r>
      <w:r w:rsidR="00F26A83"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64D59D9A" wp14:editId="720C0445">
                <wp:simplePos x="0" y="0"/>
                <wp:positionH relativeFrom="column">
                  <wp:posOffset>-302895</wp:posOffset>
                </wp:positionH>
                <wp:positionV relativeFrom="page">
                  <wp:posOffset>8678545</wp:posOffset>
                </wp:positionV>
                <wp:extent cx="3002280" cy="304800"/>
                <wp:effectExtent l="0" t="0" r="7620" b="0"/>
                <wp:wrapTight wrapText="bothSides">
                  <wp:wrapPolygon edited="0">
                    <wp:start x="0" y="0"/>
                    <wp:lineTo x="0" y="20250"/>
                    <wp:lineTo x="21518" y="20250"/>
                    <wp:lineTo x="21518" y="0"/>
                    <wp:lineTo x="0" y="0"/>
                  </wp:wrapPolygon>
                </wp:wrapTight>
                <wp:docPr id="314" name="Надпись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2280" cy="304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025B11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31. Двор многоэтажных домов в районе лицея им. Губогло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59D9A" id="Надпись 314" o:spid="_x0000_s1057" type="#_x0000_t202" style="position:absolute;left:0;text-align:left;margin-left:-23.85pt;margin-top:683.35pt;width:236.4pt;height:24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" stroked="f">
                <v:textbox inset="0,0,0,0">
                  <w:txbxContent>
                    <w:p w:rsidR="00562BAC" w:rsidRPr="00D07F76" w:rsidRDefault="00562BAC" w:rsidP="00025B11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31. Двор многоэтажных домов в районе лицея им. Губогло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F26A83"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9664" behindDoc="1" locked="0" layoutInCell="1" allowOverlap="1" wp14:anchorId="520CB769" wp14:editId="4CE52A29">
                <wp:simplePos x="0" y="0"/>
                <wp:positionH relativeFrom="column">
                  <wp:posOffset>2790825</wp:posOffset>
                </wp:positionH>
                <wp:positionV relativeFrom="page">
                  <wp:posOffset>8675370</wp:posOffset>
                </wp:positionV>
                <wp:extent cx="3352800" cy="259080"/>
                <wp:effectExtent l="0" t="0" r="0" b="7620"/>
                <wp:wrapTight wrapText="bothSides">
                  <wp:wrapPolygon edited="0">
                    <wp:start x="0" y="0"/>
                    <wp:lineTo x="0" y="20647"/>
                    <wp:lineTo x="21477" y="20647"/>
                    <wp:lineTo x="21477" y="0"/>
                    <wp:lineTo x="0" y="0"/>
                  </wp:wrapPolygon>
                </wp:wrapTight>
                <wp:docPr id="313" name="Надпись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2590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025B11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32. Двор многоэтажных домов в микрорайоне Юбилейная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CB769" id="Надпись 313" o:spid="_x0000_s1058" type="#_x0000_t202" style="position:absolute;left:0;text-align:left;margin-left:219.75pt;margin-top:683.1pt;width:264pt;height:20.4pt;z-index:-2514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" stroked="f">
                <v:textbox inset="0,0,0,0">
                  <w:txbxContent>
                    <w:p w:rsidR="00562BAC" w:rsidRPr="00D07F76" w:rsidRDefault="00562BAC" w:rsidP="00025B11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32. Двор многоэтажных домов в микрорайоне Юбилейная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48120A">
        <w:rPr>
          <w:rFonts w:ascii="Times New Roman" w:hAnsi="Times New Roman" w:cs="Times New Roman"/>
          <w:sz w:val="28"/>
          <w:szCs w:val="28"/>
          <w:lang w:val="ru-RU"/>
        </w:rPr>
        <w:t xml:space="preserve">В зоне расположено 11 многоэтажных домов и 4 детские площадки. </w:t>
      </w:r>
      <w:r w:rsidR="00A72BC6">
        <w:rPr>
          <w:rFonts w:ascii="Times New Roman" w:hAnsi="Times New Roman" w:cs="Times New Roman"/>
          <w:sz w:val="28"/>
          <w:szCs w:val="28"/>
          <w:lang w:val="ru-RU"/>
        </w:rPr>
        <w:t xml:space="preserve">Дворы многоэтажных домов, </w:t>
      </w:r>
      <w:r w:rsidR="006A48AE">
        <w:rPr>
          <w:rFonts w:ascii="Times New Roman" w:hAnsi="Times New Roman" w:cs="Times New Roman"/>
          <w:sz w:val="28"/>
          <w:szCs w:val="28"/>
          <w:lang w:val="ru-RU"/>
        </w:rPr>
        <w:t>подъездные пути</w:t>
      </w:r>
      <w:r w:rsidR="00D64766">
        <w:rPr>
          <w:rFonts w:ascii="Times New Roman" w:hAnsi="Times New Roman" w:cs="Times New Roman"/>
          <w:sz w:val="28"/>
          <w:szCs w:val="28"/>
          <w:lang w:val="ru-RU"/>
        </w:rPr>
        <w:t>, тротуары</w:t>
      </w:r>
      <w:r w:rsidR="006A48AE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EA7125">
        <w:rPr>
          <w:rFonts w:ascii="Times New Roman" w:hAnsi="Times New Roman" w:cs="Times New Roman"/>
          <w:sz w:val="28"/>
          <w:szCs w:val="28"/>
          <w:lang w:val="ru-RU"/>
        </w:rPr>
        <w:t xml:space="preserve">площадки в разбитом состоянии, нет спортивных площадок </w:t>
      </w:r>
      <w:r w:rsidR="0070127B"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="00FF2137">
        <w:rPr>
          <w:rFonts w:ascii="Times New Roman" w:hAnsi="Times New Roman" w:cs="Times New Roman"/>
          <w:sz w:val="28"/>
          <w:szCs w:val="28"/>
          <w:lang w:val="ru-RU"/>
        </w:rPr>
        <w:t xml:space="preserve">зеленых </w:t>
      </w:r>
      <w:r w:rsidR="0070127B">
        <w:rPr>
          <w:rFonts w:ascii="Times New Roman" w:hAnsi="Times New Roman" w:cs="Times New Roman"/>
          <w:sz w:val="28"/>
          <w:szCs w:val="28"/>
          <w:lang w:val="ru-RU"/>
        </w:rPr>
        <w:t>досуговых</w:t>
      </w:r>
      <w:r w:rsidR="00755826">
        <w:rPr>
          <w:rFonts w:ascii="Times New Roman" w:hAnsi="Times New Roman" w:cs="Times New Roman"/>
          <w:sz w:val="28"/>
          <w:szCs w:val="28"/>
          <w:lang w:val="ru-RU"/>
        </w:rPr>
        <w:t xml:space="preserve"> зон.</w:t>
      </w:r>
    </w:p>
    <w:tbl>
      <w:tblPr>
        <w:tblStyle w:val="21"/>
        <w:tblpPr w:leftFromText="180" w:rightFromText="180" w:vertAnchor="page" w:horzAnchor="margin" w:tblpX="273" w:tblpY="925"/>
        <w:tblW w:w="10201" w:type="dxa"/>
        <w:tblLook w:val="04A0" w:firstRow="1" w:lastRow="0" w:firstColumn="1" w:lastColumn="0" w:noHBand="0" w:noVBand="1"/>
      </w:tblPr>
      <w:tblGrid>
        <w:gridCol w:w="7032"/>
        <w:gridCol w:w="3169"/>
      </w:tblGrid>
      <w:tr w:rsidR="00D069DB" w:rsidRPr="00892117" w:rsidTr="0070127B">
        <w:trPr>
          <w:trHeight w:val="6365"/>
        </w:trPr>
        <w:tc>
          <w:tcPr>
            <w:tcW w:w="6996" w:type="dxa"/>
          </w:tcPr>
          <w:p w:rsidR="00D069DB" w:rsidRPr="00892117" w:rsidRDefault="0070127B" w:rsidP="0070127B">
            <w:pPr>
              <w:rPr>
                <w:rFonts w:ascii="Calibri" w:eastAsia="Calibri" w:hAnsi="Calibri" w:cs="Times New Roman"/>
                <w:b/>
              </w:rPr>
            </w:pPr>
            <w:r w:rsidRPr="00534C69">
              <w:rPr>
                <w:b/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68160" behindDoc="1" locked="0" layoutInCell="1" allowOverlap="1" wp14:anchorId="64093E21" wp14:editId="51A15C17">
                      <wp:simplePos x="0" y="0"/>
                      <wp:positionH relativeFrom="column">
                        <wp:posOffset>-7620</wp:posOffset>
                      </wp:positionH>
                      <wp:positionV relativeFrom="page">
                        <wp:posOffset>3980815</wp:posOffset>
                      </wp:positionV>
                      <wp:extent cx="4328160" cy="274320"/>
                      <wp:effectExtent l="0" t="0" r="0" b="0"/>
                      <wp:wrapTight wrapText="bothSides">
                        <wp:wrapPolygon edited="0">
                          <wp:start x="0" y="0"/>
                          <wp:lineTo x="0" y="19500"/>
                          <wp:lineTo x="21486" y="19500"/>
                          <wp:lineTo x="21486" y="0"/>
                          <wp:lineTo x="0" y="0"/>
                        </wp:wrapPolygon>
                      </wp:wrapTight>
                      <wp:docPr id="198" name="Надпись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28160" cy="274320"/>
                              </a:xfrm>
                              <a:prstGeom prst="rect">
                                <a:avLst/>
                              </a:prstGeom>
                              <a:solidFill>
                                <a:prstClr val="white"/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562BAC" w:rsidRPr="00D069DB" w:rsidRDefault="00562BAC" w:rsidP="00D069DB">
                                  <w:pPr>
                                    <w:pStyle w:val="a4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noProof/>
                                      <w:color w:val="806000" w:themeColor="accent4" w:themeShade="80"/>
                                      <w:u w:color="222222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 xml:space="preserve">Рисунок 33. Карта социально-значимых объектов на пересечении дорог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</w:rPr>
                                    <w:t>R</w:t>
                                  </w:r>
                                  <w:r w:rsidRPr="00D069DB"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>-29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</w:rPr>
                                    <w:t>R</w:t>
                                  </w:r>
                                  <w:r w:rsidRPr="00D069DB"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>-37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</w:rPr>
                                    <w:t>G</w:t>
                                  </w:r>
                                  <w:r w:rsidRPr="00D069DB">
                                    <w:rPr>
                                      <w:rFonts w:ascii="Times New Roman" w:hAnsi="Times New Roman" w:cs="Times New Roman"/>
                                      <w:color w:val="806000" w:themeColor="accent4" w:themeShade="80"/>
                                      <w:lang w:val="ru-RU"/>
                                    </w:rPr>
                                    <w:t>-135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093E21" id="Надпись 198" o:spid="_x0000_s1059" type="#_x0000_t202" style="position:absolute;margin-left:-.6pt;margin-top:313.45pt;width:340.8pt;height:21.6pt;z-index:-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" stroked="f">
                      <v:textbox inset="0,0,0,0">
                        <w:txbxContent>
                          <w:p w:rsidR="00562BAC" w:rsidRPr="00D069DB" w:rsidRDefault="00562BAC" w:rsidP="00D069DB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33. Карта социально-значимых объектов на пересечении дорог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D069D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-29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D069D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-37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G</w:t>
                            </w:r>
                            <w:r w:rsidRPr="00D069DB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-135</w:t>
                            </w:r>
                          </w:p>
                        </w:txbxContent>
                      </v:textbox>
                      <w10:wrap type="tight" anchory="page"/>
                    </v:shape>
                  </w:pict>
                </mc:Fallback>
              </mc:AlternateContent>
            </w:r>
            <w:r w:rsidR="00C51968" w:rsidRPr="00892117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1867136" behindDoc="1" locked="0" layoutInCell="1" allowOverlap="1" wp14:anchorId="3656D1F9" wp14:editId="3BC1FB59">
                  <wp:simplePos x="0" y="0"/>
                  <wp:positionH relativeFrom="column">
                    <wp:posOffset>-4445</wp:posOffset>
                  </wp:positionH>
                  <wp:positionV relativeFrom="page">
                    <wp:posOffset>92710</wp:posOffset>
                  </wp:positionV>
                  <wp:extent cx="4305300" cy="3888105"/>
                  <wp:effectExtent l="0" t="0" r="0" b="0"/>
                  <wp:wrapTight wrapText="bothSides">
                    <wp:wrapPolygon edited="0">
                      <wp:start x="0" y="0"/>
                      <wp:lineTo x="0" y="21484"/>
                      <wp:lineTo x="21504" y="21484"/>
                      <wp:lineTo x="21504" y="0"/>
                      <wp:lineTo x="0" y="0"/>
                    </wp:wrapPolygon>
                  </wp:wrapTight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5300" cy="388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05" w:type="dxa"/>
          </w:tcPr>
          <w:p w:rsidR="00D069DB" w:rsidRPr="00892117" w:rsidRDefault="00D069DB" w:rsidP="0070127B">
            <w:pPr>
              <w:tabs>
                <w:tab w:val="left" w:pos="3740"/>
              </w:tabs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Экспликация: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Центр Семейных Врачей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Роддом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Те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рапевтическое отделение РБ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Детское отделение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РБ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(Магазин)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Аптека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(Магазин)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Медицинский центр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(Кафе)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(Кафе)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Агентство Государственных Услуг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АЗС 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(Кафе)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СТО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Территория бывшего интерната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АЗС 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(Кафе)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Скорая помощь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Коммерческий объект (Магазин)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Многоквартирный жилой дом</w:t>
            </w:r>
          </w:p>
          <w:p w:rsidR="00D069DB" w:rsidRPr="00892117" w:rsidRDefault="00D069DB" w:rsidP="0070127B">
            <w:pPr>
              <w:numPr>
                <w:ilvl w:val="0"/>
                <w:numId w:val="17"/>
              </w:numPr>
              <w:tabs>
                <w:tab w:val="left" w:pos="3740"/>
              </w:tabs>
              <w:ind w:left="341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892117">
              <w:rPr>
                <w:rFonts w:ascii="Times New Roman" w:eastAsia="Calibri" w:hAnsi="Times New Roman" w:cs="Times New Roman"/>
                <w:sz w:val="20"/>
                <w:szCs w:val="20"/>
              </w:rPr>
              <w:t>Многоквартирный жилой дом</w:t>
            </w:r>
          </w:p>
          <w:p w:rsidR="00D069DB" w:rsidRPr="00892117" w:rsidRDefault="00D069DB" w:rsidP="0070127B">
            <w:pPr>
              <w:tabs>
                <w:tab w:val="left" w:pos="3740"/>
              </w:tabs>
              <w:ind w:left="341"/>
              <w:rPr>
                <w:rFonts w:ascii="Times New Roman" w:eastAsia="Calibri" w:hAnsi="Times New Roman" w:cs="Times New Roman"/>
              </w:rPr>
            </w:pPr>
          </w:p>
          <w:p w:rsidR="00D069DB" w:rsidRPr="00892117" w:rsidRDefault="00D069DB" w:rsidP="0070127B">
            <w:pPr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992488" w:rsidRPr="00892117" w:rsidRDefault="00653F56" w:rsidP="0070127B">
      <w:pPr>
        <w:pStyle w:val="a3"/>
        <w:numPr>
          <w:ilvl w:val="2"/>
          <w:numId w:val="3"/>
        </w:numPr>
        <w:tabs>
          <w:tab w:val="left" w:pos="142"/>
          <w:tab w:val="left" w:pos="284"/>
          <w:tab w:val="left" w:pos="567"/>
          <w:tab w:val="left" w:pos="709"/>
          <w:tab w:val="left" w:pos="851"/>
          <w:tab w:val="left" w:pos="993"/>
        </w:tabs>
        <w:spacing w:line="240" w:lineRule="auto"/>
        <w:ind w:left="284" w:hanging="22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92117">
        <w:rPr>
          <w:rFonts w:ascii="Times New Roman" w:hAnsi="Times New Roman" w:cs="Times New Roman"/>
          <w:b/>
          <w:sz w:val="28"/>
          <w:szCs w:val="28"/>
          <w:lang w:val="ru-RU"/>
        </w:rPr>
        <w:t>Техническая сфера</w:t>
      </w:r>
    </w:p>
    <w:p w:rsidR="00992488" w:rsidRPr="001E6EC8" w:rsidRDefault="00C51968" w:rsidP="0070127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с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>ектор</w:t>
      </w:r>
      <w:r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Северо-Запад </w:t>
      </w:r>
      <w:r w:rsidR="0070127B">
        <w:rPr>
          <w:rFonts w:ascii="Times New Roman" w:hAnsi="Times New Roman" w:cs="Times New Roman"/>
          <w:sz w:val="28"/>
          <w:szCs w:val="28"/>
          <w:lang w:val="ru-RU"/>
        </w:rPr>
        <w:t>пе</w:t>
      </w:r>
      <w:r>
        <w:rPr>
          <w:rFonts w:ascii="Times New Roman" w:hAnsi="Times New Roman" w:cs="Times New Roman"/>
          <w:sz w:val="28"/>
          <w:szCs w:val="28"/>
          <w:lang w:val="ru-RU"/>
        </w:rPr>
        <w:t>ресекаются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дорог</w:t>
      </w:r>
      <w:r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республиканского значения </w:t>
      </w:r>
      <w:r w:rsidR="00992488" w:rsidRPr="001E6EC8">
        <w:rPr>
          <w:rFonts w:ascii="Times New Roman" w:hAnsi="Times New Roman" w:cs="Times New Roman"/>
          <w:sz w:val="28"/>
          <w:szCs w:val="28"/>
        </w:rPr>
        <w:t>R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-37, </w:t>
      </w:r>
      <w:r w:rsidR="00992488" w:rsidRPr="001E6EC8">
        <w:rPr>
          <w:rFonts w:ascii="Times New Roman" w:hAnsi="Times New Roman" w:cs="Times New Roman"/>
          <w:sz w:val="28"/>
          <w:szCs w:val="28"/>
        </w:rPr>
        <w:t>R</w:t>
      </w:r>
      <w:r w:rsidRPr="00C51968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29 </w:t>
      </w:r>
      <w:r>
        <w:rPr>
          <w:rFonts w:ascii="Times New Roman" w:hAnsi="Times New Roman" w:cs="Times New Roman"/>
          <w:sz w:val="28"/>
          <w:szCs w:val="28"/>
          <w:lang w:val="ru-RU"/>
        </w:rPr>
        <w:t>и дорога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регионального значения </w:t>
      </w:r>
      <w:r w:rsidR="00992488" w:rsidRPr="001E6EC8">
        <w:rPr>
          <w:rFonts w:ascii="Times New Roman" w:hAnsi="Times New Roman" w:cs="Times New Roman"/>
          <w:sz w:val="28"/>
          <w:szCs w:val="28"/>
        </w:rPr>
        <w:t>G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– 135:</w:t>
      </w:r>
    </w:p>
    <w:p w:rsidR="00992488" w:rsidRPr="001E6EC8" w:rsidRDefault="00992488" w:rsidP="0070127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1E6EC8">
        <w:rPr>
          <w:rFonts w:ascii="Times New Roman" w:hAnsi="Times New Roman" w:cs="Times New Roman"/>
          <w:sz w:val="28"/>
          <w:szCs w:val="28"/>
        </w:rPr>
        <w:t>R</w:t>
      </w:r>
      <w:r w:rsidR="00C51968" w:rsidRPr="00C51968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C51968">
        <w:rPr>
          <w:rFonts w:ascii="Times New Roman" w:hAnsi="Times New Roman" w:cs="Times New Roman"/>
          <w:sz w:val="28"/>
          <w:szCs w:val="28"/>
          <w:lang w:val="ru-RU"/>
        </w:rPr>
        <w:t>29 пересекает Чадыр-Лунгу</w:t>
      </w:r>
      <w:r w:rsidRPr="001E6EC8">
        <w:rPr>
          <w:rFonts w:ascii="Times New Roman" w:hAnsi="Times New Roman" w:cs="Times New Roman"/>
          <w:sz w:val="28"/>
          <w:szCs w:val="28"/>
          <w:lang w:val="ru-RU"/>
        </w:rPr>
        <w:t>, соедин</w:t>
      </w:r>
      <w:r w:rsidR="00C51968">
        <w:rPr>
          <w:rFonts w:ascii="Times New Roman" w:hAnsi="Times New Roman" w:cs="Times New Roman"/>
          <w:sz w:val="28"/>
          <w:szCs w:val="28"/>
          <w:lang w:val="ru-RU"/>
        </w:rPr>
        <w:t xml:space="preserve">яет </w:t>
      </w:r>
      <w:r w:rsidR="00C51968" w:rsidRPr="00F26A83">
        <w:rPr>
          <w:rFonts w:ascii="Times New Roman" w:hAnsi="Times New Roman" w:cs="Times New Roman"/>
          <w:sz w:val="28"/>
          <w:szCs w:val="28"/>
          <w:lang w:val="ru-RU"/>
        </w:rPr>
        <w:t>Комрат и КПП «Чадыр-Лунга-Новые Трояны</w:t>
      </w:r>
      <w:r w:rsidR="00CE22F5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9C667D" w:rsidRPr="00F26A83">
        <w:rPr>
          <w:rFonts w:ascii="Times New Roman" w:hAnsi="Times New Roman" w:cs="Times New Roman"/>
          <w:sz w:val="28"/>
          <w:szCs w:val="28"/>
          <w:lang w:val="ru-RU"/>
        </w:rPr>
        <w:t xml:space="preserve">, КПП </w:t>
      </w:r>
      <w:r w:rsidR="00F26A83" w:rsidRPr="00F26A83">
        <w:rPr>
          <w:rFonts w:ascii="Times New Roman" w:hAnsi="Times New Roman" w:cs="Times New Roman"/>
          <w:sz w:val="28"/>
          <w:szCs w:val="28"/>
          <w:lang w:val="ru-RU"/>
        </w:rPr>
        <w:t xml:space="preserve">«Чадыр-Лунга – </w:t>
      </w:r>
      <w:r w:rsidR="009C667D" w:rsidRPr="00F26A83">
        <w:rPr>
          <w:rFonts w:ascii="Times New Roman" w:hAnsi="Times New Roman" w:cs="Times New Roman"/>
          <w:sz w:val="28"/>
          <w:szCs w:val="28"/>
          <w:lang w:val="ru-RU"/>
        </w:rPr>
        <w:t>Малоярославец</w:t>
      </w:r>
      <w:r w:rsidR="00F26A83" w:rsidRPr="00F26A83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F26A83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992488" w:rsidRPr="001E6EC8" w:rsidRDefault="00931BDD" w:rsidP="0070127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7552" behindDoc="1" locked="0" layoutInCell="1" allowOverlap="1" wp14:anchorId="6EB2A90A" wp14:editId="570BE489">
            <wp:simplePos x="0" y="0"/>
            <wp:positionH relativeFrom="column">
              <wp:posOffset>2911475</wp:posOffset>
            </wp:positionH>
            <wp:positionV relativeFrom="page">
              <wp:posOffset>5915660</wp:posOffset>
            </wp:positionV>
            <wp:extent cx="3694430" cy="3002280"/>
            <wp:effectExtent l="0" t="0" r="1270" b="7620"/>
            <wp:wrapTight wrapText="bothSides">
              <wp:wrapPolygon edited="0">
                <wp:start x="0" y="0"/>
                <wp:lineTo x="0" y="21518"/>
                <wp:lineTo x="21496" y="21518"/>
                <wp:lineTo x="21496" y="0"/>
                <wp:lineTo x="0" y="0"/>
              </wp:wrapPolygon>
            </wp:wrapTight>
            <wp:docPr id="97" name="Рисунок 97" descr="C:\Users\User\AppData\Local\Microsoft\Windows\INetCache\Content.Word\изображение_viber_2026-01-15_09-23-50-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Microsoft\Windows\INetCache\Content.Word\изображение_viber_2026-01-15_09-23-50-0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2"/>
                    <a:stretch/>
                  </pic:blipFill>
                  <pic:spPr bwMode="auto">
                    <a:xfrm>
                      <a:off x="0" y="0"/>
                      <a:ext cx="369443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992488" w:rsidRPr="001E6EC8">
        <w:rPr>
          <w:rFonts w:ascii="Times New Roman" w:hAnsi="Times New Roman" w:cs="Times New Roman"/>
          <w:sz w:val="28"/>
          <w:szCs w:val="28"/>
        </w:rPr>
        <w:t>R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>-37 соединяет Чадыр-Лунгу и Тараклию;</w:t>
      </w:r>
    </w:p>
    <w:p w:rsidR="00992488" w:rsidRPr="001E6EC8" w:rsidRDefault="00992488" w:rsidP="0070127B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1E6EC8">
        <w:rPr>
          <w:rFonts w:ascii="Times New Roman" w:hAnsi="Times New Roman" w:cs="Times New Roman"/>
          <w:sz w:val="28"/>
          <w:szCs w:val="28"/>
        </w:rPr>
        <w:t>G</w:t>
      </w:r>
      <w:r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- 135 соединяет Чадыр-Лунгу и Конгаз. </w:t>
      </w:r>
    </w:p>
    <w:p w:rsidR="00827626" w:rsidRDefault="00931BDD" w:rsidP="00675022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28576" behindDoc="1" locked="0" layoutInCell="1" allowOverlap="1" wp14:anchorId="79EA3956" wp14:editId="29A6905B">
                <wp:simplePos x="0" y="0"/>
                <wp:positionH relativeFrom="column">
                  <wp:posOffset>2896235</wp:posOffset>
                </wp:positionH>
                <wp:positionV relativeFrom="page">
                  <wp:posOffset>8900160</wp:posOffset>
                </wp:positionV>
                <wp:extent cx="3710940" cy="198120"/>
                <wp:effectExtent l="0" t="0" r="3810" b="0"/>
                <wp:wrapTight wrapText="bothSides">
                  <wp:wrapPolygon edited="0">
                    <wp:start x="0" y="0"/>
                    <wp:lineTo x="0" y="18692"/>
                    <wp:lineTo x="21511" y="18692"/>
                    <wp:lineTo x="21511" y="0"/>
                    <wp:lineTo x="0" y="0"/>
                  </wp:wrapPolygon>
                </wp:wrapTight>
                <wp:docPr id="199" name="Надпись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0940" cy="1981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69DB" w:rsidRDefault="00562BAC" w:rsidP="00C51968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34. Перекресток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на пересечении дорог 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-29, 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-37, 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G</w:t>
                            </w:r>
                            <w:r w:rsidRPr="00931BDD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-135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A3956" id="Надпись 199" o:spid="_x0000_s1060" type="#_x0000_t202" style="position:absolute;left:0;text-align:left;margin-left:228.05pt;margin-top:700.8pt;width:292.2pt;height:15.6pt;z-index:-25138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" stroked="f">
                <v:textbox inset="0,0,0,0">
                  <w:txbxContent>
                    <w:p w:rsidR="00562BAC" w:rsidRPr="00D069DB" w:rsidRDefault="00562BAC" w:rsidP="00C51968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34. Перекресток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на пересечении дорог 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R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-29, 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R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-37, 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G</w:t>
                      </w:r>
                      <w:r w:rsidRPr="00931BDD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-135 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="00827626">
        <w:rPr>
          <w:rFonts w:ascii="Times New Roman" w:hAnsi="Times New Roman" w:cs="Times New Roman"/>
          <w:sz w:val="28"/>
          <w:szCs w:val="28"/>
          <w:lang w:val="ru-RU"/>
        </w:rPr>
        <w:t>данном участке зоны расположены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: районная больница (консультативное, хирургическое, терапевтическое и детское отделения), роддом, Центр семейных врачей, медицинские диагностические центры, аптеки, мультифункциональный центр, АЗС, продуктовый торговый центр, Профессиональная школа. 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Высокая 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lastRenderedPageBreak/>
        <w:t>концентрация социально-значимых объектов, на пересечении дорог республиканского и регионального</w:t>
      </w:r>
      <w:r w:rsidR="00EB3F58" w:rsidRPr="00EB3F5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>в совокупности с раз</w:t>
      </w:r>
      <w:r w:rsidR="00EB3F58">
        <w:rPr>
          <w:rFonts w:ascii="Times New Roman" w:hAnsi="Times New Roman" w:cs="Times New Roman"/>
          <w:sz w:val="28"/>
          <w:szCs w:val="28"/>
          <w:lang w:val="ru-RU"/>
        </w:rPr>
        <w:t>битой дорожной инфраструктурой,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отсутствием светофора,</w:t>
      </w:r>
      <w:r w:rsidR="00675022">
        <w:rPr>
          <w:rFonts w:ascii="Times New Roman" w:hAnsi="Times New Roman" w:cs="Times New Roman"/>
          <w:sz w:val="28"/>
          <w:szCs w:val="28"/>
          <w:lang w:val="ru-RU"/>
        </w:rPr>
        <w:t xml:space="preserve"> дефицитом</w:t>
      </w:r>
      <w:r w:rsidR="00EB3F58">
        <w:rPr>
          <w:rFonts w:ascii="Times New Roman" w:hAnsi="Times New Roman" w:cs="Times New Roman"/>
          <w:sz w:val="28"/>
          <w:szCs w:val="28"/>
          <w:lang w:val="ru-RU"/>
        </w:rPr>
        <w:t xml:space="preserve"> парковочных мест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B3F58"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1" allowOverlap="1" wp14:anchorId="08496F8E" wp14:editId="04494047">
            <wp:simplePos x="0" y="0"/>
            <wp:positionH relativeFrom="column">
              <wp:posOffset>175895</wp:posOffset>
            </wp:positionH>
            <wp:positionV relativeFrom="paragraph">
              <wp:posOffset>65405</wp:posOffset>
            </wp:positionV>
            <wp:extent cx="2964180" cy="2226310"/>
            <wp:effectExtent l="0" t="0" r="7620" b="2540"/>
            <wp:wrapTight wrapText="bothSides">
              <wp:wrapPolygon edited="0">
                <wp:start x="0" y="0"/>
                <wp:lineTo x="0" y="21440"/>
                <wp:lineTo x="21517" y="21440"/>
                <wp:lineTo x="21517" y="0"/>
                <wp:lineTo x="0" y="0"/>
              </wp:wrapPolygon>
            </wp:wrapTight>
            <wp:docPr id="200" name="Рисунок 200" descr="C:\Users\User\AppData\Local\Microsoft\Windows\INetCache\Content.Word\изображение_viber_2025-12-26_16-12-39-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изображение_viber_2025-12-26_16-12-39-529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>приводит к</w:t>
      </w:r>
      <w:r w:rsidR="00EB3F58" w:rsidRPr="00EB3F5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возникновению заторов и </w:t>
      </w:r>
      <w:r w:rsidR="00FF2137">
        <w:rPr>
          <w:rFonts w:ascii="Times New Roman" w:hAnsi="Times New Roman" w:cs="Times New Roman"/>
          <w:sz w:val="28"/>
          <w:szCs w:val="28"/>
          <w:lang w:val="ru-RU"/>
        </w:rPr>
        <w:t xml:space="preserve">стихийных парковок на обочинах </w:t>
      </w:r>
      <w:r w:rsidR="00EB3F58" w:rsidRPr="001E6EC8">
        <w:rPr>
          <w:rFonts w:ascii="Times New Roman" w:hAnsi="Times New Roman" w:cs="Times New Roman"/>
          <w:sz w:val="28"/>
          <w:szCs w:val="28"/>
          <w:lang w:val="ru-RU"/>
        </w:rPr>
        <w:t>в часы пик, затрудняет беспрепятственный проезд скорой помощи, повышает риски</w:t>
      </w:r>
      <w:r w:rsidR="00992488" w:rsidRPr="00EB3F58">
        <w:rPr>
          <w:rFonts w:ascii="Times New Roman" w:hAnsi="Times New Roman" w:cs="Times New Roman"/>
          <w:sz w:val="28"/>
          <w:szCs w:val="28"/>
          <w:lang w:val="ru-RU"/>
        </w:rPr>
        <w:t xml:space="preserve"> ДТП</w:t>
      </w:r>
      <w:r w:rsidR="00675022">
        <w:rPr>
          <w:rFonts w:ascii="Times New Roman" w:hAnsi="Times New Roman" w:cs="Times New Roman"/>
          <w:sz w:val="28"/>
          <w:szCs w:val="28"/>
          <w:lang w:val="ru-RU"/>
        </w:rPr>
        <w:t xml:space="preserve"> для </w:t>
      </w:r>
      <w:r w:rsidR="00455062" w:rsidRPr="00EB3F58">
        <w:rPr>
          <w:rFonts w:ascii="Times New Roman" w:hAnsi="Times New Roman" w:cs="Times New Roman"/>
          <w:sz w:val="28"/>
          <w:szCs w:val="28"/>
          <w:lang w:val="ru-RU"/>
        </w:rPr>
        <w:t>водителей и пешеходов,</w:t>
      </w:r>
      <w:r w:rsidR="001E6EC8" w:rsidRPr="00EB3F58">
        <w:rPr>
          <w:rFonts w:ascii="Times New Roman" w:hAnsi="Times New Roman" w:cs="Times New Roman"/>
          <w:sz w:val="28"/>
          <w:szCs w:val="28"/>
          <w:lang w:val="ru-RU"/>
        </w:rPr>
        <w:t xml:space="preserve"> снижая доступность объектов для</w:t>
      </w:r>
      <w:r w:rsidR="0067502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E6EC8" w:rsidRPr="001E6EC8">
        <w:rPr>
          <w:rFonts w:ascii="Times New Roman" w:hAnsi="Times New Roman" w:cs="Times New Roman"/>
          <w:sz w:val="28"/>
          <w:szCs w:val="28"/>
          <w:lang w:val="ru-RU"/>
        </w:rPr>
        <w:t>ма</w:t>
      </w:r>
      <w:r w:rsidR="000C50A2">
        <w:rPr>
          <w:rFonts w:ascii="Times New Roman" w:hAnsi="Times New Roman" w:cs="Times New Roman"/>
          <w:sz w:val="28"/>
          <w:szCs w:val="28"/>
          <w:lang w:val="ru-RU"/>
        </w:rPr>
        <w:t>ломобильных граждан, увеличивая</w:t>
      </w:r>
      <w:r w:rsidR="00455062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>уро</w:t>
      </w:r>
      <w:r w:rsidR="001E6EC8" w:rsidRPr="001E6EC8">
        <w:rPr>
          <w:rFonts w:ascii="Times New Roman" w:hAnsi="Times New Roman" w:cs="Times New Roman"/>
          <w:sz w:val="28"/>
          <w:szCs w:val="28"/>
          <w:lang w:val="ru-RU"/>
        </w:rPr>
        <w:t>вень загрязнения воздуха и шума</w:t>
      </w:r>
      <w:r w:rsidR="000C50A2">
        <w:rPr>
          <w:rFonts w:ascii="Times New Roman" w:hAnsi="Times New Roman" w:cs="Times New Roman"/>
          <w:sz w:val="28"/>
          <w:szCs w:val="28"/>
          <w:lang w:val="ru-RU"/>
        </w:rPr>
        <w:t xml:space="preserve">, напряжения и </w:t>
      </w:r>
      <w:r w:rsidR="00FB7A0C"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71DF425B" wp14:editId="1D01A116">
                <wp:simplePos x="0" y="0"/>
                <wp:positionH relativeFrom="column">
                  <wp:posOffset>175895</wp:posOffset>
                </wp:positionH>
                <wp:positionV relativeFrom="page">
                  <wp:posOffset>2669540</wp:posOffset>
                </wp:positionV>
                <wp:extent cx="2964180" cy="129540"/>
                <wp:effectExtent l="0" t="0" r="7620" b="3810"/>
                <wp:wrapTight wrapText="bothSides">
                  <wp:wrapPolygon edited="0">
                    <wp:start x="0" y="0"/>
                    <wp:lineTo x="0" y="19059"/>
                    <wp:lineTo x="21517" y="19059"/>
                    <wp:lineTo x="21517" y="0"/>
                    <wp:lineTo x="0" y="0"/>
                  </wp:wrapPolygon>
                </wp:wrapTight>
                <wp:docPr id="201" name="Надпись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4180" cy="1295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69DB" w:rsidRDefault="00562BAC" w:rsidP="00F3747C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 w:rsidRPr="002A49C6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35.  Парковка</w:t>
                            </w:r>
                            <w:r w:rsidR="00FF213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перед р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айонной больницей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F425B" id="Надпись 201" o:spid="_x0000_s1061" type="#_x0000_t202" style="position:absolute;left:0;text-align:left;margin-left:13.85pt;margin-top:210.2pt;width:233.4pt;height:10.2pt;z-index:-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" stroked="f">
                <v:textbox inset="0,0,0,0">
                  <w:txbxContent>
                    <w:p w:rsidR="00562BAC" w:rsidRPr="00D069DB" w:rsidRDefault="00562BAC" w:rsidP="00F3747C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 w:rsidRPr="002A49C6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35.  Парковка</w:t>
                      </w:r>
                      <w:r w:rsidR="00FF213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перед р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айонной больницей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1E6EC8">
        <w:rPr>
          <w:rFonts w:ascii="Times New Roman" w:hAnsi="Times New Roman" w:cs="Times New Roman"/>
          <w:sz w:val="28"/>
          <w:szCs w:val="28"/>
          <w:lang w:val="ru-RU"/>
        </w:rPr>
        <w:t>стресса</w:t>
      </w:r>
      <w:r w:rsidR="00F3747C">
        <w:rPr>
          <w:rFonts w:ascii="Times New Roman" w:hAnsi="Times New Roman" w:cs="Times New Roman"/>
          <w:sz w:val="28"/>
          <w:szCs w:val="28"/>
          <w:lang w:val="ru-RU"/>
        </w:rPr>
        <w:t xml:space="preserve"> жителей</w:t>
      </w:r>
      <w:r w:rsidR="001E6EC8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992488" w:rsidRPr="001E6EC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DB3671" w:rsidRDefault="00931BDD" w:rsidP="00F3747C">
      <w:pPr>
        <w:pStyle w:val="a3"/>
        <w:tabs>
          <w:tab w:val="left" w:pos="142"/>
        </w:tabs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0512" behindDoc="1" locked="0" layoutInCell="1" allowOverlap="1" wp14:anchorId="5E892573" wp14:editId="4E6E8531">
                <wp:simplePos x="0" y="0"/>
                <wp:positionH relativeFrom="column">
                  <wp:posOffset>203085</wp:posOffset>
                </wp:positionH>
                <wp:positionV relativeFrom="page">
                  <wp:posOffset>6344920</wp:posOffset>
                </wp:positionV>
                <wp:extent cx="3086100" cy="152400"/>
                <wp:effectExtent l="0" t="0" r="0" b="0"/>
                <wp:wrapTight wrapText="bothSides">
                  <wp:wrapPolygon edited="0">
                    <wp:start x="0" y="0"/>
                    <wp:lineTo x="0" y="18900"/>
                    <wp:lineTo x="21467" y="18900"/>
                    <wp:lineTo x="21467" y="0"/>
                    <wp:lineTo x="0" y="0"/>
                  </wp:wrapPolygon>
                </wp:wrapTight>
                <wp:docPr id="315" name="Надпись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D82D4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36. Улица Ореховая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92573" id="Надпись 315" o:spid="_x0000_s1062" type="#_x0000_t202" style="position:absolute;left:0;text-align:left;margin-left:16pt;margin-top:499.6pt;width:243pt;height:12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" stroked="f">
                <v:textbox inset="0,0,0,0">
                  <w:txbxContent>
                    <w:p w:rsidR="00562BAC" w:rsidRPr="00D07F76" w:rsidRDefault="00562BAC" w:rsidP="00D82D4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36. Улица Ореховая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4608" behindDoc="1" locked="0" layoutInCell="1" allowOverlap="1" wp14:anchorId="26B841A4" wp14:editId="05BB010E">
                <wp:simplePos x="0" y="0"/>
                <wp:positionH relativeFrom="column">
                  <wp:posOffset>169660</wp:posOffset>
                </wp:positionH>
                <wp:positionV relativeFrom="page">
                  <wp:posOffset>8974281</wp:posOffset>
                </wp:positionV>
                <wp:extent cx="3124200" cy="137160"/>
                <wp:effectExtent l="0" t="0" r="0" b="0"/>
                <wp:wrapTight wrapText="bothSides">
                  <wp:wrapPolygon edited="0">
                    <wp:start x="0" y="0"/>
                    <wp:lineTo x="0" y="18000"/>
                    <wp:lineTo x="21468" y="18000"/>
                    <wp:lineTo x="21468" y="0"/>
                    <wp:lineTo x="0" y="0"/>
                  </wp:wrapPolygon>
                </wp:wrapTight>
                <wp:docPr id="317" name="Надпись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137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D82D4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38. Улица Крылова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841A4" id="Надпись 317" o:spid="_x0000_s1063" type="#_x0000_t202" style="position:absolute;left:0;text-align:left;margin-left:13.35pt;margin-top:706.65pt;width:246pt;height:10.8pt;z-index:-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" stroked="f">
                <v:textbox inset="0,0,0,0">
                  <w:txbxContent>
                    <w:p w:rsidR="00562BAC" w:rsidRPr="00D07F76" w:rsidRDefault="00562BAC" w:rsidP="00D82D4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38. Улица Крылова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Pr="006772FD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18336" behindDoc="1" locked="0" layoutInCell="1" allowOverlap="1" wp14:anchorId="72242CB5" wp14:editId="70D4058D">
                <wp:simplePos x="0" y="0"/>
                <wp:positionH relativeFrom="column">
                  <wp:posOffset>3380740</wp:posOffset>
                </wp:positionH>
                <wp:positionV relativeFrom="page">
                  <wp:posOffset>8974743</wp:posOffset>
                </wp:positionV>
                <wp:extent cx="3276600" cy="152400"/>
                <wp:effectExtent l="0" t="0" r="0" b="0"/>
                <wp:wrapTight wrapText="bothSides">
                  <wp:wrapPolygon edited="0">
                    <wp:start x="0" y="0"/>
                    <wp:lineTo x="0" y="18900"/>
                    <wp:lineTo x="21474" y="18900"/>
                    <wp:lineTo x="21474" y="0"/>
                    <wp:lineTo x="0" y="0"/>
                  </wp:wrapPolygon>
                </wp:wrapTight>
                <wp:docPr id="316" name="Надпись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D82D47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9</w:t>
                            </w: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Улица </w:t>
                            </w: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Куйбышева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42CB5" id="Надпись 316" o:spid="_x0000_s1064" type="#_x0000_t202" style="position:absolute;left:0;text-align:left;margin-left:266.2pt;margin-top:706.65pt;width:258pt;height:12pt;z-index:-25139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" stroked="f">
                <v:textbox inset="0,0,0,0">
                  <w:txbxContent>
                    <w:p w:rsidR="00562BAC" w:rsidRPr="00D07F76" w:rsidRDefault="00562BAC" w:rsidP="00D82D47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9</w:t>
                      </w: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Улица </w:t>
                      </w: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Куйбышева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Pr="00534C69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8704" behindDoc="1" locked="0" layoutInCell="1" allowOverlap="1" wp14:anchorId="10E5DE59" wp14:editId="5D8FB401">
                <wp:simplePos x="0" y="0"/>
                <wp:positionH relativeFrom="column">
                  <wp:posOffset>3380105</wp:posOffset>
                </wp:positionH>
                <wp:positionV relativeFrom="page">
                  <wp:posOffset>6489816</wp:posOffset>
                </wp:positionV>
                <wp:extent cx="3276600" cy="175260"/>
                <wp:effectExtent l="0" t="0" r="0" b="0"/>
                <wp:wrapTight wrapText="bothSides">
                  <wp:wrapPolygon edited="0">
                    <wp:start x="0" y="0"/>
                    <wp:lineTo x="0" y="18783"/>
                    <wp:lineTo x="21474" y="18783"/>
                    <wp:lineTo x="21474" y="0"/>
                    <wp:lineTo x="0" y="0"/>
                  </wp:wrapPolygon>
                </wp:wrapTight>
                <wp:docPr id="318" name="Надпись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1752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D07F76" w:rsidRDefault="00562BAC" w:rsidP="00CA7AAD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Рисунок 37. Улица Юбилейная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5DE59" id="Надпись 318" o:spid="_x0000_s1065" type="#_x0000_t202" style="position:absolute;left:0;text-align:left;margin-left:266.15pt;margin-top:511pt;width:258pt;height:13.8pt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" stroked="f">
                <v:textbox inset="0,0,0,0">
                  <w:txbxContent>
                    <w:p w:rsidR="00562BAC" w:rsidRPr="00D07F76" w:rsidRDefault="00562BAC" w:rsidP="00CA7AAD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Рисунок 37. Улица Юбилейная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C4056E">
        <w:rPr>
          <w:noProof/>
        </w:rPr>
        <w:pict>
          <v:shape id="_x0000_s1061" type="#_x0000_t75" style="position:absolute;left:0;text-align:left;margin-left:267.45pt;margin-top:327.05pt;width:257.4pt;height:193.05pt;z-index:251846656;mso-position-horizontal-relative:text;mso-position-vertical-relative:page">
            <v:imagedata r:id="rId68" o:title="изображение_viber_2025-12-21_15-20-02-255"/>
            <w10:wrap type="square" anchory="page"/>
          </v:shape>
        </w:pict>
      </w:r>
      <w:r w:rsidR="00C4056E">
        <w:rPr>
          <w:noProof/>
        </w:rPr>
        <w:pict>
          <v:shape id="_x0000_s1060" type="#_x0000_t75" style="position:absolute;left:0;text-align:left;margin-left:16.55pt;margin-top:314.35pt;width:241.8pt;height:195pt;z-index:251838464;mso-position-horizontal-relative:text;mso-position-vertical-relative:page">
            <v:imagedata r:id="rId69" o:title="изображение_viber_2025-12-21_15-19-56-476" croptop="22256f" cropbottom="3639f"/>
            <w10:wrap type="square" anchory="page"/>
          </v:shape>
        </w:pict>
      </w:r>
      <w:r w:rsidR="00C4056E">
        <w:rPr>
          <w:noProof/>
        </w:rPr>
        <w:pict>
          <v:shape id="_x0000_s1067" type="#_x0000_t75" style="position:absolute;left:0;text-align:left;margin-left:267.45pt;margin-top:527.35pt;width:257.4pt;height:187.75pt;z-index:-251453440;mso-position-horizontal-relative:text;mso-position-vertical-relative:page" wrapcoords="-58 0 -58 21522 21600 21522 21600 0 -58 0">
            <v:imagedata r:id="rId70" o:title="изображение_viber_2025-12-26_16-12-39-329" croptop="6536f" cropleft="4779f"/>
            <w10:wrap type="tight" anchory="page"/>
          </v:shape>
        </w:pict>
      </w:r>
      <w:r w:rsidR="00C4056E">
        <w:rPr>
          <w:noProof/>
        </w:rPr>
        <w:pict>
          <v:shape id="_x0000_s1059" type="#_x0000_t75" style="position:absolute;left:0;text-align:left;margin-left:14.55pt;margin-top:283.2pt;width:243.8pt;height:195pt;z-index:251836416;mso-position-horizontal-relative:text;mso-position-vertical-relative:text">
            <v:imagedata r:id="rId71" o:title="изображение_viber_2025-12-21_15-19-56-521" croptop="26254f"/>
            <w10:wrap type="square"/>
          </v:shape>
        </w:pict>
      </w:r>
      <w:r w:rsidR="008637EA">
        <w:rPr>
          <w:rFonts w:ascii="Times New Roman" w:hAnsi="Times New Roman" w:cs="Times New Roman"/>
          <w:sz w:val="28"/>
          <w:szCs w:val="28"/>
          <w:lang w:val="ru-RU"/>
        </w:rPr>
        <w:t>Около 70% местных дорог в з</w:t>
      </w:r>
      <w:r w:rsidR="00635A10">
        <w:rPr>
          <w:rFonts w:ascii="Times New Roman" w:hAnsi="Times New Roman" w:cs="Times New Roman"/>
          <w:sz w:val="28"/>
          <w:szCs w:val="28"/>
          <w:lang w:val="ru-RU"/>
        </w:rPr>
        <w:t xml:space="preserve">оне ревитализации </w:t>
      </w:r>
      <w:r w:rsidR="008637EA">
        <w:rPr>
          <w:rFonts w:ascii="Times New Roman" w:hAnsi="Times New Roman" w:cs="Times New Roman"/>
          <w:sz w:val="28"/>
          <w:szCs w:val="28"/>
          <w:lang w:val="ru-RU"/>
        </w:rPr>
        <w:t>без</w:t>
      </w:r>
      <w:r w:rsidR="00DB69C9">
        <w:rPr>
          <w:rFonts w:ascii="Times New Roman" w:hAnsi="Times New Roman" w:cs="Times New Roman"/>
          <w:sz w:val="28"/>
          <w:szCs w:val="28"/>
          <w:lang w:val="ru-RU"/>
        </w:rPr>
        <w:t xml:space="preserve"> твердого покрытия или разбиты</w:t>
      </w:r>
      <w:r w:rsidR="008637EA">
        <w:rPr>
          <w:rFonts w:ascii="Times New Roman" w:hAnsi="Times New Roman" w:cs="Times New Roman"/>
          <w:sz w:val="28"/>
          <w:szCs w:val="28"/>
          <w:lang w:val="ru-RU"/>
        </w:rPr>
        <w:t xml:space="preserve">, на многих участках </w:t>
      </w:r>
      <w:r w:rsidR="00FB7A0C">
        <w:rPr>
          <w:rFonts w:ascii="Times New Roman" w:hAnsi="Times New Roman" w:cs="Times New Roman"/>
          <w:sz w:val="28"/>
          <w:szCs w:val="28"/>
          <w:lang w:val="ru-RU"/>
        </w:rPr>
        <w:t>нет тротуаров</w:t>
      </w:r>
      <w:r w:rsidR="00635A10">
        <w:rPr>
          <w:rFonts w:ascii="Times New Roman" w:hAnsi="Times New Roman" w:cs="Times New Roman"/>
          <w:sz w:val="28"/>
          <w:szCs w:val="28"/>
          <w:lang w:val="ru-RU"/>
        </w:rPr>
        <w:t>. Это снижает качество жизни</w:t>
      </w:r>
      <w:r w:rsidR="008637EA">
        <w:rPr>
          <w:rFonts w:ascii="Times New Roman" w:hAnsi="Times New Roman" w:cs="Times New Roman"/>
          <w:sz w:val="28"/>
          <w:szCs w:val="28"/>
          <w:lang w:val="ru-RU"/>
        </w:rPr>
        <w:t xml:space="preserve"> и безопасность</w:t>
      </w:r>
      <w:r w:rsidR="00635A10">
        <w:rPr>
          <w:rFonts w:ascii="Times New Roman" w:hAnsi="Times New Roman" w:cs="Times New Roman"/>
          <w:sz w:val="28"/>
          <w:szCs w:val="28"/>
          <w:lang w:val="ru-RU"/>
        </w:rPr>
        <w:t xml:space="preserve"> жителей, создает барьеры для доступа к услугам, негативно влияет на экономику из-за </w:t>
      </w:r>
      <w:r w:rsidR="00635A10" w:rsidRPr="001E6EC8">
        <w:rPr>
          <w:rFonts w:ascii="Times New Roman" w:hAnsi="Times New Roman" w:cs="Times New Roman"/>
          <w:sz w:val="28"/>
          <w:szCs w:val="28"/>
          <w:lang w:val="ru-RU"/>
        </w:rPr>
        <w:t>сложностей с логистикой, в совокупности тормозя социальное и экономическое развитие</w:t>
      </w:r>
      <w:r w:rsidR="001E6EC8" w:rsidRPr="001E6EC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13EAF" w:rsidRPr="005A09DF" w:rsidRDefault="00813EAF" w:rsidP="00813EAF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B3671" w:rsidRDefault="00C4056E" w:rsidP="00813EAF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</w:rPr>
        <w:pict>
          <v:shape id="_x0000_s1070" type="#_x0000_t75" style="position:absolute;left:0;text-align:left;margin-left:14.45pt;margin-top:66.6pt;width:385.2pt;height:256.6pt;z-index:-251424768;mso-position-horizontal-relative:text;mso-position-vertical-relative:page;mso-width-relative:page;mso-height-relative:page" wrapcoords="-44 0 -44 21534 21600 21534 21600 0 -44 0">
            <v:imagedata r:id="rId72" o:title="photo_2025-10-20_11-24-36"/>
            <w10:wrap type="tight" anchory="page"/>
          </v:shape>
        </w:pict>
      </w:r>
      <w:r w:rsidR="00372408" w:rsidRPr="006772FD"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893760" behindDoc="1" locked="0" layoutInCell="1" allowOverlap="1" wp14:anchorId="410DB34D" wp14:editId="45A46471">
                <wp:simplePos x="0" y="0"/>
                <wp:positionH relativeFrom="column">
                  <wp:posOffset>153035</wp:posOffset>
                </wp:positionH>
                <wp:positionV relativeFrom="page">
                  <wp:posOffset>4137660</wp:posOffset>
                </wp:positionV>
                <wp:extent cx="4930140" cy="434340"/>
                <wp:effectExtent l="0" t="0" r="3810" b="3810"/>
                <wp:wrapTight wrapText="bothSides">
                  <wp:wrapPolygon edited="0">
                    <wp:start x="0" y="0"/>
                    <wp:lineTo x="0" y="20842"/>
                    <wp:lineTo x="21533" y="20842"/>
                    <wp:lineTo x="21533" y="0"/>
                    <wp:lineTo x="0" y="0"/>
                  </wp:wrapPolygon>
                </wp:wrapTight>
                <wp:docPr id="96" name="Надпись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0140" cy="4343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C05E10" w:rsidRDefault="00562BAC" w:rsidP="00C05E10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40</w:t>
                            </w: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Пересечение дорог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C05E10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29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R</w:t>
                            </w:r>
                            <w:r w:rsidRPr="00C05E10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37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</w:rPr>
                              <w:t>G</w:t>
                            </w:r>
                            <w:r w:rsidRPr="00C05E10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135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в зоне ревитализации. Районная больница, скорая помощь, мультифункциональный центр, АЗС, многоэтажные дома по ул. Ленина, 23 и Ленина, 40, зоны индивидуального строительства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DB34D" id="Надпись 96" o:spid="_x0000_s1066" type="#_x0000_t202" style="position:absolute;left:0;text-align:left;margin-left:12.05pt;margin-top:325.8pt;width:388.2pt;height:34.2pt;z-index:-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" stroked="f">
                <v:textbox inset="0,0,0,0">
                  <w:txbxContent>
                    <w:p w:rsidR="00562BAC" w:rsidRPr="00C05E10" w:rsidRDefault="00562BAC" w:rsidP="00C05E10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40</w:t>
                      </w: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Пересечение дорог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R</w:t>
                      </w:r>
                      <w:r w:rsidRPr="00C05E10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29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R</w:t>
                      </w:r>
                      <w:r w:rsidRPr="00C05E10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37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</w:rPr>
                        <w:t>G</w:t>
                      </w:r>
                      <w:r w:rsidRPr="00C05E10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135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в зоне ревитализации. Районная больница, скорая помощь, мультифункциональный центр, АЗС, многоэтажные дома по ул. Ленина, 23 и Ленина, 40, зоны индивидуального строительства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6772FD" w:rsidRPr="00813EAF">
        <w:rPr>
          <w:rFonts w:ascii="Times New Roman" w:hAnsi="Times New Roman" w:cs="Times New Roman"/>
          <w:sz w:val="28"/>
          <w:szCs w:val="28"/>
          <w:lang w:val="ru-RU"/>
        </w:rPr>
        <w:t>Городской о</w:t>
      </w:r>
      <w:r w:rsidR="005B2F8A" w:rsidRPr="00813EAF">
        <w:rPr>
          <w:rFonts w:ascii="Times New Roman" w:hAnsi="Times New Roman" w:cs="Times New Roman"/>
          <w:sz w:val="28"/>
          <w:szCs w:val="28"/>
          <w:lang w:val="ru-RU"/>
        </w:rPr>
        <w:t>бщ</w:t>
      </w:r>
      <w:r w:rsidR="00827626" w:rsidRPr="00813EAF">
        <w:rPr>
          <w:rFonts w:ascii="Times New Roman" w:hAnsi="Times New Roman" w:cs="Times New Roman"/>
          <w:sz w:val="28"/>
          <w:szCs w:val="28"/>
          <w:lang w:val="ru-RU"/>
        </w:rPr>
        <w:t>ественный транспорт</w:t>
      </w:r>
      <w:r w:rsidR="005634A7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курсирует по утвержденным маршрутам</w:t>
      </w:r>
      <w:r w:rsidR="00827626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(рис. № 11</w:t>
      </w:r>
      <w:r w:rsidR="005634A7" w:rsidRPr="00813EAF">
        <w:rPr>
          <w:rFonts w:ascii="Times New Roman" w:hAnsi="Times New Roman" w:cs="Times New Roman"/>
          <w:sz w:val="28"/>
          <w:szCs w:val="28"/>
          <w:lang w:val="ru-RU"/>
        </w:rPr>
        <w:t>, 18, 25</w:t>
      </w:r>
      <w:r w:rsidR="00827626" w:rsidRPr="00813EAF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5B2F8A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6772FD" w:rsidRPr="00813EAF">
        <w:rPr>
          <w:rFonts w:ascii="Times New Roman" w:hAnsi="Times New Roman" w:cs="Times New Roman"/>
          <w:noProof/>
          <w:sz w:val="28"/>
          <w:szCs w:val="28"/>
          <w:lang w:val="ru-RU"/>
        </w:rPr>
        <w:t>Покрытие</w:t>
      </w:r>
      <w:r w:rsidR="006772FD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сетями</w:t>
      </w:r>
      <w:r w:rsidR="00B72384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освещения, водоснабжения и канализации </w:t>
      </w:r>
      <w:r w:rsidR="006772FD" w:rsidRPr="00813EAF">
        <w:rPr>
          <w:rFonts w:ascii="Times New Roman" w:hAnsi="Times New Roman" w:cs="Times New Roman"/>
          <w:sz w:val="28"/>
          <w:szCs w:val="28"/>
          <w:lang w:val="ru-RU"/>
        </w:rPr>
        <w:t>(</w:t>
      </w:r>
      <w:r w:rsidR="00B72384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около 95%) создает хороший фундамент для </w:t>
      </w:r>
      <w:r w:rsidR="006772FD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модернизации дорожной инфраструктуры, </w:t>
      </w:r>
      <w:r w:rsidR="00B72384" w:rsidRPr="00813EAF">
        <w:rPr>
          <w:rFonts w:ascii="Times New Roman" w:hAnsi="Times New Roman" w:cs="Times New Roman"/>
          <w:sz w:val="28"/>
          <w:szCs w:val="28"/>
          <w:lang w:val="ru-RU"/>
        </w:rPr>
        <w:t>развития ключевых</w:t>
      </w:r>
      <w:r w:rsidR="006772FD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направлений зоны ревитализации, стимулирования социального и экономического развития.</w:t>
      </w:r>
      <w:r w:rsidR="00B72384" w:rsidRPr="00813EA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372408" w:rsidRDefault="00372408" w:rsidP="00813EAF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D0F2C" w:rsidRDefault="00BD0F2C" w:rsidP="00FA5C39">
      <w:pPr>
        <w:pStyle w:val="a3"/>
        <w:numPr>
          <w:ilvl w:val="2"/>
          <w:numId w:val="3"/>
        </w:numPr>
        <w:tabs>
          <w:tab w:val="left" w:pos="709"/>
          <w:tab w:val="left" w:pos="851"/>
          <w:tab w:val="left" w:pos="993"/>
        </w:tabs>
        <w:spacing w:after="0"/>
        <w:ind w:left="284" w:hanging="22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D0F2C">
        <w:rPr>
          <w:rFonts w:ascii="Times New Roman" w:hAnsi="Times New Roman" w:cs="Times New Roman"/>
          <w:b/>
          <w:sz w:val="28"/>
          <w:szCs w:val="28"/>
          <w:lang w:val="ru-RU"/>
        </w:rPr>
        <w:t>Выявленные проблемы и способы их решения</w:t>
      </w:r>
    </w:p>
    <w:p w:rsidR="00BD0F2C" w:rsidRPr="00BD0F2C" w:rsidRDefault="00BD0F2C" w:rsidP="00FA5C39">
      <w:pPr>
        <w:spacing w:after="0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D0F2C">
        <w:rPr>
          <w:rFonts w:ascii="Times New Roman" w:hAnsi="Times New Roman" w:cs="Times New Roman"/>
          <w:sz w:val="28"/>
          <w:szCs w:val="28"/>
          <w:lang w:val="ru-RU"/>
        </w:rPr>
        <w:t>Для качественного анализа члены координационного комитета провели 4 визита на территорию зоны ревитализации. Была создана консультативная комиссия, в сост</w:t>
      </w:r>
      <w:r w:rsidR="00CE22F5">
        <w:rPr>
          <w:rFonts w:ascii="Times New Roman" w:hAnsi="Times New Roman" w:cs="Times New Roman"/>
          <w:sz w:val="28"/>
          <w:szCs w:val="28"/>
          <w:lang w:val="ru-RU"/>
        </w:rPr>
        <w:t>ав которой вошли представители примэрии и местные лидеры</w:t>
      </w:r>
      <w:r w:rsidRPr="00BD0F2C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Кара Валентин, заместитель примара, председатель Координационного Комитета;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Чолак Любовь, главный аналитик отдела по привлечению инвестиций, ответственная за городскую ревитализацию;</w:t>
      </w:r>
    </w:p>
    <w:p w:rsidR="00FA5C39" w:rsidRPr="00FA5C39" w:rsidRDefault="00C4056E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</w:rPr>
        <w:pict>
          <v:shape id="_x0000_s1072" type="#_x0000_t75" style="position:absolute;left:0;text-align:left;margin-left:252.4pt;margin-top:497.35pt;width:273.8pt;height:179.45pt;z-index:251932672;mso-position-horizontal-relative:text;mso-position-vertical-relative:page;mso-width-relative:page;mso-height-relative:page">
            <v:imagedata r:id="rId73" o:title="изображение_viber_2026-01-29_14-30-34-886" cropbottom="8048f" cropleft="697f" cropright="2789f"/>
            <w10:wrap type="square" anchory="page"/>
          </v:shape>
        </w:pict>
      </w:r>
      <w:r w:rsidR="00FA5C39" w:rsidRPr="00FA5C39">
        <w:rPr>
          <w:rFonts w:ascii="Times New Roman" w:hAnsi="Times New Roman"/>
          <w:sz w:val="28"/>
          <w:szCs w:val="28"/>
          <w:lang w:val="ru-RU"/>
        </w:rPr>
        <w:t>Пител Максим, и.о. администратора АСС № 34 (Юбилейная, 1);</w:t>
      </w:r>
    </w:p>
    <w:p w:rsidR="00FA5C39" w:rsidRDefault="00FA5C39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Капсамун Марина, администратор АРС № А9602-0002 (Юбилейная, 3);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Куюжуклу Марина, администратор АРС № А9602-0025 (Ленина, 23/2);</w:t>
      </w:r>
    </w:p>
    <w:p w:rsidR="00FA5C39" w:rsidRPr="00FA5C39" w:rsidRDefault="003204E1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3204E1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="00FA5C39" w:rsidRPr="00FA5C39">
        <w:rPr>
          <w:rFonts w:ascii="Times New Roman" w:hAnsi="Times New Roman"/>
          <w:sz w:val="28"/>
          <w:szCs w:val="28"/>
          <w:lang w:val="ru-RU"/>
        </w:rPr>
        <w:t>Драганова Вероника, администратор АРС № А9602-0015 (ул. Ленина, 5);</w:t>
      </w:r>
    </w:p>
    <w:p w:rsidR="00FA5C39" w:rsidRDefault="00E05EC5" w:rsidP="00FA5C39">
      <w:pPr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686FD0">
        <w:rPr>
          <w:rFonts w:ascii="Times New Roman" w:hAnsi="Times New Roman" w:cs="Times New Roman"/>
          <w:b/>
          <w:i/>
          <w:noProof/>
          <w:sz w:val="28"/>
          <w:szCs w:val="28"/>
          <w:highlight w:val="yellow"/>
          <w:lang w:val="ru-RU" w:eastAsia="ru-RU"/>
        </w:rPr>
        <mc:AlternateContent>
          <mc:Choice Requires="wps">
            <w:drawing>
              <wp:anchor distT="0" distB="0" distL="114300" distR="114300" simplePos="0" relativeHeight="251933696" behindDoc="1" locked="0" layoutInCell="1" allowOverlap="1" wp14:anchorId="38027812" wp14:editId="51C526ED">
                <wp:simplePos x="0" y="0"/>
                <wp:positionH relativeFrom="column">
                  <wp:posOffset>3208655</wp:posOffset>
                </wp:positionH>
                <wp:positionV relativeFrom="page">
                  <wp:posOffset>8450580</wp:posOffset>
                </wp:positionV>
                <wp:extent cx="3505200" cy="167640"/>
                <wp:effectExtent l="0" t="0" r="0" b="3810"/>
                <wp:wrapTight wrapText="bothSides">
                  <wp:wrapPolygon edited="0">
                    <wp:start x="0" y="0"/>
                    <wp:lineTo x="0" y="19636"/>
                    <wp:lineTo x="21484" y="19636"/>
                    <wp:lineTo x="21484" y="0"/>
                    <wp:lineTo x="0" y="0"/>
                  </wp:wrapPolygon>
                </wp:wrapTight>
                <wp:docPr id="103" name="Надпись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1676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Default="00562BAC" w:rsidP="003204E1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</w:pP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</w:t>
                            </w:r>
                            <w:r w:rsidR="00F764F0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41</w:t>
                            </w:r>
                            <w:r w:rsidRPr="00E05EC5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. Заседание Координационного Комитета № 2</w:t>
                            </w:r>
                          </w:p>
                          <w:p w:rsidR="00562BAC" w:rsidRPr="0062034B" w:rsidRDefault="00562BAC" w:rsidP="003204E1">
                            <w:pPr>
                              <w:rPr>
                                <w:lang w:val="ru-RU" w:eastAsia="ru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027812" id="_x0000_t202" coordsize="21600,21600" o:spt="202" path="m,l,21600r21600,l21600,xe">
                <v:stroke joinstyle="miter"/>
                <v:path gradientshapeok="t" o:connecttype="rect"/>
              </v:shapetype>
              <v:shape id="Надпись 103" o:spid="_x0000_s1067" type="#_x0000_t202" style="position:absolute;left:0;text-align:left;margin-left:252.65pt;margin-top:665.4pt;width:276pt;height:13.2pt;z-index:-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" stroked="f">
                <v:textbox inset="0,0,0,0">
                  <w:txbxContent>
                    <w:p w:rsidR="00562BAC" w:rsidRDefault="00562BAC" w:rsidP="003204E1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</w:pP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</w:t>
                      </w:r>
                      <w:r w:rsidR="00F764F0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41</w:t>
                      </w:r>
                      <w:r w:rsidRPr="00E05EC5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. Заседание Координационного Комитета № 2</w:t>
                      </w:r>
                    </w:p>
                    <w:p w:rsidR="00562BAC" w:rsidRPr="0062034B" w:rsidRDefault="00562BAC" w:rsidP="003204E1">
                      <w:pPr>
                        <w:rPr>
                          <w:lang w:val="ru-RU" w:eastAsia="ru-RU"/>
                        </w:rPr>
                      </w:pP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FA5C39" w:rsidRPr="00FA5C39">
        <w:rPr>
          <w:rFonts w:ascii="Times New Roman" w:hAnsi="Times New Roman"/>
          <w:sz w:val="28"/>
          <w:szCs w:val="28"/>
          <w:lang w:val="ru-RU"/>
        </w:rPr>
        <w:t>Кывыржик Александр, администратор АРС № А9602-0001 (ул. Ленина, 40/2);</w:t>
      </w:r>
    </w:p>
    <w:p w:rsidR="00FA5C39" w:rsidRPr="001364B6" w:rsidRDefault="00FA5C39" w:rsidP="001364B6">
      <w:pPr>
        <w:pStyle w:val="a3"/>
        <w:numPr>
          <w:ilvl w:val="0"/>
          <w:numId w:val="20"/>
        </w:numPr>
        <w:tabs>
          <w:tab w:val="left" w:pos="567"/>
          <w:tab w:val="left" w:pos="993"/>
        </w:tabs>
        <w:spacing w:after="0" w:line="240" w:lineRule="auto"/>
        <w:ind w:left="567" w:hanging="283"/>
        <w:jc w:val="both"/>
        <w:rPr>
          <w:rFonts w:ascii="Times New Roman" w:hAnsi="Times New Roman"/>
          <w:sz w:val="28"/>
          <w:szCs w:val="28"/>
          <w:lang w:val="ru-RU"/>
        </w:rPr>
      </w:pPr>
      <w:r w:rsidRPr="001364B6">
        <w:rPr>
          <w:rFonts w:ascii="Times New Roman" w:hAnsi="Times New Roman"/>
          <w:sz w:val="28"/>
          <w:szCs w:val="28"/>
          <w:lang w:val="ru-RU"/>
        </w:rPr>
        <w:t>Железогло Мария, заместитель директора Профессиональной Школы</w:t>
      </w:r>
      <w:r w:rsidR="00CE22F5" w:rsidRPr="001364B6">
        <w:rPr>
          <w:rFonts w:ascii="Times New Roman" w:hAnsi="Times New Roman"/>
          <w:sz w:val="28"/>
          <w:szCs w:val="28"/>
          <w:lang w:val="ru-RU"/>
        </w:rPr>
        <w:t xml:space="preserve"> по АХЧ;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709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lastRenderedPageBreak/>
        <w:t xml:space="preserve">Гарбалы Иван, житель зоны ревитализации (Юбилейная, 7), представитель </w:t>
      </w:r>
      <w:r w:rsidRPr="00FA5C39">
        <w:rPr>
          <w:rFonts w:ascii="Times New Roman" w:hAnsi="Times New Roman"/>
          <w:sz w:val="28"/>
          <w:szCs w:val="28"/>
        </w:rPr>
        <w:t>SRL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«</w:t>
      </w:r>
      <w:r w:rsidRPr="00FA5C39">
        <w:rPr>
          <w:rFonts w:ascii="Times New Roman" w:hAnsi="Times New Roman"/>
          <w:sz w:val="28"/>
          <w:szCs w:val="28"/>
        </w:rPr>
        <w:t>Glav</w:t>
      </w:r>
      <w:r w:rsidRPr="00FA5C39">
        <w:rPr>
          <w:rFonts w:ascii="Times New Roman" w:hAnsi="Times New Roman"/>
          <w:sz w:val="28"/>
          <w:szCs w:val="28"/>
          <w:lang w:val="ru-RU"/>
        </w:rPr>
        <w:t>-</w:t>
      </w:r>
      <w:r w:rsidRPr="00FA5C39">
        <w:rPr>
          <w:rFonts w:ascii="Times New Roman" w:hAnsi="Times New Roman"/>
          <w:sz w:val="28"/>
          <w:szCs w:val="28"/>
        </w:rPr>
        <w:t>St</w:t>
      </w:r>
      <w:r w:rsidR="00FF2137" w:rsidRPr="00FA5C39">
        <w:rPr>
          <w:rFonts w:ascii="Times New Roman" w:hAnsi="Times New Roman"/>
          <w:sz w:val="28"/>
          <w:szCs w:val="28"/>
        </w:rPr>
        <w:t>r</w:t>
      </w:r>
      <w:r w:rsidRPr="00FA5C39">
        <w:rPr>
          <w:rFonts w:ascii="Times New Roman" w:hAnsi="Times New Roman"/>
          <w:sz w:val="28"/>
          <w:szCs w:val="28"/>
        </w:rPr>
        <w:t>oy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A5C39">
        <w:rPr>
          <w:rFonts w:ascii="Times New Roman" w:hAnsi="Times New Roman"/>
          <w:sz w:val="28"/>
          <w:szCs w:val="28"/>
        </w:rPr>
        <w:t>Company</w:t>
      </w:r>
      <w:r w:rsidRPr="00FA5C39">
        <w:rPr>
          <w:rFonts w:ascii="Times New Roman" w:hAnsi="Times New Roman"/>
          <w:sz w:val="28"/>
          <w:szCs w:val="28"/>
          <w:lang w:val="ru-RU"/>
        </w:rPr>
        <w:t>»</w:t>
      </w:r>
      <w:r w:rsidR="00CE22F5">
        <w:rPr>
          <w:rFonts w:ascii="Times New Roman" w:hAnsi="Times New Roman"/>
          <w:sz w:val="28"/>
          <w:szCs w:val="28"/>
          <w:lang w:val="ru-RU"/>
        </w:rPr>
        <w:t>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709"/>
          <w:tab w:val="left" w:pos="851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 xml:space="preserve">Акбаш Вячеслав, житель зоны ревитализации (Юбилейная, 6), представитель </w:t>
      </w:r>
      <w:r w:rsidRPr="00FA5C39">
        <w:rPr>
          <w:rFonts w:ascii="Times New Roman" w:hAnsi="Times New Roman"/>
          <w:sz w:val="28"/>
          <w:szCs w:val="28"/>
        </w:rPr>
        <w:t>SRL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«</w:t>
      </w:r>
      <w:r w:rsidRPr="00FA5C39">
        <w:rPr>
          <w:rFonts w:ascii="Times New Roman" w:hAnsi="Times New Roman"/>
          <w:sz w:val="28"/>
          <w:szCs w:val="28"/>
        </w:rPr>
        <w:t>Centrul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A5C39">
        <w:rPr>
          <w:rFonts w:ascii="Times New Roman" w:hAnsi="Times New Roman"/>
          <w:sz w:val="28"/>
          <w:szCs w:val="28"/>
        </w:rPr>
        <w:t>de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A5C39">
        <w:rPr>
          <w:rFonts w:ascii="Times New Roman" w:hAnsi="Times New Roman"/>
          <w:sz w:val="28"/>
          <w:szCs w:val="28"/>
        </w:rPr>
        <w:t>Expertiz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ă </w:t>
      </w:r>
      <w:r w:rsidRPr="00FA5C39">
        <w:rPr>
          <w:rFonts w:ascii="Times New Roman" w:hAnsi="Times New Roman"/>
          <w:sz w:val="28"/>
          <w:szCs w:val="28"/>
          <w:lang w:val="ro-MD"/>
        </w:rPr>
        <w:t>Independență</w:t>
      </w:r>
      <w:r w:rsidRPr="00FA5C39">
        <w:rPr>
          <w:rFonts w:ascii="Times New Roman" w:hAnsi="Times New Roman"/>
          <w:sz w:val="28"/>
          <w:szCs w:val="28"/>
          <w:lang w:val="ru-RU"/>
        </w:rPr>
        <w:t>»;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709"/>
          <w:tab w:val="left" w:pos="993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Губогло Ольга, жительница зоны ревитализации (пер. Главана);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426"/>
          <w:tab w:val="left" w:pos="709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Капанжи Юрий, житель зоны ревитализации (ул. Ореховая, 25), руководитель ИП «Капанжи Виктория»;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709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Караджова Татьяна, юрист ПМСУЦЗ Чадыр-Лунга;</w:t>
      </w:r>
    </w:p>
    <w:p w:rsidR="00FA5C39" w:rsidRPr="00FA5C39" w:rsidRDefault="00FA5C39" w:rsidP="00FA5C39">
      <w:pPr>
        <w:numPr>
          <w:ilvl w:val="0"/>
          <w:numId w:val="20"/>
        </w:numPr>
        <w:tabs>
          <w:tab w:val="left" w:pos="567"/>
          <w:tab w:val="left" w:pos="709"/>
        </w:tabs>
        <w:spacing w:after="0" w:line="240" w:lineRule="auto"/>
        <w:ind w:left="284" w:hanging="11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FA5C39">
        <w:rPr>
          <w:rFonts w:ascii="Times New Roman" w:hAnsi="Times New Roman"/>
          <w:sz w:val="28"/>
          <w:szCs w:val="28"/>
          <w:lang w:val="ru-RU"/>
        </w:rPr>
        <w:t>Ки</w:t>
      </w:r>
      <w:r w:rsidR="001200FC">
        <w:rPr>
          <w:rFonts w:ascii="Times New Roman" w:hAnsi="Times New Roman"/>
          <w:sz w:val="28"/>
          <w:szCs w:val="28"/>
          <w:lang w:val="ru-RU"/>
        </w:rPr>
        <w:t>ктева Алена, преподаватель лицея</w:t>
      </w:r>
      <w:r w:rsidRPr="00FA5C39">
        <w:rPr>
          <w:rFonts w:ascii="Times New Roman" w:hAnsi="Times New Roman"/>
          <w:sz w:val="28"/>
          <w:szCs w:val="28"/>
          <w:lang w:val="ru-RU"/>
        </w:rPr>
        <w:t xml:space="preserve"> им. Губогло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6B619C" w:rsidRPr="00FA5C39" w:rsidRDefault="006B619C" w:rsidP="00FA5C39">
      <w:pPr>
        <w:pStyle w:val="a3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F1E85" w:rsidRPr="008A1890" w:rsidRDefault="009F1E85" w:rsidP="008A1890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8A189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Проблемы, выявленные </w:t>
      </w:r>
      <w:r w:rsidR="00FA5C39" w:rsidRPr="008A189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членами </w:t>
      </w:r>
      <w:r w:rsidR="004F2F6C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координационного комитета и </w:t>
      </w:r>
      <w:r w:rsidR="00FA5C39" w:rsidRPr="008A189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консультативной комиссии </w:t>
      </w:r>
      <w:r w:rsidRPr="008A1890">
        <w:rPr>
          <w:rFonts w:ascii="Times New Roman" w:hAnsi="Times New Roman" w:cs="Times New Roman"/>
          <w:b/>
          <w:i/>
          <w:sz w:val="28"/>
          <w:szCs w:val="28"/>
          <w:lang w:val="ru-RU"/>
        </w:rPr>
        <w:t>совместно с жителями зоны ревитализации:</w:t>
      </w:r>
      <w:r w:rsidR="00FA5C39" w:rsidRPr="008A1890">
        <w:rPr>
          <w:rFonts w:ascii="Times New Roman" w:hAnsi="Times New Roman" w:cs="Times New Roman"/>
          <w:b/>
          <w:i/>
          <w:noProof/>
          <w:sz w:val="28"/>
          <w:szCs w:val="28"/>
          <w:lang w:val="ru-RU"/>
        </w:rPr>
        <w:t xml:space="preserve"> </w:t>
      </w:r>
    </w:p>
    <w:p w:rsidR="00E655FD" w:rsidRDefault="00E655FD" w:rsidP="004F2F6C">
      <w:pPr>
        <w:numPr>
          <w:ilvl w:val="0"/>
          <w:numId w:val="16"/>
        </w:numPr>
        <w:spacing w:after="0" w:line="240" w:lineRule="auto"/>
        <w:ind w:left="284" w:firstLine="0"/>
        <w:contextualSpacing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Плохие дороги;</w:t>
      </w:r>
    </w:p>
    <w:p w:rsidR="0066629E" w:rsidRPr="0066629E" w:rsidRDefault="0066629E" w:rsidP="004F2F6C">
      <w:pPr>
        <w:numPr>
          <w:ilvl w:val="0"/>
          <w:numId w:val="16"/>
        </w:numPr>
        <w:spacing w:after="0" w:line="240" w:lineRule="auto"/>
        <w:ind w:left="284" w:firstLine="0"/>
        <w:contextualSpacing/>
        <w:rPr>
          <w:rFonts w:ascii="Times New Roman" w:hAnsi="Times New Roman" w:cs="Times New Roman"/>
          <w:sz w:val="28"/>
          <w:szCs w:val="28"/>
          <w:lang w:val="ru-RU"/>
        </w:rPr>
      </w:pPr>
      <w:r w:rsidRPr="0066629E">
        <w:rPr>
          <w:rFonts w:ascii="Times New Roman" w:hAnsi="Times New Roman" w:cs="Times New Roman"/>
          <w:sz w:val="28"/>
          <w:szCs w:val="28"/>
          <w:lang w:val="ru-RU"/>
        </w:rPr>
        <w:t>Затопления ливневыми водами из-за отсутствия ливневой канализации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6629E" w:rsidRPr="0066629E" w:rsidRDefault="0066629E" w:rsidP="004F2F6C">
      <w:pPr>
        <w:numPr>
          <w:ilvl w:val="0"/>
          <w:numId w:val="16"/>
        </w:numPr>
        <w:spacing w:line="240" w:lineRule="auto"/>
        <w:ind w:left="284" w:firstLine="0"/>
        <w:contextualSpacing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Отсутствие и/или плохое состояние тротуаров;</w:t>
      </w:r>
    </w:p>
    <w:p w:rsidR="00E655FD" w:rsidRPr="00E655FD" w:rsidRDefault="00E655FD" w:rsidP="004F2F6C">
      <w:pPr>
        <w:numPr>
          <w:ilvl w:val="0"/>
          <w:numId w:val="16"/>
        </w:numPr>
        <w:spacing w:line="240" w:lineRule="auto"/>
        <w:ind w:left="284" w:firstLine="0"/>
        <w:contextualSpacing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Высокая загруженность перекр</w:t>
      </w:r>
      <w:r w:rsidR="00D06EB9">
        <w:rPr>
          <w:rFonts w:ascii="Times New Roman" w:hAnsi="Times New Roman" w:cs="Times New Roman"/>
          <w:sz w:val="28"/>
          <w:szCs w:val="28"/>
          <w:lang w:val="ru-RU"/>
        </w:rPr>
        <w:t>естка ул. Ленина и ул. Мичурина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655FD" w:rsidRDefault="00E655FD" w:rsidP="004F2F6C">
      <w:pPr>
        <w:numPr>
          <w:ilvl w:val="0"/>
          <w:numId w:val="16"/>
        </w:numPr>
        <w:spacing w:after="0" w:line="240" w:lineRule="auto"/>
        <w:ind w:left="284" w:firstLine="0"/>
        <w:contextualSpacing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Недостаток знаков дорожного движения и защищенных пешеходных переходов;</w:t>
      </w:r>
    </w:p>
    <w:p w:rsidR="00AF6EEB" w:rsidRDefault="00E655FD" w:rsidP="004F2F6C">
      <w:pPr>
        <w:numPr>
          <w:ilvl w:val="0"/>
          <w:numId w:val="16"/>
        </w:numPr>
        <w:spacing w:after="0"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r w:rsidR="00032271">
        <w:rPr>
          <w:rFonts w:ascii="Times New Roman" w:hAnsi="Times New Roman" w:cs="Times New Roman"/>
          <w:sz w:val="28"/>
          <w:szCs w:val="28"/>
          <w:lang w:val="ru-RU"/>
        </w:rPr>
        <w:t>азбитые</w:t>
      </w:r>
      <w:r w:rsidR="00AF6EEB" w:rsidRPr="00AF6E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заезды </w:t>
      </w:r>
      <w:r w:rsidR="00032271"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Pr="00AF6EEB">
        <w:rPr>
          <w:rFonts w:ascii="Times New Roman" w:hAnsi="Times New Roman" w:cs="Times New Roman"/>
          <w:sz w:val="28"/>
          <w:szCs w:val="28"/>
          <w:lang w:val="ru-RU"/>
        </w:rPr>
        <w:t>дворы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32271">
        <w:rPr>
          <w:rFonts w:ascii="Times New Roman" w:hAnsi="Times New Roman" w:cs="Times New Roman"/>
          <w:sz w:val="28"/>
          <w:szCs w:val="28"/>
          <w:lang w:val="ru-RU"/>
        </w:rPr>
        <w:t>многоэтажных дворов</w:t>
      </w:r>
      <w:r w:rsidR="00AF6EEB" w:rsidRPr="00AF6EE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032271" w:rsidRDefault="00032271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Дефицит парковочных мест во дворах многоэтажных домов и возле социально-значимых учреждений и организаций;</w:t>
      </w:r>
    </w:p>
    <w:p w:rsidR="00032271" w:rsidRPr="00AF6EEB" w:rsidRDefault="00032271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Недостаток игровой и спортивной инфраструктуры;</w:t>
      </w:r>
    </w:p>
    <w:p w:rsidR="00AF6EEB" w:rsidRPr="00AF6EEB" w:rsidRDefault="00AF6EEB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Отсутствие парковой зоны или сквера</w:t>
      </w:r>
      <w:r w:rsidR="00032271">
        <w:rPr>
          <w:rFonts w:ascii="Times New Roman" w:hAnsi="Times New Roman" w:cs="Times New Roman"/>
          <w:sz w:val="28"/>
          <w:szCs w:val="28"/>
          <w:lang w:val="ru-RU"/>
        </w:rPr>
        <w:t>, досуговых зон</w:t>
      </w:r>
      <w:r w:rsidRPr="00AF6EE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032271" w:rsidRPr="00AF6EEB" w:rsidRDefault="00032271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Переполненность контейнеров для сбора ТБО</w:t>
      </w:r>
      <w:r w:rsidR="00E655FD">
        <w:rPr>
          <w:rFonts w:ascii="Times New Roman" w:hAnsi="Times New Roman" w:cs="Times New Roman"/>
          <w:sz w:val="28"/>
          <w:szCs w:val="28"/>
          <w:lang w:val="ru-RU"/>
        </w:rPr>
        <w:t>, разбрасывание мусора бродячими животными</w:t>
      </w:r>
      <w:r>
        <w:rPr>
          <w:rFonts w:ascii="Times New Roman" w:hAnsi="Times New Roman" w:cs="Times New Roman"/>
          <w:sz w:val="28"/>
          <w:szCs w:val="28"/>
          <w:lang w:val="ru-RU"/>
        </w:rPr>
        <w:t>, стихийные свалки;</w:t>
      </w:r>
    </w:p>
    <w:p w:rsidR="00032271" w:rsidRDefault="00AF6EEB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Отсутствие и/или плохое</w:t>
      </w:r>
      <w:r w:rsidR="00032271">
        <w:rPr>
          <w:rFonts w:ascii="Times New Roman" w:hAnsi="Times New Roman" w:cs="Times New Roman"/>
          <w:sz w:val="28"/>
          <w:szCs w:val="28"/>
          <w:lang w:val="ru-RU"/>
        </w:rPr>
        <w:t xml:space="preserve"> состояние автобусных остановок;</w:t>
      </w:r>
    </w:p>
    <w:p w:rsidR="00AF6EEB" w:rsidRDefault="00032271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Недоступность автобусов для маломобильных групп и социально-уязвимых категорий</w:t>
      </w:r>
      <w:r w:rsidR="00E655FD">
        <w:rPr>
          <w:rFonts w:ascii="Times New Roman" w:hAnsi="Times New Roman" w:cs="Times New Roman"/>
          <w:sz w:val="28"/>
          <w:szCs w:val="28"/>
          <w:lang w:val="ru-RU"/>
        </w:rPr>
        <w:t xml:space="preserve"> жителей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655FD" w:rsidRDefault="00032271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Дефицит </w:t>
      </w:r>
      <w:r w:rsidR="001E4364">
        <w:rPr>
          <w:rFonts w:ascii="Times New Roman" w:hAnsi="Times New Roman" w:cs="Times New Roman"/>
          <w:sz w:val="28"/>
          <w:szCs w:val="28"/>
          <w:lang w:val="ru-RU"/>
        </w:rPr>
        <w:t>квалифицированных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специалистов в больницах и учебных заведениях</w:t>
      </w:r>
      <w:r w:rsidR="0066629E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6629E" w:rsidRDefault="00772814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color w:val="806000" w:themeColor="accent4" w:themeShade="80"/>
          <w:lang w:val="ru-RU" w:eastAsia="ru-RU"/>
        </w:rPr>
        <w:drawing>
          <wp:anchor distT="0" distB="0" distL="114300" distR="114300" simplePos="0" relativeHeight="251653115" behindDoc="1" locked="0" layoutInCell="1" allowOverlap="1" wp14:anchorId="6E247C03" wp14:editId="08B6801F">
            <wp:simplePos x="0" y="0"/>
            <wp:positionH relativeFrom="column">
              <wp:posOffset>2776220</wp:posOffset>
            </wp:positionH>
            <wp:positionV relativeFrom="page">
              <wp:posOffset>6629400</wp:posOffset>
            </wp:positionV>
            <wp:extent cx="3846195" cy="2407920"/>
            <wp:effectExtent l="0" t="0" r="1905" b="0"/>
            <wp:wrapTight wrapText="bothSides">
              <wp:wrapPolygon edited="0">
                <wp:start x="0" y="0"/>
                <wp:lineTo x="0" y="21361"/>
                <wp:lineTo x="21504" y="21361"/>
                <wp:lineTo x="21504" y="0"/>
                <wp:lineTo x="0" y="0"/>
              </wp:wrapPolygon>
            </wp:wrapTight>
            <wp:docPr id="100" name="Рисунок 100" descr="C:\Users\User\AppData\Local\Microsoft\Windows\INetCache\Content.Word\изображение_viber_2026-01-20_15-46-57-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изображение_viber_2026-01-20_15-46-57-5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39" t="36239" r="12051"/>
                    <a:stretch/>
                  </pic:blipFill>
                  <pic:spPr bwMode="auto">
                    <a:xfrm>
                      <a:off x="0" y="0"/>
                      <a:ext cx="3846195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5FD">
        <w:rPr>
          <w:rFonts w:ascii="Times New Roman" w:hAnsi="Times New Roman" w:cs="Times New Roman"/>
          <w:sz w:val="28"/>
          <w:szCs w:val="28"/>
          <w:lang w:val="ru-RU"/>
        </w:rPr>
        <w:t>Заброшенные частные территории, которые представляют опасность</w:t>
      </w:r>
      <w:r w:rsidR="0066629E">
        <w:rPr>
          <w:rFonts w:ascii="Times New Roman" w:hAnsi="Times New Roman" w:cs="Times New Roman"/>
          <w:sz w:val="28"/>
          <w:szCs w:val="28"/>
          <w:lang w:val="ru-RU"/>
        </w:rPr>
        <w:t xml:space="preserve"> для случайных прохожих;</w:t>
      </w:r>
    </w:p>
    <w:p w:rsidR="0066629E" w:rsidRDefault="0066629E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F6EEB">
        <w:rPr>
          <w:rFonts w:ascii="Times New Roman" w:hAnsi="Times New Roman" w:cs="Times New Roman"/>
          <w:sz w:val="28"/>
          <w:szCs w:val="28"/>
          <w:lang w:val="ru-RU"/>
        </w:rPr>
        <w:t>Плохое качество воды;</w:t>
      </w:r>
    </w:p>
    <w:p w:rsidR="0066629E" w:rsidRPr="00AF6EEB" w:rsidRDefault="0066629E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Высокий уровень правонарушений;</w:t>
      </w:r>
    </w:p>
    <w:p w:rsidR="00032271" w:rsidRPr="00AF6EEB" w:rsidRDefault="0066629E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Недостаток рабочих мест</w:t>
      </w:r>
      <w:r w:rsidR="003574D5">
        <w:rPr>
          <w:rFonts w:ascii="Times New Roman" w:hAnsi="Times New Roman" w:cs="Times New Roman"/>
          <w:sz w:val="28"/>
          <w:szCs w:val="28"/>
          <w:lang w:val="ru-RU"/>
        </w:rPr>
        <w:t xml:space="preserve"> и низкий уровень доходов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772814" w:rsidRPr="00772814">
        <w:rPr>
          <w:rFonts w:ascii="Times New Roman" w:hAnsi="Times New Roman" w:cs="Times New Roman"/>
          <w:noProof/>
          <w:color w:val="806000" w:themeColor="accent4" w:themeShade="80"/>
          <w:lang w:val="ru-RU"/>
        </w:rPr>
        <w:t xml:space="preserve"> </w:t>
      </w:r>
    </w:p>
    <w:p w:rsidR="009F1E85" w:rsidRDefault="009F1E85" w:rsidP="00F33A55">
      <w:pPr>
        <w:pStyle w:val="a3"/>
        <w:spacing w:after="0"/>
        <w:ind w:left="284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86518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Предложения </w:t>
      </w:r>
      <w:r w:rsidR="0066629E" w:rsidRPr="00286518">
        <w:rPr>
          <w:rFonts w:ascii="Times New Roman" w:hAnsi="Times New Roman" w:cs="Times New Roman"/>
          <w:b/>
          <w:i/>
          <w:sz w:val="28"/>
          <w:szCs w:val="28"/>
          <w:lang w:val="ru-RU"/>
        </w:rPr>
        <w:t>по решению выявленных проблем</w:t>
      </w:r>
      <w:r w:rsidRPr="00286518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670D1D" w:rsidRDefault="00670D1D" w:rsidP="00F33A55">
      <w:pPr>
        <w:numPr>
          <w:ilvl w:val="0"/>
          <w:numId w:val="16"/>
        </w:numPr>
        <w:spacing w:after="0"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Реконструкция/строительство дорог</w:t>
      </w:r>
      <w:r w:rsidR="00D06EB9">
        <w:rPr>
          <w:rFonts w:ascii="Times New Roman" w:hAnsi="Times New Roman" w:cs="Times New Roman"/>
          <w:sz w:val="28"/>
          <w:szCs w:val="28"/>
          <w:lang w:val="ru-RU"/>
        </w:rPr>
        <w:t xml:space="preserve"> и тротуаров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D06EB9" w:rsidRDefault="00772814" w:rsidP="00376D66">
      <w:pPr>
        <w:numPr>
          <w:ilvl w:val="0"/>
          <w:numId w:val="16"/>
        </w:numPr>
        <w:tabs>
          <w:tab w:val="left" w:pos="5103"/>
          <w:tab w:val="left" w:pos="5245"/>
        </w:tabs>
        <w:spacing w:after="0" w:line="240" w:lineRule="auto"/>
        <w:ind w:hanging="436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A1890">
        <w:rPr>
          <w:rFonts w:ascii="Times New Roman" w:hAnsi="Times New Roman" w:cs="Times New Roman"/>
          <w:b/>
          <w:i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2D6B7026" wp14:editId="0DBA2E16">
                <wp:simplePos x="0" y="0"/>
                <wp:positionH relativeFrom="column">
                  <wp:posOffset>2781300</wp:posOffset>
                </wp:positionH>
                <wp:positionV relativeFrom="page">
                  <wp:posOffset>9029700</wp:posOffset>
                </wp:positionV>
                <wp:extent cx="3838575" cy="205740"/>
                <wp:effectExtent l="0" t="0" r="9525" b="3810"/>
                <wp:wrapTight wrapText="bothSides">
                  <wp:wrapPolygon edited="0">
                    <wp:start x="0" y="0"/>
                    <wp:lineTo x="0" y="20000"/>
                    <wp:lineTo x="21546" y="20000"/>
                    <wp:lineTo x="21546" y="0"/>
                    <wp:lineTo x="0" y="0"/>
                  </wp:wrapPolygon>
                </wp:wrapTight>
                <wp:docPr id="98" name="Надпись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8575" cy="2057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Pr="00C05E10" w:rsidRDefault="00562BAC" w:rsidP="00FA5C39">
                            <w:pPr>
                              <w:pStyle w:val="a4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color w:val="806000" w:themeColor="accent4" w:themeShade="80"/>
                                <w:u w:color="222222"/>
                                <w:lang w:val="ru-RU"/>
                              </w:rPr>
                            </w:pP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4</w:t>
                            </w:r>
                            <w:r w:rsidR="00F764F0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2</w:t>
                            </w: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Заседание Консультативной Комиссии №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B7026" id="Надпись 98" o:spid="_x0000_s1068" type="#_x0000_t202" style="position:absolute;left:0;text-align:left;margin-left:219pt;margin-top:711pt;width:302.25pt;height:16.2pt;z-index:-25141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" stroked="f">
                <v:textbox inset="0,0,0,0">
                  <w:txbxContent>
                    <w:p w:rsidR="00562BAC" w:rsidRPr="00C05E10" w:rsidRDefault="00562BAC" w:rsidP="00FA5C39">
                      <w:pPr>
                        <w:pStyle w:val="a4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color w:val="806000" w:themeColor="accent4" w:themeShade="80"/>
                          <w:u w:color="222222"/>
                          <w:lang w:val="ru-RU"/>
                        </w:rPr>
                      </w:pP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4</w:t>
                      </w:r>
                      <w:r w:rsidR="00F764F0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2</w:t>
                      </w:r>
                      <w:bookmarkStart w:id="1" w:name="_GoBack"/>
                      <w:bookmarkEnd w:id="1"/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Заседание Консультативной Комиссии № 3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670D1D" w:rsidRPr="00D06EB9">
        <w:rPr>
          <w:rFonts w:ascii="Times New Roman" w:hAnsi="Times New Roman" w:cs="Times New Roman"/>
          <w:sz w:val="28"/>
          <w:szCs w:val="28"/>
          <w:lang w:val="ru-RU"/>
        </w:rPr>
        <w:t>Строительство ливневой канализации;</w:t>
      </w:r>
    </w:p>
    <w:p w:rsidR="00670D1D" w:rsidRPr="00D06EB9" w:rsidRDefault="00670D1D" w:rsidP="00376D66">
      <w:pPr>
        <w:numPr>
          <w:ilvl w:val="0"/>
          <w:numId w:val="16"/>
        </w:numPr>
        <w:tabs>
          <w:tab w:val="left" w:pos="5103"/>
          <w:tab w:val="left" w:pos="5245"/>
        </w:tabs>
        <w:spacing w:after="0" w:line="240" w:lineRule="auto"/>
        <w:ind w:hanging="436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06EB9">
        <w:rPr>
          <w:rFonts w:ascii="Times New Roman" w:hAnsi="Times New Roman" w:cs="Times New Roman"/>
          <w:sz w:val="28"/>
          <w:szCs w:val="28"/>
          <w:lang w:val="ru-RU"/>
        </w:rPr>
        <w:lastRenderedPageBreak/>
        <w:t>Упорядочивание потоков трансп</w:t>
      </w:r>
      <w:r w:rsidR="00D06EB9">
        <w:rPr>
          <w:rFonts w:ascii="Times New Roman" w:hAnsi="Times New Roman" w:cs="Times New Roman"/>
          <w:sz w:val="28"/>
          <w:szCs w:val="28"/>
          <w:lang w:val="ru-RU"/>
        </w:rPr>
        <w:t xml:space="preserve">орта </w:t>
      </w:r>
      <w:r w:rsidR="00D06EB9" w:rsidRPr="00D06EB9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="00D06EB9">
        <w:rPr>
          <w:rFonts w:ascii="Times New Roman" w:hAnsi="Times New Roman" w:cs="Times New Roman"/>
          <w:sz w:val="28"/>
          <w:szCs w:val="28"/>
          <w:lang w:val="ru-RU"/>
        </w:rPr>
        <w:t>перекрестке</w:t>
      </w:r>
      <w:r w:rsidRPr="00D06EB9">
        <w:rPr>
          <w:rFonts w:ascii="Times New Roman" w:hAnsi="Times New Roman" w:cs="Times New Roman"/>
          <w:sz w:val="28"/>
          <w:szCs w:val="28"/>
          <w:lang w:val="ru-RU"/>
        </w:rPr>
        <w:t xml:space="preserve"> Ленина</w:t>
      </w:r>
      <w:r w:rsidR="00D06EB9" w:rsidRPr="00D06EB9">
        <w:rPr>
          <w:rFonts w:ascii="Times New Roman" w:hAnsi="Times New Roman" w:cs="Times New Roman"/>
          <w:sz w:val="28"/>
          <w:szCs w:val="28"/>
          <w:lang w:val="ru-RU"/>
        </w:rPr>
        <w:t>/Мичу</w:t>
      </w:r>
      <w:r w:rsidRPr="00D06EB9">
        <w:rPr>
          <w:rFonts w:ascii="Times New Roman" w:hAnsi="Times New Roman" w:cs="Times New Roman"/>
          <w:sz w:val="28"/>
          <w:szCs w:val="28"/>
          <w:lang w:val="ru-RU"/>
        </w:rPr>
        <w:t>рина;</w:t>
      </w:r>
    </w:p>
    <w:p w:rsidR="00670D1D" w:rsidRDefault="00670D1D" w:rsidP="0095077F">
      <w:pPr>
        <w:numPr>
          <w:ilvl w:val="0"/>
          <w:numId w:val="16"/>
        </w:numPr>
        <w:tabs>
          <w:tab w:val="left" w:pos="709"/>
          <w:tab w:val="left" w:pos="851"/>
          <w:tab w:val="left" w:pos="5245"/>
          <w:tab w:val="left" w:pos="5387"/>
          <w:tab w:val="left" w:pos="5529"/>
        </w:tabs>
        <w:spacing w:after="0"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Установка знаков дорожного движения и оборудование пешеходных переходов;</w:t>
      </w:r>
    </w:p>
    <w:p w:rsidR="00D06EB9" w:rsidRDefault="00670D1D" w:rsidP="00376D66">
      <w:pPr>
        <w:numPr>
          <w:ilvl w:val="0"/>
          <w:numId w:val="16"/>
        </w:numPr>
        <w:tabs>
          <w:tab w:val="left" w:pos="709"/>
          <w:tab w:val="left" w:pos="851"/>
          <w:tab w:val="left" w:pos="4820"/>
        </w:tabs>
        <w:spacing w:after="0"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06EB9">
        <w:rPr>
          <w:rFonts w:ascii="Times New Roman" w:hAnsi="Times New Roman" w:cs="Times New Roman"/>
          <w:sz w:val="28"/>
          <w:szCs w:val="28"/>
          <w:lang w:val="ru-RU"/>
        </w:rPr>
        <w:t>Реконструкция заездов и дворов многоэтажных дворов;</w:t>
      </w:r>
    </w:p>
    <w:p w:rsidR="00670D1D" w:rsidRPr="00D06EB9" w:rsidRDefault="00670D1D" w:rsidP="00376D66">
      <w:pPr>
        <w:numPr>
          <w:ilvl w:val="0"/>
          <w:numId w:val="16"/>
        </w:numPr>
        <w:tabs>
          <w:tab w:val="left" w:pos="709"/>
          <w:tab w:val="left" w:pos="851"/>
          <w:tab w:val="left" w:pos="4820"/>
        </w:tabs>
        <w:spacing w:after="0"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06EB9">
        <w:rPr>
          <w:rFonts w:ascii="Times New Roman" w:hAnsi="Times New Roman" w:cs="Times New Roman"/>
          <w:sz w:val="28"/>
          <w:szCs w:val="28"/>
          <w:lang w:val="ru-RU"/>
        </w:rPr>
        <w:t>Создание парковочных мест во дворах многоэтажных домов и возле социально-значимых учреждений и организаций;</w:t>
      </w:r>
    </w:p>
    <w:p w:rsidR="00670D1D" w:rsidRPr="00AF6EEB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0D1D">
        <w:rPr>
          <w:rFonts w:ascii="Times New Roman" w:hAnsi="Times New Roman" w:cs="Times New Roman"/>
          <w:noProof/>
          <w:sz w:val="28"/>
          <w:szCs w:val="28"/>
          <w:lang w:val="ru-RU"/>
        </w:rPr>
        <w:t>Строительство</w:t>
      </w:r>
      <w:r w:rsidRPr="00AF6EEB">
        <w:rPr>
          <w:rFonts w:ascii="Times New Roman" w:hAnsi="Times New Roman" w:cs="Times New Roman"/>
          <w:sz w:val="28"/>
          <w:szCs w:val="28"/>
          <w:lang w:val="ru-RU"/>
        </w:rPr>
        <w:t xml:space="preserve"> игровой и спортивной инфраструктуры;</w:t>
      </w:r>
    </w:p>
    <w:p w:rsidR="00670D1D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Создание</w:t>
      </w:r>
      <w:r w:rsidR="00D06EB9">
        <w:rPr>
          <w:rFonts w:ascii="Times New Roman" w:hAnsi="Times New Roman" w:cs="Times New Roman"/>
          <w:sz w:val="28"/>
          <w:szCs w:val="28"/>
          <w:lang w:val="ru-RU"/>
        </w:rPr>
        <w:t xml:space="preserve"> парковой зоны, скверов</w:t>
      </w:r>
      <w:r>
        <w:rPr>
          <w:rFonts w:ascii="Times New Roman" w:hAnsi="Times New Roman" w:cs="Times New Roman"/>
          <w:sz w:val="28"/>
          <w:szCs w:val="28"/>
          <w:lang w:val="ru-RU"/>
        </w:rPr>
        <w:t>, досуговых зон</w:t>
      </w:r>
      <w:r w:rsidRPr="00AF6EE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70D1D" w:rsidRPr="00670D1D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Установка дополнительных</w:t>
      </w:r>
      <w:r w:rsidRPr="00670D1D">
        <w:rPr>
          <w:rFonts w:ascii="Times New Roman" w:hAnsi="Times New Roman" w:cs="Times New Roman"/>
          <w:sz w:val="28"/>
          <w:szCs w:val="28"/>
          <w:lang w:val="ru-RU"/>
        </w:rPr>
        <w:t xml:space="preserve"> контейнеров для сбора ТБО, </w:t>
      </w:r>
      <w:r w:rsidR="00F97360">
        <w:rPr>
          <w:rFonts w:ascii="Times New Roman" w:hAnsi="Times New Roman" w:cs="Times New Roman"/>
          <w:sz w:val="28"/>
          <w:szCs w:val="28"/>
          <w:lang w:val="ru-RU"/>
        </w:rPr>
        <w:t>ограждение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площадок для мусорных контейнеров, ликвидация стихийных свалок и установка камер видеонаблюдения, проведение просветительских компаний</w:t>
      </w:r>
      <w:r w:rsidRPr="00670D1D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70D1D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Реконструкция старых и установка дополнительных автобусных остановок;</w:t>
      </w:r>
    </w:p>
    <w:p w:rsidR="00670D1D" w:rsidRDefault="006935F6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Модернизация общественного транспорта</w:t>
      </w:r>
      <w:r w:rsidR="00670D1D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70D1D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Создание </w:t>
      </w:r>
      <w:r w:rsidR="00F97360">
        <w:rPr>
          <w:rFonts w:ascii="Times New Roman" w:hAnsi="Times New Roman" w:cs="Times New Roman"/>
          <w:sz w:val="28"/>
          <w:szCs w:val="28"/>
          <w:lang w:val="ru-RU"/>
        </w:rPr>
        <w:t>специализированного служебного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жилья для привлечения квалифицир</w:t>
      </w:r>
      <w:r w:rsidR="00F97360">
        <w:rPr>
          <w:rFonts w:ascii="Times New Roman" w:hAnsi="Times New Roman" w:cs="Times New Roman"/>
          <w:sz w:val="28"/>
          <w:szCs w:val="28"/>
          <w:lang w:val="ru-RU"/>
        </w:rPr>
        <w:t>ованных специалистов в технической, медицинской, образовательной сферах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70D1D" w:rsidRPr="004F2F6C" w:rsidRDefault="00670D1D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Идентификация собственников заброшенных частных территорий и принятие мер по </w:t>
      </w:r>
      <w:r w:rsidR="004F2F6C">
        <w:rPr>
          <w:rFonts w:ascii="Times New Roman" w:hAnsi="Times New Roman" w:cs="Times New Roman"/>
          <w:sz w:val="28"/>
          <w:szCs w:val="28"/>
          <w:lang w:val="ru-RU"/>
        </w:rPr>
        <w:t>защите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случайных прохожих</w:t>
      </w:r>
      <w:r w:rsidR="004F2F6C">
        <w:rPr>
          <w:rFonts w:ascii="Times New Roman" w:hAnsi="Times New Roman" w:cs="Times New Roman"/>
          <w:sz w:val="28"/>
          <w:szCs w:val="28"/>
          <w:lang w:val="ru-RU"/>
        </w:rPr>
        <w:t xml:space="preserve"> от несчастных случаев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F2F6C" w:rsidRDefault="004F2F6C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F2F6C">
        <w:rPr>
          <w:rFonts w:ascii="Times New Roman" w:hAnsi="Times New Roman" w:cs="Times New Roman"/>
          <w:sz w:val="28"/>
          <w:szCs w:val="28"/>
          <w:lang w:val="ru-RU"/>
        </w:rPr>
        <w:t xml:space="preserve">Установка камер видеонаблюдения на ключевых перекрестках, во дворах многоэтажных домов, </w:t>
      </w:r>
      <w:r w:rsidR="00F97360">
        <w:rPr>
          <w:rFonts w:ascii="Times New Roman" w:hAnsi="Times New Roman" w:cs="Times New Roman"/>
          <w:sz w:val="28"/>
          <w:szCs w:val="28"/>
          <w:lang w:val="ru-RU"/>
        </w:rPr>
        <w:t xml:space="preserve">на игровых площадках, </w:t>
      </w:r>
      <w:r w:rsidRPr="004F2F6C">
        <w:rPr>
          <w:rFonts w:ascii="Times New Roman" w:hAnsi="Times New Roman" w:cs="Times New Roman"/>
          <w:sz w:val="28"/>
          <w:szCs w:val="28"/>
          <w:lang w:val="ru-RU"/>
        </w:rPr>
        <w:t>в местах стихийных свалок</w:t>
      </w:r>
      <w:r w:rsidR="00670D1D" w:rsidRPr="004F2F6C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D74498" w:rsidRDefault="00EB70D8" w:rsidP="004F2F6C">
      <w:pPr>
        <w:numPr>
          <w:ilvl w:val="0"/>
          <w:numId w:val="16"/>
        </w:numPr>
        <w:spacing w:line="240" w:lineRule="auto"/>
        <w:ind w:left="284" w:firstLine="0"/>
        <w:contextualSpacing/>
        <w:jc w:val="both"/>
        <w:rPr>
          <w:noProof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Ст</w:t>
      </w:r>
      <w:r w:rsidR="0015061A">
        <w:rPr>
          <w:rFonts w:ascii="Times New Roman" w:hAnsi="Times New Roman" w:cs="Times New Roman"/>
          <w:sz w:val="28"/>
          <w:szCs w:val="28"/>
          <w:lang w:val="ru-RU"/>
        </w:rPr>
        <w:t>имулирование предпринимательства</w:t>
      </w:r>
      <w:r>
        <w:rPr>
          <w:rFonts w:ascii="Times New Roman" w:hAnsi="Times New Roman" w:cs="Times New Roman"/>
          <w:sz w:val="28"/>
          <w:szCs w:val="28"/>
          <w:lang w:val="ru-RU"/>
        </w:rPr>
        <w:t>, в том числе среди молодежи</w:t>
      </w:r>
      <w:r w:rsidR="00670D1D" w:rsidRPr="004F2F6C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4F2F6C" w:rsidRPr="004F2F6C">
        <w:rPr>
          <w:noProof/>
          <w:lang w:val="ru-RU"/>
        </w:rPr>
        <w:t xml:space="preserve"> </w:t>
      </w:r>
    </w:p>
    <w:p w:rsidR="0095077F" w:rsidRPr="00690C34" w:rsidRDefault="0095077F" w:rsidP="0095077F">
      <w:pPr>
        <w:pStyle w:val="a3"/>
        <w:numPr>
          <w:ilvl w:val="0"/>
          <w:numId w:val="3"/>
        </w:numPr>
        <w:spacing w:after="0"/>
        <w:ind w:left="284" w:right="388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0C34">
        <w:rPr>
          <w:rFonts w:ascii="Times New Roman" w:hAnsi="Times New Roman" w:cs="Times New Roman"/>
          <w:b/>
          <w:sz w:val="28"/>
          <w:szCs w:val="28"/>
          <w:lang w:val="ru-RU"/>
        </w:rPr>
        <w:t>Видение, цели развития и ожидаемые результаты</w:t>
      </w:r>
    </w:p>
    <w:p w:rsidR="0095077F" w:rsidRPr="00690C34" w:rsidRDefault="0095077F" w:rsidP="0095077F">
      <w:pPr>
        <w:pStyle w:val="af3"/>
        <w:spacing w:before="0" w:beforeAutospacing="0" w:after="0" w:afterAutospacing="0"/>
        <w:ind w:left="284" w:right="388"/>
        <w:jc w:val="both"/>
        <w:rPr>
          <w:sz w:val="28"/>
          <w:szCs w:val="28"/>
          <w:lang w:val="ru-RU"/>
        </w:rPr>
      </w:pPr>
      <w:r w:rsidRPr="00690C34">
        <w:rPr>
          <w:rStyle w:val="a9"/>
          <w:sz w:val="28"/>
          <w:szCs w:val="28"/>
          <w:lang w:val="ru-RU"/>
        </w:rPr>
        <w:t>Видение Программы ревитализации мун. Чадыр-Лунга на 2026–2030 годы:</w:t>
      </w:r>
    </w:p>
    <w:p w:rsidR="0095077F" w:rsidRPr="00690C34" w:rsidRDefault="0013279F" w:rsidP="0095077F">
      <w:pPr>
        <w:pStyle w:val="af3"/>
        <w:spacing w:before="0" w:beforeAutospacing="0" w:after="0" w:afterAutospacing="0"/>
        <w:ind w:left="284" w:right="49"/>
        <w:jc w:val="both"/>
        <w:rPr>
          <w:sz w:val="28"/>
          <w:szCs w:val="28"/>
          <w:lang w:val="ru-RU"/>
        </w:rPr>
      </w:pPr>
      <w:r>
        <w:rPr>
          <w:b/>
          <w:i/>
          <w:noProof/>
          <w:sz w:val="40"/>
          <w:szCs w:val="40"/>
          <w:lang w:val="ru-RU" w:eastAsia="ru-RU"/>
        </w:rPr>
        <w:drawing>
          <wp:anchor distT="0" distB="0" distL="114300" distR="114300" simplePos="0" relativeHeight="251934720" behindDoc="1" locked="0" layoutInCell="1" allowOverlap="1" wp14:anchorId="2E112A76" wp14:editId="6396A9D0">
            <wp:simplePos x="0" y="0"/>
            <wp:positionH relativeFrom="column">
              <wp:posOffset>206375</wp:posOffset>
            </wp:positionH>
            <wp:positionV relativeFrom="paragraph">
              <wp:posOffset>119380</wp:posOffset>
            </wp:positionV>
            <wp:extent cx="4178300" cy="2590800"/>
            <wp:effectExtent l="0" t="0" r="0" b="0"/>
            <wp:wrapTight wrapText="bothSides">
              <wp:wrapPolygon edited="0">
                <wp:start x="0" y="0"/>
                <wp:lineTo x="0" y="21441"/>
                <wp:lineTo x="21469" y="21441"/>
                <wp:lineTo x="21469" y="0"/>
                <wp:lineTo x="0" y="0"/>
              </wp:wrapPolygon>
            </wp:wrapTight>
            <wp:docPr id="3" name="Рисунок 3" descr="C:\Users\User\AppData\Local\Microsoft\Windows\INetCache\Content.Word\WhatsApp Image 2026-02-16 at 15.23.0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WhatsApp Image 2026-02-16 at 15.23.09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6"/>
                    <a:stretch/>
                  </pic:blipFill>
                  <pic:spPr bwMode="auto">
                    <a:xfrm>
                      <a:off x="0" y="0"/>
                      <a:ext cx="41783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0C34">
        <w:rPr>
          <w:b/>
          <w:i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22432" behindDoc="1" locked="0" layoutInCell="1" allowOverlap="1" wp14:anchorId="3C0B1F91" wp14:editId="11C6D293">
                <wp:simplePos x="0" y="0"/>
                <wp:positionH relativeFrom="column">
                  <wp:posOffset>206375</wp:posOffset>
                </wp:positionH>
                <wp:positionV relativeFrom="page">
                  <wp:posOffset>7703820</wp:posOffset>
                </wp:positionV>
                <wp:extent cx="4178300" cy="210185"/>
                <wp:effectExtent l="0" t="0" r="0" b="0"/>
                <wp:wrapTight wrapText="bothSides">
                  <wp:wrapPolygon edited="0">
                    <wp:start x="0" y="0"/>
                    <wp:lineTo x="0" y="19577"/>
                    <wp:lineTo x="21469" y="19577"/>
                    <wp:lineTo x="21469" y="0"/>
                    <wp:lineTo x="0" y="0"/>
                  </wp:wrapPolygon>
                </wp:wrapTight>
                <wp:docPr id="101" name="Надпись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8300" cy="21018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62BAC" w:rsidRDefault="00562BAC" w:rsidP="00896B61">
                            <w:pPr>
                              <w:pStyle w:val="a4"/>
                              <w:jc w:val="center"/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</w:pP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43</w:t>
                            </w:r>
                            <w:r w:rsidRPr="00652C47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 xml:space="preserve"> </w:t>
                            </w:r>
                            <w:r w:rsidRPr="0013279F">
                              <w:rPr>
                                <w:rFonts w:ascii="Times New Roman" w:hAnsi="Times New Roman" w:cs="Times New Roman"/>
                                <w:color w:val="806000" w:themeColor="accent4" w:themeShade="80"/>
                                <w:lang w:val="ru-RU"/>
                              </w:rPr>
                              <w:t>Публичные консультации</w:t>
                            </w:r>
                          </w:p>
                          <w:p w:rsidR="00562BAC" w:rsidRPr="0062034B" w:rsidRDefault="00562BAC" w:rsidP="00896B61">
                            <w:pPr>
                              <w:rPr>
                                <w:lang w:val="ru-RU" w:eastAsia="ru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B1F91" id="Надпись 101" o:spid="_x0000_s1069" type="#_x0000_t202" style="position:absolute;left:0;text-align:left;margin-left:16.25pt;margin-top:606.6pt;width:329pt;height:16.55pt;z-index:-25139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" stroked="f">
                <v:textbox inset="0,0,0,0">
                  <w:txbxContent>
                    <w:p w:rsidR="00562BAC" w:rsidRDefault="00562BAC" w:rsidP="00896B61">
                      <w:pPr>
                        <w:pStyle w:val="a4"/>
                        <w:jc w:val="center"/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</w:pP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43</w:t>
                      </w:r>
                      <w:r w:rsidRPr="00652C47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 xml:space="preserve"> </w:t>
                      </w:r>
                      <w:r w:rsidRPr="0013279F">
                        <w:rPr>
                          <w:rFonts w:ascii="Times New Roman" w:hAnsi="Times New Roman" w:cs="Times New Roman"/>
                          <w:color w:val="806000" w:themeColor="accent4" w:themeShade="80"/>
                          <w:lang w:val="ru-RU"/>
                        </w:rPr>
                        <w:t>Публичные консультации</w:t>
                      </w:r>
                    </w:p>
                    <w:p w:rsidR="00562BAC" w:rsidRPr="0062034B" w:rsidRDefault="00562BAC" w:rsidP="00896B61">
                      <w:pPr>
                        <w:rPr>
                          <w:lang w:val="ru-RU" w:eastAsia="ru-RU"/>
                        </w:rPr>
                      </w:pP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95077F" w:rsidRPr="00690C34">
        <w:rPr>
          <w:sz w:val="28"/>
          <w:szCs w:val="28"/>
          <w:lang w:val="ru-RU"/>
        </w:rPr>
        <w:t xml:space="preserve">К 2030 году зона ревитализации будет преобразована в </w:t>
      </w:r>
      <w:r w:rsidR="0095077F" w:rsidRPr="00690C34">
        <w:rPr>
          <w:rStyle w:val="a9"/>
          <w:b w:val="0"/>
          <w:sz w:val="28"/>
          <w:szCs w:val="28"/>
          <w:lang w:val="ru-RU"/>
        </w:rPr>
        <w:t>безопасную, комфортную и функциональную городскую территорию,</w:t>
      </w:r>
      <w:r w:rsidR="0095077F" w:rsidRPr="00690C34">
        <w:rPr>
          <w:sz w:val="28"/>
          <w:szCs w:val="28"/>
          <w:lang w:val="ru-RU"/>
        </w:rPr>
        <w:t xml:space="preserve"> с развитой транспортной, инженерной и социа</w:t>
      </w:r>
      <w:r w:rsidR="00690C34" w:rsidRPr="00690C34">
        <w:rPr>
          <w:sz w:val="28"/>
          <w:szCs w:val="28"/>
          <w:lang w:val="ru-RU"/>
        </w:rPr>
        <w:t>льной инфраструктурой, доступную</w:t>
      </w:r>
      <w:r w:rsidR="0095077F" w:rsidRPr="00690C34">
        <w:rPr>
          <w:sz w:val="28"/>
          <w:szCs w:val="28"/>
          <w:lang w:val="ru-RU"/>
        </w:rPr>
        <w:t xml:space="preserve"> для всех категорий населения, </w:t>
      </w:r>
      <w:r w:rsidR="0095077F" w:rsidRPr="00690C34">
        <w:rPr>
          <w:rStyle w:val="a9"/>
          <w:b w:val="0"/>
          <w:sz w:val="28"/>
          <w:szCs w:val="28"/>
          <w:lang w:val="ru-RU"/>
        </w:rPr>
        <w:t>привлекательную для проживания, работы и инвестиций,</w:t>
      </w:r>
      <w:r w:rsidR="0095077F" w:rsidRPr="00690C34">
        <w:rPr>
          <w:sz w:val="28"/>
          <w:szCs w:val="28"/>
          <w:lang w:val="ru-RU"/>
        </w:rPr>
        <w:t xml:space="preserve"> способствующую социальной сплочённости, экономической активности и устойчивому развитию муниципия.</w:t>
      </w:r>
    </w:p>
    <w:p w:rsidR="0095077F" w:rsidRPr="00690C34" w:rsidRDefault="00A6327F" w:rsidP="00A6327F">
      <w:pPr>
        <w:spacing w:line="240" w:lineRule="auto"/>
        <w:ind w:left="284" w:right="49"/>
        <w:contextualSpacing/>
        <w:jc w:val="both"/>
        <w:rPr>
          <w:rFonts w:ascii="Times New Roman" w:hAnsi="Times New Roman" w:cs="Times New Roman"/>
          <w:noProof/>
          <w:lang w:val="ru-RU"/>
        </w:rPr>
        <w:sectPr w:rsidR="0095077F" w:rsidRPr="00690C34" w:rsidSect="0070127B">
          <w:pgSz w:w="12240" w:h="15840"/>
          <w:pgMar w:top="568" w:right="850" w:bottom="1276" w:left="851" w:header="708" w:footer="708" w:gutter="0"/>
          <w:cols w:space="708"/>
          <w:docGrid w:linePitch="360"/>
        </w:sectPr>
      </w:pPr>
      <w:r w:rsidRPr="00690C34">
        <w:rPr>
          <w:rFonts w:ascii="Times New Roman" w:hAnsi="Times New Roman" w:cs="Times New Roman"/>
          <w:b/>
          <w:sz w:val="28"/>
          <w:szCs w:val="28"/>
          <w:lang w:val="ru-RU"/>
        </w:rPr>
        <w:t>Общая цель Программы:</w:t>
      </w:r>
      <w:r w:rsidRPr="00690C34">
        <w:rPr>
          <w:rFonts w:ascii="Times New Roman" w:hAnsi="Times New Roman" w:cs="Times New Roman"/>
          <w:sz w:val="28"/>
          <w:szCs w:val="28"/>
          <w:lang w:val="ru-RU"/>
        </w:rPr>
        <w:t xml:space="preserve"> К 2030 году повысить качество жизни жителей зоны ревитализации путем комплексной модернизации городской инфраструктуры, улучшения экологической ситуации, повышения безопасности, социальной доступности услуг, создания условий для экономического развития и занятости.</w:t>
      </w:r>
    </w:p>
    <w:p w:rsidR="001376E1" w:rsidRDefault="00A6327F" w:rsidP="00772814">
      <w:pPr>
        <w:pStyle w:val="af3"/>
        <w:spacing w:before="0" w:beforeAutospacing="0" w:after="0" w:afterAutospacing="0"/>
        <w:ind w:left="-284" w:right="388"/>
        <w:jc w:val="both"/>
        <w:rPr>
          <w:b/>
          <w:sz w:val="28"/>
          <w:szCs w:val="28"/>
          <w:lang w:val="ru-RU"/>
        </w:rPr>
      </w:pPr>
      <w:r w:rsidRPr="00543559">
        <w:rPr>
          <w:color w:val="C45911" w:themeColor="accent2" w:themeShade="BF"/>
          <w:sz w:val="28"/>
          <w:szCs w:val="28"/>
          <w:lang w:val="ru-RU"/>
        </w:rPr>
        <w:lastRenderedPageBreak/>
        <w:t xml:space="preserve"> </w:t>
      </w:r>
      <w:r w:rsidR="00A20037" w:rsidRPr="00EE32BD">
        <w:rPr>
          <w:b/>
          <w:color w:val="806000" w:themeColor="accent4" w:themeShade="80"/>
          <w:sz w:val="28"/>
          <w:szCs w:val="28"/>
          <w:lang w:val="ru-RU"/>
        </w:rPr>
        <w:t xml:space="preserve">Рисунок № 44. </w:t>
      </w:r>
      <w:r w:rsidR="00EE32BD" w:rsidRPr="00EE32BD">
        <w:rPr>
          <w:b/>
          <w:color w:val="806000" w:themeColor="accent4" w:themeShade="80"/>
          <w:sz w:val="28"/>
          <w:szCs w:val="28"/>
          <w:lang w:val="ru-RU"/>
        </w:rPr>
        <w:t xml:space="preserve">Общая и конкретные цели </w:t>
      </w:r>
      <w:r w:rsidR="00F37ADA">
        <w:rPr>
          <w:b/>
          <w:color w:val="806000" w:themeColor="accent4" w:themeShade="80"/>
          <w:sz w:val="28"/>
          <w:szCs w:val="28"/>
          <w:lang w:val="ru-RU"/>
        </w:rPr>
        <w:t>Программы</w:t>
      </w:r>
      <w:r w:rsidR="00EE32BD" w:rsidRPr="00EE32BD">
        <w:rPr>
          <w:b/>
          <w:color w:val="806000" w:themeColor="accent4" w:themeShade="80"/>
          <w:sz w:val="28"/>
          <w:szCs w:val="28"/>
          <w:lang w:val="ru-RU"/>
        </w:rPr>
        <w:t>, ключевые направления воздействия</w:t>
      </w:r>
      <w:r w:rsidR="00EE32BD">
        <w:rPr>
          <w:color w:val="C45911" w:themeColor="accent2" w:themeShade="BF"/>
          <w:sz w:val="28"/>
          <w:szCs w:val="28"/>
          <w:lang w:val="ru-RU"/>
        </w:rPr>
        <w:t>.</w:t>
      </w:r>
      <w:r w:rsidR="007F5CF4" w:rsidRPr="00543559">
        <w:rPr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9029700" cy="5875020"/>
            <wp:effectExtent l="0" t="57150" r="0" b="0"/>
            <wp:docPr id="111" name="Схема 1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6" r:lo="rId77" r:qs="rId78" r:cs="rId79"/>
              </a:graphicData>
            </a:graphic>
          </wp:inline>
        </w:drawing>
      </w:r>
    </w:p>
    <w:p w:rsidR="007E2B33" w:rsidRDefault="007E2B33" w:rsidP="001376E1">
      <w:pPr>
        <w:rPr>
          <w:rFonts w:ascii="Times New Roman" w:hAnsi="Times New Roman" w:cs="Times New Roman"/>
          <w:b/>
          <w:sz w:val="28"/>
          <w:szCs w:val="28"/>
          <w:lang w:val="ru-RU"/>
        </w:rPr>
        <w:sectPr w:rsidR="007E2B33" w:rsidSect="00D74498">
          <w:pgSz w:w="15840" w:h="12240" w:orient="landscape"/>
          <w:pgMar w:top="851" w:right="568" w:bottom="850" w:left="1276" w:header="708" w:footer="708" w:gutter="0"/>
          <w:cols w:space="708"/>
          <w:docGrid w:linePitch="360"/>
        </w:sectPr>
      </w:pPr>
    </w:p>
    <w:p w:rsidR="001376E1" w:rsidRDefault="001376E1" w:rsidP="001376E1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E0B4F" w:rsidRPr="005F7270" w:rsidRDefault="007E2B33" w:rsidP="00687E7B">
      <w:pPr>
        <w:pStyle w:val="a3"/>
        <w:numPr>
          <w:ilvl w:val="0"/>
          <w:numId w:val="3"/>
        </w:numPr>
        <w:ind w:left="284" w:firstLine="0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</w:pPr>
      <w:r w:rsidRPr="004E0B4F">
        <w:rPr>
          <w:rFonts w:ascii="Times New Roman" w:hAnsi="Times New Roman" w:cs="Times New Roman"/>
          <w:b/>
          <w:sz w:val="28"/>
          <w:szCs w:val="28"/>
          <w:lang w:val="ru-RU"/>
        </w:rPr>
        <w:t>Проекты по возрождению городов</w:t>
      </w:r>
      <w:r w:rsidRPr="004E0B4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7E2B33" w:rsidRPr="004E0B4F" w:rsidRDefault="007E2B33" w:rsidP="004E0B4F">
      <w:pPr>
        <w:pStyle w:val="a3"/>
        <w:ind w:left="284"/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</w:pPr>
      <w:r w:rsidRPr="004E0B4F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>Базовые проекты</w:t>
      </w:r>
      <w:r w:rsidR="00687E7B">
        <w:rPr>
          <w:rFonts w:ascii="Times New Roman" w:hAnsi="Times New Roman" w:cs="Times New Roman"/>
          <w:b/>
          <w:color w:val="C45911" w:themeColor="accent2" w:themeShade="BF"/>
          <w:sz w:val="28"/>
          <w:szCs w:val="28"/>
          <w:lang w:val="ru-RU"/>
        </w:rPr>
        <w:t>:</w:t>
      </w: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A3774D" w:rsidRPr="001030D9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DB2CAD" w:rsidRDefault="00A3774D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A3774D" w:rsidRPr="001030D9" w:rsidRDefault="00A3774D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A3774D" w:rsidRPr="001030D9" w:rsidRDefault="00DB2CAD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</w:t>
            </w:r>
          </w:p>
          <w:p w:rsidR="00A3774D" w:rsidRPr="001030D9" w:rsidRDefault="00A3774D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1030D9" w:rsidRDefault="00A3774D" w:rsidP="001733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40DA" w:rsidRPr="00411563" w:rsidRDefault="000440DA" w:rsidP="001733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11563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Реконструкция улицы Заречная (от ул. Карла Маркса до ул. Куйбышева) </w:t>
            </w:r>
          </w:p>
          <w:p w:rsidR="00A3774D" w:rsidRPr="00BD0668" w:rsidRDefault="00A3774D" w:rsidP="001733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</w:p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2665C3" w:rsidRDefault="00E42DBC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Pr="001030D9" w:rsidRDefault="00A4426A" w:rsidP="001733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</w:t>
            </w:r>
            <w:r w:rsidR="00411563">
              <w:rPr>
                <w:sz w:val="28"/>
                <w:szCs w:val="28"/>
              </w:rPr>
              <w:t>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A3774D" w:rsidRPr="001030D9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A3774D" w:rsidRPr="00411563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</w:t>
            </w:r>
            <w:r w:rsidR="002F21D4">
              <w:rPr>
                <w:rFonts w:eastAsia="Calibri"/>
                <w:color w:val="000000"/>
                <w:sz w:val="28"/>
                <w:szCs w:val="28"/>
                <w:u w:color="000000"/>
              </w:rPr>
              <w:t>/международные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фонды финансирования</w:t>
            </w:r>
          </w:p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703FBB" w:rsidRPr="00411563" w:rsidRDefault="00703FBB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411563" w:rsidRPr="001030D9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Улучшена транспортная и пешеходная </w:t>
            </w:r>
            <w:r w:rsidR="00173347">
              <w:rPr>
                <w:rFonts w:eastAsia="Calibri"/>
                <w:color w:val="000000"/>
                <w:sz w:val="28"/>
                <w:szCs w:val="28"/>
                <w:u w:color="000000"/>
              </w:rPr>
              <w:t>доступность</w:t>
            </w:r>
          </w:p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411563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A3774D" w:rsidRPr="0013279F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Pr="001030D9" w:rsidRDefault="00A3774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Default="00411563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- </w:t>
            </w:r>
            <w:r w:rsidR="00F969DD">
              <w:rPr>
                <w:rFonts w:eastAsia="Calibri"/>
                <w:color w:val="000000"/>
                <w:sz w:val="28"/>
                <w:szCs w:val="28"/>
                <w:u w:color="000000"/>
              </w:rPr>
              <w:t>площадь реконструированной дороги (м.кв.)</w:t>
            </w:r>
          </w:p>
          <w:p w:rsidR="00F969DD" w:rsidRDefault="00F969D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969DD" w:rsidRDefault="00F969D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969DD" w:rsidRDefault="00F969D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969DD" w:rsidRPr="001030D9" w:rsidRDefault="00F969DD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A3774D" w:rsidRPr="001030D9" w:rsidTr="00A3774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74D" w:rsidRPr="00964764" w:rsidRDefault="00A3774D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74D" w:rsidRPr="00964764" w:rsidRDefault="00964764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1 300 000 леев</w:t>
            </w:r>
          </w:p>
        </w:tc>
      </w:tr>
    </w:tbl>
    <w:p w:rsidR="00A3774D" w:rsidRDefault="00A3774D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2B759A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2B759A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2B759A" w:rsidRPr="001030D9" w:rsidRDefault="002B759A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2B759A" w:rsidRPr="001030D9" w:rsidRDefault="000B1EFB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</w:t>
            </w:r>
          </w:p>
          <w:p w:rsidR="002B759A" w:rsidRPr="001030D9" w:rsidRDefault="002B759A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2B759A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1030D9" w:rsidRDefault="002B759A" w:rsidP="001733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5B5C8F" w:rsidRDefault="002B759A" w:rsidP="00173347">
            <w:pPr>
              <w:rPr>
                <w:b/>
                <w:sz w:val="28"/>
                <w:szCs w:val="28"/>
              </w:rPr>
            </w:pPr>
            <w:r w:rsidRPr="005B5C8F">
              <w:rPr>
                <w:b/>
                <w:sz w:val="28"/>
                <w:szCs w:val="28"/>
              </w:rPr>
              <w:t>Реконструкция улицы Куйбышева</w:t>
            </w:r>
            <w:r w:rsidR="00DB2CAD" w:rsidRPr="005B5C8F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  <w:p w:rsidR="002B759A" w:rsidRPr="00BD0668" w:rsidRDefault="002B759A" w:rsidP="001733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5B5C8F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Pr="002665C3" w:rsidRDefault="00E42DBC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5B5C8F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Pr="001030D9" w:rsidRDefault="00A4426A" w:rsidP="001733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</w:t>
            </w:r>
            <w:r w:rsidR="005B5C8F">
              <w:rPr>
                <w:sz w:val="28"/>
                <w:szCs w:val="28"/>
              </w:rPr>
              <w:t>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5B5C8F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5B5C8F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</w:t>
            </w:r>
            <w:r w:rsidR="002F21D4">
              <w:rPr>
                <w:rFonts w:eastAsia="Calibri"/>
                <w:color w:val="000000"/>
                <w:sz w:val="28"/>
                <w:szCs w:val="28"/>
                <w:u w:color="000000"/>
              </w:rPr>
              <w:t>/международные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фонды финансирования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703FBB" w:rsidRPr="00411563" w:rsidRDefault="00703FBB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5B5C8F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5B5C8F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Улучшена транспортная и пешеходная </w:t>
            </w:r>
            <w:r w:rsidR="00173347">
              <w:rPr>
                <w:rFonts w:eastAsia="Calibri"/>
                <w:color w:val="000000"/>
                <w:sz w:val="28"/>
                <w:szCs w:val="28"/>
                <w:u w:color="000000"/>
              </w:rPr>
              <w:t>доступность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5B5C8F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5B5C8F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5B5C8F" w:rsidRPr="001030D9" w:rsidRDefault="005B5C8F" w:rsidP="001733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2B759A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964764" w:rsidRDefault="002B759A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59A" w:rsidRPr="00964764" w:rsidRDefault="00964764" w:rsidP="001733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700 000 леев</w:t>
            </w:r>
          </w:p>
        </w:tc>
      </w:tr>
    </w:tbl>
    <w:p w:rsidR="002B759A" w:rsidRDefault="002B759A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2B759A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2B759A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2B759A" w:rsidRPr="001030D9" w:rsidRDefault="002B759A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2B759A" w:rsidRPr="001030D9" w:rsidRDefault="000B1EFB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</w:t>
            </w:r>
          </w:p>
          <w:p w:rsidR="002B759A" w:rsidRPr="001030D9" w:rsidRDefault="002B759A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2B759A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1030D9" w:rsidRDefault="002B759A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A0538C" w:rsidRDefault="002B759A" w:rsidP="00A0538C">
            <w:pPr>
              <w:rPr>
                <w:b/>
                <w:sz w:val="28"/>
                <w:szCs w:val="28"/>
              </w:rPr>
            </w:pPr>
            <w:r w:rsidRPr="00A0538C">
              <w:rPr>
                <w:b/>
                <w:sz w:val="28"/>
                <w:szCs w:val="28"/>
              </w:rPr>
              <w:t>Реконструкция пер. Главана</w:t>
            </w:r>
            <w:r w:rsidR="00DB2CAD" w:rsidRPr="00A0538C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  <w:p w:rsidR="002B759A" w:rsidRPr="00BD0668" w:rsidRDefault="002B759A" w:rsidP="00A0538C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A4426A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26A" w:rsidRPr="002665C3" w:rsidRDefault="00E42DB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A4426A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Pr="001030D9" w:rsidRDefault="00A4426A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A4426A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A4426A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Отдел благоустройства, санитарной очистки и озеленения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A4426A" w:rsidRPr="00411563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A4426A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A4426A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Улучшена транспортная и пешеходная </w:t>
            </w:r>
            <w:r w:rsidR="00173347">
              <w:rPr>
                <w:rFonts w:eastAsia="Calibri"/>
                <w:color w:val="000000"/>
                <w:sz w:val="28"/>
                <w:szCs w:val="28"/>
                <w:u w:color="000000"/>
              </w:rPr>
              <w:t>доступность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A4426A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A4426A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A4426A" w:rsidRPr="001030D9" w:rsidRDefault="00A4426A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2B759A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59A" w:rsidRPr="00964764" w:rsidRDefault="002B759A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59A" w:rsidRPr="00964764" w:rsidRDefault="00964764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1 200 000 леев</w:t>
            </w:r>
          </w:p>
        </w:tc>
      </w:tr>
    </w:tbl>
    <w:p w:rsidR="002B759A" w:rsidRDefault="002B759A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E52FA5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E52FA5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E52FA5" w:rsidRPr="001030D9" w:rsidRDefault="00E52FA5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E52FA5" w:rsidRPr="001030D9" w:rsidRDefault="000B1EFB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4</w:t>
            </w:r>
          </w:p>
          <w:p w:rsidR="00E52FA5" w:rsidRPr="001030D9" w:rsidRDefault="00E52FA5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E52FA5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2FA5" w:rsidRPr="001030D9" w:rsidRDefault="00E52FA5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2FA5" w:rsidRPr="00A0538C" w:rsidRDefault="00E52FA5" w:rsidP="00A0538C">
            <w:pPr>
              <w:rPr>
                <w:b/>
                <w:sz w:val="28"/>
                <w:szCs w:val="28"/>
              </w:rPr>
            </w:pPr>
            <w:r w:rsidRPr="00A0538C">
              <w:rPr>
                <w:b/>
                <w:sz w:val="28"/>
                <w:szCs w:val="28"/>
              </w:rPr>
              <w:t>Реконструкция улицы Косыгина</w:t>
            </w:r>
            <w:r w:rsidR="00DB2CAD" w:rsidRPr="00A0538C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  <w:p w:rsidR="00E52FA5" w:rsidRPr="00BD0668" w:rsidRDefault="00E52FA5" w:rsidP="00A0538C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1733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347" w:rsidRPr="002665C3" w:rsidRDefault="00E42DB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1733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Pr="001030D9" w:rsidRDefault="00173347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1733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1733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173347" w:rsidRPr="00411563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1733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1733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1733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173347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173347" w:rsidRPr="001030D9" w:rsidRDefault="0017334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E52FA5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2FA5" w:rsidRPr="00964764" w:rsidRDefault="00E52FA5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FA5" w:rsidRPr="00964764" w:rsidRDefault="00964764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 леев</w:t>
            </w:r>
          </w:p>
        </w:tc>
      </w:tr>
    </w:tbl>
    <w:p w:rsidR="00E52FA5" w:rsidRDefault="00E52FA5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E60B0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E60B07" w:rsidRPr="001030D9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E60B07" w:rsidRPr="001030D9" w:rsidRDefault="000B1EFB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</w:t>
            </w:r>
          </w:p>
          <w:p w:rsidR="00E60B07" w:rsidRPr="001030D9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E60B07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1030D9" w:rsidRDefault="00E60B07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A0538C" w:rsidRDefault="00E60B07" w:rsidP="00A0538C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A0538C">
              <w:rPr>
                <w:b/>
                <w:sz w:val="28"/>
                <w:szCs w:val="28"/>
              </w:rPr>
              <w:t>Реконструкция улицы Кошевого</w:t>
            </w:r>
            <w:r w:rsidR="00DB2CAD" w:rsidRPr="00A0538C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2665C3" w:rsidRDefault="00E42DB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A0538C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A0538C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A0538C" w:rsidRPr="00411563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E60B0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964764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07" w:rsidRPr="00964764" w:rsidRDefault="00964764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700 000 леев</w:t>
            </w:r>
          </w:p>
        </w:tc>
      </w:tr>
    </w:tbl>
    <w:p w:rsidR="00E60B07" w:rsidRDefault="00E60B07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p w:rsidR="000B1C77" w:rsidRDefault="000B1C77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E60B0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 xml:space="preserve">Номер </w:t>
            </w:r>
          </w:p>
          <w:p w:rsidR="00E60B07" w:rsidRPr="001030D9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E60B07" w:rsidRPr="001030D9" w:rsidRDefault="000B1EFB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6</w:t>
            </w:r>
          </w:p>
          <w:p w:rsidR="00E60B07" w:rsidRPr="001030D9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E60B07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1030D9" w:rsidRDefault="00E60B07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A0538C" w:rsidRDefault="008D60F3" w:rsidP="00A0538C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A0538C">
              <w:rPr>
                <w:b/>
                <w:sz w:val="28"/>
                <w:szCs w:val="28"/>
              </w:rPr>
              <w:t>Реконструкция улицы Гайдара</w:t>
            </w:r>
            <w:r w:rsidR="00DB2CAD" w:rsidRPr="00A0538C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2665C3" w:rsidRDefault="00E42DB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A0538C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A0538C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A0538C" w:rsidRPr="00411563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A0538C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A0538C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A0538C" w:rsidRPr="001030D9" w:rsidRDefault="00A0538C" w:rsidP="00A05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E60B0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0B07" w:rsidRPr="00964764" w:rsidRDefault="00E60B07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07" w:rsidRPr="00964764" w:rsidRDefault="00964764" w:rsidP="00A053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8D60F3" w:rsidRDefault="008D60F3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C43BA4" w:rsidRPr="001030D9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C43BA4" w:rsidRDefault="00C43BA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C43BA4" w:rsidRPr="001030D9" w:rsidRDefault="00C43BA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C43BA4" w:rsidRPr="001030D9" w:rsidRDefault="00C43BA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</w:t>
            </w:r>
          </w:p>
          <w:p w:rsidR="00C43BA4" w:rsidRPr="001030D9" w:rsidRDefault="00C43BA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C43BA4" w:rsidRPr="00112B93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1030D9" w:rsidRDefault="00C43BA4" w:rsidP="00A94159">
            <w:pPr>
              <w:spacing w:line="276" w:lineRule="auto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C43BA4" w:rsidRDefault="00C43BA4" w:rsidP="00A94159">
            <w:pPr>
              <w:rPr>
                <w:b/>
                <w:sz w:val="28"/>
                <w:szCs w:val="28"/>
              </w:rPr>
            </w:pPr>
            <w:r w:rsidRPr="00C43BA4">
              <w:rPr>
                <w:b/>
                <w:sz w:val="28"/>
                <w:szCs w:val="28"/>
              </w:rPr>
              <w:t>Реконструкция ул. Автомобилистов</w:t>
            </w:r>
            <w:r w:rsidRPr="00C43BA4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  <w:p w:rsidR="00C43BA4" w:rsidRPr="00BD0668" w:rsidRDefault="00C43BA4" w:rsidP="00A94159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C43BA4" w:rsidRPr="0013279F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2665C3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C43BA4" w:rsidRPr="0013279F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Pr="001030D9" w:rsidRDefault="00C43BA4" w:rsidP="00C43BA4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C43BA4" w:rsidRPr="001030D9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1030D9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C43BA4" w:rsidRPr="00387DA8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C43BA4" w:rsidRPr="00411563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C43BA4" w:rsidRPr="0013279F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C43BA4" w:rsidRPr="001030D9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C43BA4" w:rsidRPr="0013279F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доступность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C43BA4" w:rsidRPr="001030D9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C43BA4" w:rsidRPr="0013279F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Pr="001030D9" w:rsidRDefault="00C43BA4" w:rsidP="00C43BA4">
            <w:pPr>
              <w:spacing w:line="276" w:lineRule="auto"/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C43BA4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C43BA4" w:rsidRPr="001030D9" w:rsidRDefault="00C43BA4" w:rsidP="00C43BA4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C43BA4" w:rsidRPr="001030D9" w:rsidTr="00A941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BA4" w:rsidRPr="00964764" w:rsidRDefault="00C43BA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BA4" w:rsidRPr="00964764" w:rsidRDefault="00964764" w:rsidP="00A94159">
            <w:pPr>
              <w:spacing w:line="276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6476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2 500 000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C43BA4" w:rsidRDefault="00C43BA4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986206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D7C1A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8</w:t>
            </w:r>
          </w:p>
          <w:p w:rsidR="00986206" w:rsidRPr="001030D9" w:rsidRDefault="00986206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DC3860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3D540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540C" w:rsidRDefault="00DC3860" w:rsidP="003D540C">
            <w:pPr>
              <w:rPr>
                <w:b/>
                <w:sz w:val="28"/>
                <w:szCs w:val="28"/>
              </w:rPr>
            </w:pPr>
            <w:r w:rsidRPr="003D540C">
              <w:rPr>
                <w:b/>
                <w:sz w:val="28"/>
                <w:szCs w:val="28"/>
              </w:rPr>
              <w:t>Обустройство общественного пространства для отдыха и досуга жителей микрорайона</w:t>
            </w:r>
            <w:r w:rsidR="00986206" w:rsidRPr="003D540C">
              <w:rPr>
                <w:b/>
                <w:sz w:val="28"/>
                <w:szCs w:val="28"/>
              </w:rPr>
              <w:t xml:space="preserve"> </w:t>
            </w:r>
            <w:r w:rsidRPr="003D540C">
              <w:rPr>
                <w:b/>
                <w:sz w:val="28"/>
                <w:szCs w:val="28"/>
              </w:rPr>
              <w:t>«и</w:t>
            </w:r>
            <w:r w:rsidR="00986206" w:rsidRPr="003D540C">
              <w:rPr>
                <w:b/>
                <w:sz w:val="28"/>
                <w:szCs w:val="28"/>
              </w:rPr>
              <w:t>нкубатор</w:t>
            </w:r>
            <w:r w:rsidRPr="003D540C">
              <w:rPr>
                <w:b/>
                <w:sz w:val="28"/>
                <w:szCs w:val="28"/>
              </w:rPr>
              <w:t>»</w:t>
            </w:r>
            <w:r w:rsidR="00986206" w:rsidRPr="003D540C">
              <w:rPr>
                <w:b/>
                <w:sz w:val="28"/>
                <w:szCs w:val="28"/>
              </w:rPr>
              <w:t xml:space="preserve"> (ул. Гайдара) </w:t>
            </w:r>
          </w:p>
          <w:p w:rsidR="00986206" w:rsidRPr="00BD0668" w:rsidRDefault="00986206" w:rsidP="003D540C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538C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DC3860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Повышение качества жизни и социальной активности в зоне ревитализация путем создания </w:t>
            </w:r>
            <w:r w:rsidR="003D540C">
              <w:rPr>
                <w:rFonts w:eastAsia="Calibri"/>
                <w:color w:val="000000"/>
                <w:sz w:val="28"/>
                <w:szCs w:val="28"/>
                <w:u w:color="000000"/>
              </w:rPr>
              <w:t>доступного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, безопасного и б</w:t>
            </w:r>
            <w:r w:rsidR="003D540C">
              <w:rPr>
                <w:rFonts w:eastAsia="Calibri"/>
                <w:color w:val="000000"/>
                <w:sz w:val="28"/>
                <w:szCs w:val="28"/>
                <w:u w:color="000000"/>
              </w:rPr>
              <w:t>лагоустроенного общественного пространства для отдыха, общения и детского досуга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3D540C" w:rsidP="00857AE6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Восстановление деградированной территории: создание мини-сквер</w:t>
            </w:r>
            <w:r w:rsidR="004D0969">
              <w:rPr>
                <w:sz w:val="28"/>
                <w:szCs w:val="28"/>
              </w:rPr>
              <w:t xml:space="preserve"> для</w:t>
            </w:r>
            <w:r w:rsidR="00D8601B">
              <w:rPr>
                <w:sz w:val="28"/>
                <w:szCs w:val="28"/>
              </w:rPr>
              <w:t xml:space="preserve"> </w:t>
            </w:r>
            <w:r w:rsidR="004D0969">
              <w:rPr>
                <w:sz w:val="28"/>
                <w:szCs w:val="28"/>
              </w:rPr>
              <w:t>укрепления</w:t>
            </w:r>
            <w:r>
              <w:rPr>
                <w:sz w:val="28"/>
                <w:szCs w:val="28"/>
              </w:rPr>
              <w:t xml:space="preserve"> склона</w:t>
            </w:r>
            <w:r w:rsidR="00D8601B">
              <w:rPr>
                <w:sz w:val="28"/>
                <w:szCs w:val="28"/>
              </w:rPr>
              <w:t xml:space="preserve"> оврага совместно с жителями</w:t>
            </w:r>
            <w:r>
              <w:rPr>
                <w:sz w:val="28"/>
                <w:szCs w:val="28"/>
              </w:rPr>
              <w:t xml:space="preserve">, благоустройство детской площадки, установка скамеек и урн 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D8601B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986206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D8601B" w:rsidRP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</w:tc>
      </w:tr>
      <w:tr w:rsidR="00986206" w:rsidRPr="00D8601B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ревитализации, в том числе дети, молодежь, пожилые</w:t>
            </w:r>
          </w:p>
          <w:p w:rsidR="00D8601B" w:rsidRPr="001030D9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Гости зоны ревитализации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Улучшены условия для отдыха, общения, активного досуга жителей</w:t>
            </w:r>
          </w:p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безопасность и эстетическая привлекательность</w:t>
            </w:r>
          </w:p>
          <w:p w:rsidR="00D8601B" w:rsidRPr="001030D9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благоустроенной территории (м. кв.)</w:t>
            </w:r>
          </w:p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скамеек и урна</w:t>
            </w:r>
          </w:p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D8601B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D8601B" w:rsidRPr="001030D9" w:rsidRDefault="00D8601B" w:rsidP="003D540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доступ к общественному пространству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9F7577" w:rsidRDefault="00986206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9F7577" w:rsidRDefault="009F7577" w:rsidP="003D540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</w:t>
            </w:r>
            <w:r w:rsidR="00986206"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00 000</w:t>
            </w:r>
            <w:r w:rsidR="000530A2"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986206" w:rsidRDefault="00986206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E15176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E15176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E15176" w:rsidRPr="001030D9" w:rsidRDefault="00E15176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E15176" w:rsidRPr="001030D9" w:rsidRDefault="001D7C1A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9</w:t>
            </w:r>
          </w:p>
          <w:p w:rsidR="00E15176" w:rsidRPr="001030D9" w:rsidRDefault="00E15176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E15176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1030D9" w:rsidRDefault="00E15176" w:rsidP="00D8601B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D8601B" w:rsidRDefault="00E15176" w:rsidP="00D8601B">
            <w:pPr>
              <w:rPr>
                <w:b/>
                <w:sz w:val="28"/>
                <w:szCs w:val="28"/>
              </w:rPr>
            </w:pPr>
            <w:r w:rsidRPr="00D8601B">
              <w:rPr>
                <w:b/>
                <w:sz w:val="28"/>
                <w:szCs w:val="28"/>
              </w:rPr>
              <w:t xml:space="preserve">Реконструкция пер. П. Казмалы </w:t>
            </w:r>
          </w:p>
          <w:p w:rsidR="00E15176" w:rsidRPr="00BD0668" w:rsidRDefault="00E15176" w:rsidP="00D8601B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D8601B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Pr="002665C3" w:rsidRDefault="00E42DBC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D8601B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Pr="001030D9" w:rsidRDefault="00D8601B" w:rsidP="00D8601B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D8601B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D8601B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D8601B" w:rsidRPr="00411563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D8601B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D8601B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D8601B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D8601B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D8601B" w:rsidRPr="001030D9" w:rsidRDefault="00D8601B" w:rsidP="00D8601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- количество жителей восстановленного участка</w:t>
            </w:r>
          </w:p>
        </w:tc>
      </w:tr>
      <w:tr w:rsidR="00E15176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9F7577" w:rsidRDefault="00E15176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176" w:rsidRPr="009F7577" w:rsidRDefault="009F7577" w:rsidP="00D8601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E15176" w:rsidRPr="00C274F6" w:rsidRDefault="00E15176" w:rsidP="00A3774D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E15176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E15176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E15176" w:rsidRPr="001030D9" w:rsidRDefault="00E15176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E15176" w:rsidRPr="001030D9" w:rsidRDefault="001D7C1A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10</w:t>
            </w:r>
          </w:p>
          <w:p w:rsidR="00E15176" w:rsidRPr="001030D9" w:rsidRDefault="00E15176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E15176" w:rsidRPr="00DB2CAD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1030D9" w:rsidRDefault="00E15176" w:rsidP="0057675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576757" w:rsidRDefault="00E15176" w:rsidP="00576757">
            <w:pPr>
              <w:rPr>
                <w:b/>
                <w:sz w:val="28"/>
                <w:szCs w:val="28"/>
              </w:rPr>
            </w:pPr>
            <w:r w:rsidRPr="00576757">
              <w:rPr>
                <w:b/>
                <w:sz w:val="28"/>
                <w:szCs w:val="28"/>
              </w:rPr>
              <w:t xml:space="preserve">Реконструкция ул. Сыртмача (от ул. Ленина до ул. Чкалова) </w:t>
            </w:r>
          </w:p>
          <w:p w:rsidR="00E15176" w:rsidRPr="00BD0668" w:rsidRDefault="00E15176" w:rsidP="0057675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57675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Pr="002665C3" w:rsidRDefault="00E42DBC" w:rsidP="00E42DB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Улучшение качества жизни путем повышения качества городской среды, транспортной доступности и безопасности дорожного движения </w:t>
            </w:r>
            <w:r w:rsidR="00592A53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возле учебного заведения </w:t>
            </w:r>
            <w:r w:rsidR="00576757">
              <w:rPr>
                <w:rFonts w:eastAsia="Calibri"/>
                <w:color w:val="000000"/>
                <w:sz w:val="28"/>
                <w:szCs w:val="28"/>
                <w:u w:color="000000"/>
              </w:rPr>
              <w:t>в зоне ревитализации</w:t>
            </w:r>
          </w:p>
        </w:tc>
      </w:tr>
      <w:tr w:rsidR="0057675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Pr="001030D9" w:rsidRDefault="00576757" w:rsidP="0057675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дороги, строительство тротуаров, установка знаков дорожного движения, проведение мероприятий по озеленению совместно с жителями</w:t>
            </w:r>
          </w:p>
        </w:tc>
      </w:tr>
      <w:tr w:rsidR="0057675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57675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576757" w:rsidRPr="00411563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57675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Учащиеся лицея им. Губогло, их родители, персонал лицея</w:t>
            </w:r>
          </w:p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57675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 доступ к учебному заведению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57675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построенного тротуара (м.кв.)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576757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  <w:p w:rsidR="00576757" w:rsidRPr="001030D9" w:rsidRDefault="00576757" w:rsidP="005767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учащихся лицея, родителей, сотрудников</w:t>
            </w:r>
          </w:p>
        </w:tc>
      </w:tr>
      <w:tr w:rsidR="00E15176" w:rsidRPr="00493E07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5176" w:rsidRPr="009F7577" w:rsidRDefault="00E15176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176" w:rsidRPr="009F7577" w:rsidRDefault="009F7577" w:rsidP="0057675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687E7B" w:rsidRDefault="00687E7B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BD4838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BD4838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 xml:space="preserve">Номер </w:t>
            </w:r>
          </w:p>
          <w:p w:rsidR="00BD4838" w:rsidRPr="001030D9" w:rsidRDefault="00BD4838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BD4838" w:rsidRPr="001030D9" w:rsidRDefault="001D7C1A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11</w:t>
            </w:r>
          </w:p>
          <w:p w:rsidR="00BD4838" w:rsidRPr="001030D9" w:rsidRDefault="00BD4838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BD4838" w:rsidRPr="000B1EFB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4838" w:rsidRPr="001030D9" w:rsidRDefault="00BD4838" w:rsidP="00592A53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4838" w:rsidRPr="00592A53" w:rsidRDefault="00BD4838" w:rsidP="00592A53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592A53">
              <w:rPr>
                <w:b/>
                <w:sz w:val="28"/>
                <w:szCs w:val="28"/>
              </w:rPr>
              <w:t xml:space="preserve">Реконструкция ул. Крылова от ул. Мичурина до ул. 23 декабря </w:t>
            </w:r>
          </w:p>
        </w:tc>
      </w:tr>
      <w:tr w:rsidR="00592A53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Pr="002665C3" w:rsidRDefault="00E42DBC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592A53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Pr="001030D9" w:rsidRDefault="00592A53" w:rsidP="00592A53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592A53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592A53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592A53" w:rsidRPr="0041156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592A53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592A53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592A53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592A53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592A53" w:rsidRPr="001030D9" w:rsidRDefault="00592A53" w:rsidP="00592A5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BD4838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4838" w:rsidRPr="009F7577" w:rsidRDefault="00BD4838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38" w:rsidRPr="009F7577" w:rsidRDefault="009F7577" w:rsidP="00592A5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2 400 000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BD4838" w:rsidRDefault="00BD4838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7016A8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7016A8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7016A8" w:rsidRPr="001030D9" w:rsidRDefault="007016A8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7016A8" w:rsidRPr="00FC12E6" w:rsidRDefault="001D7C1A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12</w:t>
            </w:r>
          </w:p>
          <w:p w:rsidR="007016A8" w:rsidRPr="00FC12E6" w:rsidRDefault="007016A8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7016A8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16A8" w:rsidRPr="001030D9" w:rsidRDefault="007016A8" w:rsidP="00FC12E6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16A8" w:rsidRPr="00FC12E6" w:rsidRDefault="007016A8" w:rsidP="00FC12E6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C12E6">
              <w:rPr>
                <w:b/>
                <w:sz w:val="28"/>
                <w:szCs w:val="28"/>
              </w:rPr>
              <w:t xml:space="preserve">Реконструкция улицы М. Славиогло (до ул. Крылова) </w:t>
            </w:r>
          </w:p>
        </w:tc>
      </w:tr>
      <w:tr w:rsidR="00FC12E6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Pr="002665C3" w:rsidRDefault="00E42DBC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C12E6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Pr="001030D9" w:rsidRDefault="00FC12E6" w:rsidP="00FC12E6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C12E6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C12E6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C12E6" w:rsidRPr="00411563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C12E6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C12E6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C12E6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C12E6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C12E6" w:rsidRPr="001030D9" w:rsidRDefault="00FC12E6" w:rsidP="00FC12E6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7016A8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16A8" w:rsidRPr="009F7577" w:rsidRDefault="007016A8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6A8" w:rsidRPr="009F7577" w:rsidRDefault="009F7577" w:rsidP="00FC12E6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900 000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7016A8" w:rsidRDefault="007016A8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C13509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C13509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C13509" w:rsidRPr="001030D9" w:rsidRDefault="00C13509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C13509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13</w:t>
            </w:r>
          </w:p>
          <w:p w:rsidR="00C13509" w:rsidRPr="001030D9" w:rsidRDefault="00C13509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C13509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3509" w:rsidRPr="001030D9" w:rsidRDefault="00C13509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3509" w:rsidRPr="008721FC" w:rsidRDefault="00C13509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8721FC">
              <w:rPr>
                <w:b/>
                <w:sz w:val="28"/>
                <w:szCs w:val="28"/>
              </w:rPr>
              <w:t xml:space="preserve">Реконструкция улицы Персиковая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C13509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3509" w:rsidRPr="009F7577" w:rsidRDefault="00C13509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509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900 000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C13509" w:rsidRDefault="00C13509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</w:t>
            </w:r>
            <w:r w:rsidR="001D7C1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4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81C44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1030D9" w:rsidRDefault="00081C44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F51947" w:rsidRDefault="00081C44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51947">
              <w:rPr>
                <w:b/>
                <w:sz w:val="28"/>
                <w:szCs w:val="28"/>
              </w:rPr>
              <w:t xml:space="preserve">Реконструкция улицы Вишневая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9F757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C44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900 000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081C44" w:rsidRDefault="00081C44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81C44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15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81C44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1030D9" w:rsidRDefault="00081C44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F51947" w:rsidRDefault="00081C44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51947">
              <w:rPr>
                <w:b/>
                <w:sz w:val="28"/>
                <w:szCs w:val="28"/>
              </w:rPr>
              <w:t xml:space="preserve">Реконструкция улицы Акациевая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9F757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C44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900 000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081C44" w:rsidRDefault="00081C44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F5194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81C44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16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81C44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1030D9" w:rsidRDefault="00081C44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F51947" w:rsidRDefault="00081C44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51947">
              <w:rPr>
                <w:b/>
                <w:sz w:val="28"/>
                <w:szCs w:val="28"/>
              </w:rPr>
              <w:t xml:space="preserve">Реконструкция улицы Ореховая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9F757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C44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2 200 000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081C44" w:rsidRDefault="00081C44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81C44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17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81C44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1030D9" w:rsidRDefault="00081C44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F51947" w:rsidRDefault="00081C44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51947">
              <w:rPr>
                <w:b/>
                <w:sz w:val="28"/>
                <w:szCs w:val="28"/>
              </w:rPr>
              <w:t xml:space="preserve">Реконструкция улицы Дружбы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</w:t>
            </w:r>
            <w:r w:rsidR="00C43BA4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9F757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C44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1 900 000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081C44" w:rsidRDefault="00081C44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81C44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18</w:t>
            </w:r>
          </w:p>
          <w:p w:rsidR="00081C44" w:rsidRPr="001030D9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81C44" w:rsidRPr="00112B93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1030D9" w:rsidRDefault="00081C44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F51947" w:rsidRDefault="00081C44" w:rsidP="00F5194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51947">
              <w:rPr>
                <w:b/>
                <w:sz w:val="28"/>
                <w:szCs w:val="28"/>
              </w:rPr>
              <w:t xml:space="preserve">Реконструкция улицы 23 декабря (до ул. Крылова) 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2665C3" w:rsidRDefault="00E42DBC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качества жизни путем повышения</w:t>
            </w:r>
            <w:r w:rsidR="00F51947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качества городской среды, транспортной доступности и безопасности дорожного движения в зоне ревитализации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Реконструкция улицы, установка знаков дорожного движения, проведение мероприятий по озеленению совместно с жителями</w:t>
            </w:r>
          </w:p>
        </w:tc>
      </w:tr>
      <w:tr w:rsidR="00F51947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F51947" w:rsidRPr="00411563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(пешеходы, водители, семьи с детьми, пожилые люди)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Владельцы малого и среднего бизнеса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транспортная и пешеходная инфраструктура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 уровень безопасности участников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комфортная, безопасная и здоровая среда для проживания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инвестиционная и эстетическая привлекательность</w:t>
            </w:r>
          </w:p>
        </w:tc>
      </w:tr>
      <w:tr w:rsidR="00F51947" w:rsidRPr="0013279F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дороги (м.кв.)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знаков дорожного движения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 восстановленного участка</w:t>
            </w:r>
          </w:p>
        </w:tc>
      </w:tr>
      <w:tr w:rsidR="00081C44" w:rsidRPr="001030D9" w:rsidTr="009B7559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C44" w:rsidRPr="009F7577" w:rsidRDefault="00081C44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C44" w:rsidRPr="009F7577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1 700 000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F51947" w:rsidRDefault="00F51947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986206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D7C1A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19</w:t>
            </w:r>
          </w:p>
          <w:p w:rsidR="00986206" w:rsidRPr="001030D9" w:rsidRDefault="00986206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F51947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BD0668" w:rsidRDefault="00F51947" w:rsidP="009F757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D540C">
              <w:rPr>
                <w:b/>
                <w:sz w:val="28"/>
                <w:szCs w:val="28"/>
              </w:rPr>
              <w:t>Обустройство общественного пространства для отдыха и досуга жителей микрорайона «</w:t>
            </w:r>
            <w:r>
              <w:rPr>
                <w:b/>
                <w:sz w:val="28"/>
                <w:szCs w:val="28"/>
              </w:rPr>
              <w:t>6 школа</w:t>
            </w:r>
            <w:r w:rsidRPr="003D540C">
              <w:rPr>
                <w:b/>
                <w:sz w:val="28"/>
                <w:szCs w:val="28"/>
              </w:rPr>
              <w:t xml:space="preserve">» </w:t>
            </w:r>
          </w:p>
        </w:tc>
      </w:tr>
      <w:tr w:rsidR="00F51947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социальной</w:t>
            </w:r>
            <w:r w:rsidR="00C43BA4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активности в зоне ревитализации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путем создания доступного, безопасного и благоустроенного общественного пространства для отдыха, общения и детского досуга</w:t>
            </w:r>
          </w:p>
        </w:tc>
      </w:tr>
      <w:tr w:rsidR="00F51947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 xml:space="preserve">Восстановление деградированной территории: создание мини-сквер и укрепление склона оврага совместно с жителями, благоустройство детской площадки, установка скамеек и урн </w:t>
            </w:r>
          </w:p>
        </w:tc>
      </w:tr>
      <w:tr w:rsidR="00F51947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F51947" w:rsidRPr="00387DA8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F51947" w:rsidRPr="00D8601B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</w:tc>
      </w:tr>
      <w:tr w:rsidR="00F51947" w:rsidRPr="00387DA8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ревитализации, в том числе дети, молодежь, пожилые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Гости зоны ревитализации</w:t>
            </w:r>
          </w:p>
        </w:tc>
      </w:tr>
      <w:tr w:rsidR="00F51947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Улучшены условия для отдыха, общения, активного досуга жителей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безопасность и эстетическая привлекательность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F51947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благоустроенной территории (м. кв.)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скамеек и урна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F51947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F51947" w:rsidRPr="001030D9" w:rsidRDefault="00F51947" w:rsidP="00F5194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доступ к общественному пространству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C43BA4" w:rsidRDefault="00986206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</w:pPr>
            <w:r w:rsidRPr="00C43BA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C43BA4" w:rsidRDefault="009F7577" w:rsidP="00F5194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</w:t>
            </w:r>
            <w:r w:rsidR="00986206" w:rsidRPr="00C43BA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00 000</w:t>
            </w:r>
            <w:r w:rsidR="00C43BA4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6562E9" w:rsidRDefault="006562E9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20</w:t>
            </w:r>
          </w:p>
          <w:p w:rsidR="004D2AF0" w:rsidRPr="001030D9" w:rsidRDefault="004D2AF0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CB7A1D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0B1C7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0B1C77" w:rsidP="00CB7A1D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0B1C77">
              <w:rPr>
                <w:b/>
                <w:sz w:val="28"/>
                <w:szCs w:val="28"/>
              </w:rPr>
              <w:t xml:space="preserve">Комплексная реконструкция </w:t>
            </w:r>
            <w:r w:rsidR="00CB7A1D">
              <w:rPr>
                <w:b/>
                <w:sz w:val="28"/>
                <w:szCs w:val="28"/>
              </w:rPr>
              <w:t xml:space="preserve">подъездной, пешеходной и </w:t>
            </w:r>
            <w:r w:rsidRPr="000B1C77">
              <w:rPr>
                <w:b/>
                <w:sz w:val="28"/>
                <w:szCs w:val="28"/>
              </w:rPr>
              <w:t>дворовой инфраструктуры многоэтажного жилого</w:t>
            </w:r>
            <w:r w:rsidR="004D2AF0" w:rsidRPr="000B1C77">
              <w:rPr>
                <w:b/>
                <w:sz w:val="28"/>
                <w:szCs w:val="28"/>
              </w:rPr>
              <w:t xml:space="preserve"> дом</w:t>
            </w:r>
            <w:r w:rsidRPr="000B1C77">
              <w:rPr>
                <w:b/>
                <w:sz w:val="28"/>
                <w:szCs w:val="28"/>
              </w:rPr>
              <w:t>а</w:t>
            </w:r>
            <w:r>
              <w:rPr>
                <w:b/>
                <w:sz w:val="28"/>
                <w:szCs w:val="28"/>
              </w:rPr>
              <w:t xml:space="preserve"> по ул. Ленина, 23/1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0B1C77" w:rsidP="00CB7A1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Повышение качества </w:t>
            </w:r>
            <w:r w:rsidR="00CB7A1D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жизни 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 безопасности жителей м</w:t>
            </w:r>
            <w:r w:rsidR="00CB7A1D">
              <w:rPr>
                <w:rFonts w:eastAsia="Calibri"/>
                <w:color w:val="000000"/>
                <w:sz w:val="28"/>
                <w:szCs w:val="28"/>
                <w:u w:color="000000"/>
              </w:rPr>
              <w:t>ногоэтажного дома в зоне ревитализации путем создания безопасной, функциональной и комфортной жилой среды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D070BE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D2AF0">
              <w:rPr>
                <w:sz w:val="28"/>
                <w:szCs w:val="28"/>
              </w:rPr>
              <w:t>Реконструкция заезда,</w:t>
            </w:r>
            <w:r w:rsidR="00CB7A1D">
              <w:rPr>
                <w:sz w:val="28"/>
                <w:szCs w:val="28"/>
              </w:rPr>
              <w:t xml:space="preserve"> двора, строительство тротуара от дома до ул. Ленина</w:t>
            </w:r>
            <w:r w:rsidRPr="004D2AF0">
              <w:rPr>
                <w:sz w:val="28"/>
                <w:szCs w:val="28"/>
              </w:rPr>
              <w:t xml:space="preserve">, </w:t>
            </w:r>
            <w:r w:rsidR="00CB7A1D"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 w:rsidR="00CB7A1D">
              <w:rPr>
                <w:sz w:val="28"/>
                <w:szCs w:val="28"/>
              </w:rPr>
              <w:t xml:space="preserve"> установк</w:t>
            </w:r>
            <w:r w:rsidR="00D070BE">
              <w:rPr>
                <w:sz w:val="28"/>
                <w:szCs w:val="28"/>
              </w:rPr>
              <w:t>а</w:t>
            </w:r>
            <w:r w:rsidR="00CB7A1D">
              <w:rPr>
                <w:sz w:val="28"/>
                <w:szCs w:val="28"/>
              </w:rPr>
              <w:t xml:space="preserve"> дорожных знаков и</w:t>
            </w:r>
            <w:r w:rsidRPr="004D2AF0">
              <w:rPr>
                <w:sz w:val="28"/>
                <w:szCs w:val="28"/>
              </w:rPr>
              <w:t xml:space="preserve"> детской площадки,</w:t>
            </w:r>
            <w:r w:rsidR="00EF1A5C">
              <w:rPr>
                <w:sz w:val="28"/>
                <w:szCs w:val="28"/>
              </w:rPr>
              <w:t xml:space="preserve"> скамеек, урн,</w:t>
            </w:r>
            <w:r w:rsidR="00CB7A1D">
              <w:rPr>
                <w:sz w:val="28"/>
                <w:szCs w:val="28"/>
              </w:rPr>
              <w:t xml:space="preserve">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 w:rsidR="00CB7A1D">
              <w:rPr>
                <w:sz w:val="28"/>
                <w:szCs w:val="28"/>
              </w:rPr>
              <w:t>площадки</w:t>
            </w:r>
            <w:r w:rsidR="000B1EFB">
              <w:rPr>
                <w:sz w:val="28"/>
                <w:szCs w:val="28"/>
              </w:rPr>
              <w:t xml:space="preserve"> </w:t>
            </w:r>
            <w:r w:rsidR="00CB7A1D">
              <w:rPr>
                <w:sz w:val="28"/>
                <w:szCs w:val="28"/>
              </w:rPr>
              <w:t>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>, озеленение</w:t>
            </w:r>
            <w:r w:rsidR="00CB7A1D">
              <w:rPr>
                <w:sz w:val="28"/>
                <w:szCs w:val="28"/>
              </w:rPr>
              <w:t xml:space="preserve"> территории с вовлечением жителей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FC256F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C256F" w:rsidRDefault="00FC256F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FC256F" w:rsidRDefault="00FC256F" w:rsidP="00FC256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</w:t>
            </w:r>
          </w:p>
          <w:p w:rsidR="00B20E4E" w:rsidRPr="00FC256F" w:rsidRDefault="00B20E4E" w:rsidP="00FC256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4D2AF0" w:rsidRPr="00B20E4E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B20E4E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B20E4E" w:rsidRDefault="00B20E4E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B20E4E" w:rsidRPr="001030D9" w:rsidRDefault="00B20E4E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</w:t>
            </w:r>
            <w:r w:rsidR="00B20E4E">
              <w:rPr>
                <w:rFonts w:eastAsia="Calibri"/>
                <w:color w:val="000000"/>
                <w:sz w:val="28"/>
                <w:szCs w:val="28"/>
                <w:u w:color="000000"/>
              </w:rPr>
              <w:t>беспечена безопасность и пешеходная доступность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B20E4E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</w:t>
            </w:r>
            <w:r w:rsidR="00B20E4E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озданы условия для безопасной и организованной стоянки 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EF1A5C" w:rsidRPr="001030D9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заезда и двора (м.кв.)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EF1A5C" w:rsidRDefault="00EF1A5C" w:rsidP="000B1C7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EF1A5C" w:rsidRPr="001030D9" w:rsidRDefault="00EF1A5C" w:rsidP="00EF1A5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4D2AF0" w:rsidRPr="008E1B50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9F7577" w:rsidRDefault="004D2AF0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9F7577" w:rsidRDefault="009F7577" w:rsidP="000B1C7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600 000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8E4FD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8E4FD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8E4FD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21</w:t>
            </w:r>
          </w:p>
          <w:p w:rsidR="004D2AF0" w:rsidRPr="001030D9" w:rsidRDefault="004D2AF0" w:rsidP="008E4FD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9C667D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E4FD2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8E4FD2" w:rsidP="008E4FD2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0B1C77">
              <w:rPr>
                <w:b/>
                <w:sz w:val="28"/>
                <w:szCs w:val="28"/>
              </w:rPr>
              <w:t xml:space="preserve">Комплексная реконструкция </w:t>
            </w:r>
            <w:r>
              <w:rPr>
                <w:b/>
                <w:sz w:val="28"/>
                <w:szCs w:val="28"/>
              </w:rPr>
              <w:t xml:space="preserve">подъездной, пешеходной и </w:t>
            </w:r>
            <w:r w:rsidRPr="000B1C77">
              <w:rPr>
                <w:b/>
                <w:sz w:val="28"/>
                <w:szCs w:val="28"/>
              </w:rPr>
              <w:t>дворовой инфраст</w:t>
            </w:r>
            <w:r>
              <w:rPr>
                <w:b/>
                <w:sz w:val="28"/>
                <w:szCs w:val="28"/>
              </w:rPr>
              <w:t>руктуры многоэтажных жилых</w:t>
            </w:r>
            <w:r w:rsidRPr="000B1C77">
              <w:rPr>
                <w:b/>
                <w:sz w:val="28"/>
                <w:szCs w:val="28"/>
              </w:rPr>
              <w:t xml:space="preserve"> </w:t>
            </w:r>
            <w:r w:rsidRPr="008E4FD2">
              <w:rPr>
                <w:b/>
                <w:sz w:val="28"/>
                <w:szCs w:val="28"/>
              </w:rPr>
              <w:t>домов</w:t>
            </w:r>
            <w:r w:rsidR="004D2AF0" w:rsidRPr="008E4FD2">
              <w:rPr>
                <w:b/>
                <w:sz w:val="28"/>
                <w:szCs w:val="28"/>
              </w:rPr>
              <w:t xml:space="preserve"> по </w:t>
            </w:r>
            <w:r>
              <w:rPr>
                <w:b/>
                <w:sz w:val="28"/>
                <w:szCs w:val="28"/>
              </w:rPr>
              <w:t>ул. Ленина, 23/2 и Ленина, 23/3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4FD2" w:rsidRDefault="004D2AF0" w:rsidP="008E4FD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4D2AF0" w:rsidRPr="001030D9" w:rsidRDefault="004D2AF0" w:rsidP="008E4FD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D070BE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безопасности жителей многоэтажн</w:t>
            </w:r>
            <w:r w:rsidR="00502E6D">
              <w:rPr>
                <w:rFonts w:eastAsia="Calibri"/>
                <w:color w:val="000000"/>
                <w:sz w:val="28"/>
                <w:szCs w:val="28"/>
                <w:u w:color="000000"/>
              </w:rPr>
              <w:t>ых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дом</w:t>
            </w:r>
            <w:r w:rsidR="00502E6D">
              <w:rPr>
                <w:rFonts w:eastAsia="Calibri"/>
                <w:color w:val="000000"/>
                <w:sz w:val="28"/>
                <w:szCs w:val="28"/>
                <w:u w:color="000000"/>
              </w:rPr>
              <w:t>ов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в зоне ревитализации путем создания безопасной, функциональной и комфортной жилой среды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8E4FD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4D2AF0" w:rsidRDefault="00D070BE" w:rsidP="004C5902">
            <w:pPr>
              <w:rPr>
                <w:sz w:val="28"/>
                <w:szCs w:val="28"/>
              </w:rPr>
            </w:pPr>
            <w:r w:rsidRPr="004D2AF0">
              <w:rPr>
                <w:sz w:val="28"/>
                <w:szCs w:val="28"/>
              </w:rPr>
              <w:t>Реконструкция заезда,</w:t>
            </w:r>
            <w:r>
              <w:rPr>
                <w:sz w:val="28"/>
                <w:szCs w:val="28"/>
              </w:rPr>
              <w:t xml:space="preserve"> двора, </w:t>
            </w:r>
            <w:r w:rsidR="004C5902">
              <w:rPr>
                <w:sz w:val="28"/>
                <w:szCs w:val="28"/>
              </w:rPr>
              <w:t>тротуаров</w:t>
            </w:r>
            <w:r w:rsidRPr="004D2AF0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>
              <w:rPr>
                <w:sz w:val="28"/>
                <w:szCs w:val="28"/>
              </w:rPr>
              <w:t xml:space="preserve"> установка дорожных знаков и</w:t>
            </w:r>
            <w:r w:rsidRPr="004D2AF0">
              <w:rPr>
                <w:sz w:val="28"/>
                <w:szCs w:val="28"/>
              </w:rPr>
              <w:t xml:space="preserve"> детской площадки,</w:t>
            </w:r>
            <w:r>
              <w:rPr>
                <w:sz w:val="28"/>
                <w:szCs w:val="28"/>
              </w:rPr>
              <w:t xml:space="preserve"> скамеек, урн,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площадки 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 xml:space="preserve">, </w:t>
            </w:r>
            <w:r w:rsidR="004C5902">
              <w:rPr>
                <w:sz w:val="28"/>
                <w:szCs w:val="28"/>
              </w:rPr>
              <w:t>создание зеленой зоны</w:t>
            </w:r>
            <w:r>
              <w:rPr>
                <w:sz w:val="28"/>
                <w:szCs w:val="28"/>
              </w:rPr>
              <w:t xml:space="preserve"> с вовлечением жителей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E4FD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E4FD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D070BE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</w:t>
            </w:r>
          </w:p>
          <w:p w:rsidR="00D070BE" w:rsidRPr="00FC256F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D070BE" w:rsidRPr="00D070BE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D070BE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Обеспечена безопасность и пешеходная доступность 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Созданы условия для безопасной и организованной стоянки 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D070BE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заезда и двора (м.кв.)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D070BE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D070BE" w:rsidRPr="001030D9" w:rsidRDefault="00D070BE" w:rsidP="00D070B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D070BE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70BE" w:rsidRPr="009F7577" w:rsidRDefault="00D070BE" w:rsidP="00D070B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0BE" w:rsidRPr="009F7577" w:rsidRDefault="009F7577" w:rsidP="00D070B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22</w:t>
            </w:r>
          </w:p>
          <w:p w:rsidR="004D2AF0" w:rsidRPr="001030D9" w:rsidRDefault="004D2AF0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9C667D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502E6D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502E6D" w:rsidP="00502E6D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0B1C77">
              <w:rPr>
                <w:b/>
                <w:sz w:val="28"/>
                <w:szCs w:val="28"/>
              </w:rPr>
              <w:t xml:space="preserve">Комплексная реконструкция </w:t>
            </w:r>
            <w:r>
              <w:rPr>
                <w:b/>
                <w:sz w:val="28"/>
                <w:szCs w:val="28"/>
              </w:rPr>
              <w:t xml:space="preserve">подъездной, пешеходной и </w:t>
            </w:r>
            <w:r w:rsidRPr="000B1C77">
              <w:rPr>
                <w:b/>
                <w:sz w:val="28"/>
                <w:szCs w:val="28"/>
              </w:rPr>
              <w:t>дворовой инфраст</w:t>
            </w:r>
            <w:r>
              <w:rPr>
                <w:b/>
                <w:sz w:val="28"/>
                <w:szCs w:val="28"/>
              </w:rPr>
              <w:t>руктуры многоэтажного жилого</w:t>
            </w:r>
            <w:r w:rsidRPr="000B1C77">
              <w:rPr>
                <w:b/>
                <w:sz w:val="28"/>
                <w:szCs w:val="28"/>
              </w:rPr>
              <w:t xml:space="preserve"> </w:t>
            </w:r>
            <w:r w:rsidRPr="00502E6D">
              <w:rPr>
                <w:b/>
                <w:sz w:val="28"/>
                <w:szCs w:val="28"/>
              </w:rPr>
              <w:t>дома по ул. Ленина, 23/4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6D" w:rsidRDefault="004D2AF0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4D2AF0" w:rsidRPr="001030D9" w:rsidRDefault="004D2AF0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безопасности жителей многоэтажного дома в зоне ревитализации путем создания безопасной, функциональной и комфортной жилой среды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4D2AF0" w:rsidRDefault="00502E6D" w:rsidP="00502E6D">
            <w:pPr>
              <w:rPr>
                <w:sz w:val="28"/>
                <w:szCs w:val="28"/>
              </w:rPr>
            </w:pPr>
            <w:r w:rsidRPr="004D2AF0">
              <w:rPr>
                <w:sz w:val="28"/>
                <w:szCs w:val="28"/>
              </w:rPr>
              <w:t>Реконструкция заезда,</w:t>
            </w:r>
            <w:r>
              <w:rPr>
                <w:sz w:val="28"/>
                <w:szCs w:val="28"/>
              </w:rPr>
              <w:t xml:space="preserve"> двора, строительство тротуара</w:t>
            </w:r>
            <w:r w:rsidRPr="004D2AF0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>
              <w:rPr>
                <w:sz w:val="28"/>
                <w:szCs w:val="28"/>
              </w:rPr>
              <w:t xml:space="preserve"> установка дорожных знаков и</w:t>
            </w:r>
            <w:r w:rsidRPr="004D2AF0">
              <w:rPr>
                <w:sz w:val="28"/>
                <w:szCs w:val="28"/>
              </w:rPr>
              <w:t xml:space="preserve"> детской площадки,</w:t>
            </w:r>
            <w:r>
              <w:rPr>
                <w:sz w:val="28"/>
                <w:szCs w:val="28"/>
              </w:rPr>
              <w:t xml:space="preserve"> скамеек и урн,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площадки 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>, озеленение территории с вовлечением жителей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502E6D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</w:t>
            </w:r>
          </w:p>
          <w:p w:rsidR="00502E6D" w:rsidRPr="00FC256F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502E6D" w:rsidRPr="00387DA8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502E6D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Обеспечена безопасность и пешеходная доступность 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Созданы условия для безопасной и организованной стоянки 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502E6D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заезда и двора (м.кв.)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502E6D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502E6D" w:rsidRPr="001030D9" w:rsidRDefault="00502E6D" w:rsidP="00502E6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9F7577" w:rsidRDefault="004D2AF0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9F7577" w:rsidRDefault="009F7577" w:rsidP="00502E6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400 000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23</w:t>
            </w:r>
          </w:p>
          <w:p w:rsidR="004D2AF0" w:rsidRPr="001030D9" w:rsidRDefault="004D2AF0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9F7577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B058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1D4657" w:rsidP="001D465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0B1C77">
              <w:rPr>
                <w:b/>
                <w:sz w:val="28"/>
                <w:szCs w:val="28"/>
              </w:rPr>
              <w:t>Комплексная реконструкция</w:t>
            </w:r>
            <w:r>
              <w:rPr>
                <w:b/>
                <w:sz w:val="28"/>
                <w:szCs w:val="28"/>
              </w:rPr>
              <w:t xml:space="preserve"> пешеходной и </w:t>
            </w:r>
            <w:r w:rsidRPr="000B1C77">
              <w:rPr>
                <w:b/>
                <w:sz w:val="28"/>
                <w:szCs w:val="28"/>
              </w:rPr>
              <w:t>дворовой инфраст</w:t>
            </w:r>
            <w:r w:rsidR="009F7577">
              <w:rPr>
                <w:b/>
                <w:sz w:val="28"/>
                <w:szCs w:val="28"/>
              </w:rPr>
              <w:t>руктуры многоэтажных жилых</w:t>
            </w:r>
            <w:r w:rsidRPr="000B1C77">
              <w:rPr>
                <w:b/>
                <w:sz w:val="28"/>
                <w:szCs w:val="28"/>
              </w:rPr>
              <w:t xml:space="preserve"> </w:t>
            </w:r>
            <w:r w:rsidR="009F7577">
              <w:rPr>
                <w:b/>
                <w:sz w:val="28"/>
                <w:szCs w:val="28"/>
              </w:rPr>
              <w:t>домов</w:t>
            </w:r>
            <w:r w:rsidRPr="001D4657">
              <w:rPr>
                <w:b/>
                <w:sz w:val="28"/>
                <w:szCs w:val="28"/>
              </w:rPr>
              <w:t xml:space="preserve"> по ул. Ленина</w:t>
            </w:r>
            <w:r w:rsidR="004D2AF0" w:rsidRPr="001D4657">
              <w:rPr>
                <w:b/>
                <w:sz w:val="28"/>
                <w:szCs w:val="28"/>
              </w:rPr>
              <w:t xml:space="preserve">, </w:t>
            </w:r>
            <w:r w:rsidR="009F7577">
              <w:rPr>
                <w:b/>
                <w:sz w:val="28"/>
                <w:szCs w:val="28"/>
              </w:rPr>
              <w:t xml:space="preserve">40/1 и </w:t>
            </w:r>
            <w:r w:rsidRPr="001D4657">
              <w:rPr>
                <w:b/>
                <w:sz w:val="28"/>
                <w:szCs w:val="28"/>
              </w:rPr>
              <w:t>40/2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588C" w:rsidRDefault="004D2AF0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</w:p>
          <w:p w:rsidR="004D2AF0" w:rsidRPr="001030D9" w:rsidRDefault="004D2AF0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1D4657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безопасности жителей многоэтажного дома в зоне ревитализации путем создания безопасной, функциональной и комфортной жилой среды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4D2AF0" w:rsidRDefault="001D4657" w:rsidP="001D4657">
            <w:pPr>
              <w:rPr>
                <w:sz w:val="28"/>
                <w:szCs w:val="28"/>
              </w:rPr>
            </w:pPr>
            <w:r w:rsidRPr="004D2AF0">
              <w:rPr>
                <w:sz w:val="28"/>
                <w:szCs w:val="28"/>
              </w:rPr>
              <w:t>Реконструкция</w:t>
            </w:r>
            <w:r>
              <w:rPr>
                <w:sz w:val="28"/>
                <w:szCs w:val="28"/>
              </w:rPr>
              <w:t xml:space="preserve"> двора, строительство тротуара</w:t>
            </w:r>
            <w:r w:rsidRPr="004D2AF0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>
              <w:rPr>
                <w:sz w:val="28"/>
                <w:szCs w:val="28"/>
              </w:rPr>
              <w:t xml:space="preserve"> установка дорожных знаков и</w:t>
            </w:r>
            <w:r w:rsidRPr="004D2AF0">
              <w:rPr>
                <w:sz w:val="28"/>
                <w:szCs w:val="28"/>
              </w:rPr>
              <w:t xml:space="preserve"> детск</w:t>
            </w:r>
            <w:r>
              <w:rPr>
                <w:sz w:val="28"/>
                <w:szCs w:val="28"/>
              </w:rPr>
              <w:t>ой площадки, скамеек и урн,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площадки 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 xml:space="preserve">, озеленение территории с вовлечением жителей 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B058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1D4657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</w:t>
            </w:r>
          </w:p>
          <w:p w:rsidR="001D4657" w:rsidRPr="00FC256F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1D4657" w:rsidRPr="00387DA8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1D4657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Обеспечена безопасность и пешеходная доступность 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Созданы условия для безопасной и организованной стоянки 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1D4657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двора (м.кв.)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1D4657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1D4657" w:rsidRPr="001030D9" w:rsidRDefault="001D4657" w:rsidP="001D465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9F7577" w:rsidRDefault="004D2AF0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9F7577" w:rsidRDefault="009F7577" w:rsidP="00B0588C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24</w:t>
            </w:r>
          </w:p>
          <w:p w:rsidR="004D2AF0" w:rsidRPr="001030D9" w:rsidRDefault="004D2AF0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9C667D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46D5F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846D5F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6E6F41">
              <w:rPr>
                <w:b/>
                <w:sz w:val="28"/>
                <w:szCs w:val="28"/>
              </w:rPr>
              <w:t>Комплексная реконструкция подъездной, пешеходной и дворовой инфраструктуры многоэтажных жилых домов</w:t>
            </w:r>
            <w:r w:rsidR="004D2AF0" w:rsidRPr="006E6F41">
              <w:rPr>
                <w:b/>
                <w:sz w:val="28"/>
                <w:szCs w:val="28"/>
              </w:rPr>
              <w:t xml:space="preserve"> по ул. Юбилейная, 1</w:t>
            </w:r>
            <w:r w:rsidR="004D2AF0" w:rsidRPr="004D2AF0">
              <w:rPr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и Юбилейная, 3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D5F" w:rsidRDefault="004D2AF0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4D2AF0" w:rsidRPr="001030D9" w:rsidRDefault="004D2AF0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безопасности жителей многоэтажного дома в зоне ревитализации путем создания безопасной, функциональной и комфортной жилой среды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4D2AF0" w:rsidRDefault="00846D5F" w:rsidP="00846D5F">
            <w:pPr>
              <w:jc w:val="both"/>
              <w:rPr>
                <w:sz w:val="28"/>
                <w:szCs w:val="28"/>
              </w:rPr>
            </w:pPr>
            <w:r w:rsidRPr="004D2AF0">
              <w:rPr>
                <w:sz w:val="28"/>
                <w:szCs w:val="28"/>
              </w:rPr>
              <w:t>Реконструкция</w:t>
            </w:r>
            <w:r>
              <w:rPr>
                <w:sz w:val="28"/>
                <w:szCs w:val="28"/>
              </w:rPr>
              <w:t xml:space="preserve"> заезда, двора, строительство тротуара</w:t>
            </w:r>
            <w:r w:rsidRPr="004D2AF0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>
              <w:rPr>
                <w:sz w:val="28"/>
                <w:szCs w:val="28"/>
              </w:rPr>
              <w:t xml:space="preserve"> установка дорожных знаков и</w:t>
            </w:r>
            <w:r w:rsidRPr="004D2AF0">
              <w:rPr>
                <w:sz w:val="28"/>
                <w:szCs w:val="28"/>
              </w:rPr>
              <w:t xml:space="preserve"> детск</w:t>
            </w:r>
            <w:r>
              <w:rPr>
                <w:sz w:val="28"/>
                <w:szCs w:val="28"/>
              </w:rPr>
              <w:t>ой площадки, скамеек и урн,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площадки 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 xml:space="preserve">, озеленение территории с вовлечением жителей 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846D5F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</w:t>
            </w:r>
          </w:p>
          <w:p w:rsidR="00846D5F" w:rsidRPr="00FC256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846D5F" w:rsidRPr="00387DA8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846D5F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Обеспечена безопасность и пешеходная доступность 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Созданы условия для безопасной и организованной стоянки 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846D5F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заезда и двора (м.кв.)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846D5F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846D5F" w:rsidRPr="001030D9" w:rsidRDefault="00846D5F" w:rsidP="00846D5F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9F7577" w:rsidRDefault="004D2AF0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9F7577" w:rsidRDefault="009F7577" w:rsidP="00846D5F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Pr="009F757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D7C1A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25</w:t>
            </w:r>
          </w:p>
          <w:p w:rsidR="004D2AF0" w:rsidRPr="001030D9" w:rsidRDefault="004D2AF0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0B1EFB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6E6F41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BD0668" w:rsidRDefault="006E6F41" w:rsidP="006E6F41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6E6F41">
              <w:rPr>
                <w:b/>
                <w:sz w:val="28"/>
                <w:szCs w:val="28"/>
              </w:rPr>
              <w:t xml:space="preserve">Комплексная реконструкция подъездной, пешеходной и дворовой инфраструктуры многоэтажных жилых домов </w:t>
            </w:r>
            <w:r w:rsidR="004D2AF0" w:rsidRPr="006E6F41">
              <w:rPr>
                <w:b/>
                <w:sz w:val="28"/>
                <w:szCs w:val="28"/>
              </w:rPr>
              <w:t>по ул. Юбилейная, 5 и Юбилейная, 7.</w:t>
            </w:r>
            <w:r w:rsidR="004D2AF0" w:rsidRPr="004D2AF0">
              <w:rPr>
                <w:sz w:val="28"/>
                <w:szCs w:val="28"/>
              </w:rPr>
              <w:t xml:space="preserve"> </w:t>
            </w:r>
          </w:p>
        </w:tc>
      </w:tr>
      <w:tr w:rsidR="006E6F41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и безопасности жителей многоэтажного дома в зоне ревитализации путем создания безопасной, функциональной и комфортной жилой среды</w:t>
            </w:r>
          </w:p>
        </w:tc>
      </w:tr>
      <w:tr w:rsidR="006E6F41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Pr="004D2AF0" w:rsidRDefault="006E6F41" w:rsidP="006E6F41">
            <w:pPr>
              <w:rPr>
                <w:sz w:val="28"/>
                <w:szCs w:val="28"/>
              </w:rPr>
            </w:pPr>
            <w:r w:rsidRPr="004D2AF0">
              <w:rPr>
                <w:sz w:val="28"/>
                <w:szCs w:val="28"/>
              </w:rPr>
              <w:t>Реконструкция</w:t>
            </w:r>
            <w:r>
              <w:rPr>
                <w:sz w:val="28"/>
                <w:szCs w:val="28"/>
              </w:rPr>
              <w:t xml:space="preserve"> заезда, двора, строительство тротуара по ул. Юбилейная от магазина </w:t>
            </w:r>
            <w:r>
              <w:rPr>
                <w:sz w:val="28"/>
                <w:szCs w:val="28"/>
                <w:lang w:val="en-US"/>
              </w:rPr>
              <w:t>Linella</w:t>
            </w:r>
            <w:r w:rsidRPr="006E6F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до дома № 5</w:t>
            </w:r>
            <w:r w:rsidRPr="004D2AF0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обустройство</w:t>
            </w:r>
            <w:r w:rsidRPr="004D2AF0">
              <w:rPr>
                <w:sz w:val="28"/>
                <w:szCs w:val="28"/>
              </w:rPr>
              <w:t xml:space="preserve"> парковочных мест,</w:t>
            </w:r>
            <w:r>
              <w:rPr>
                <w:sz w:val="28"/>
                <w:szCs w:val="28"/>
              </w:rPr>
              <w:t xml:space="preserve"> установка дорожных знаков и</w:t>
            </w:r>
            <w:r w:rsidRPr="004D2AF0">
              <w:rPr>
                <w:sz w:val="28"/>
                <w:szCs w:val="28"/>
              </w:rPr>
              <w:t xml:space="preserve"> детск</w:t>
            </w:r>
            <w:r>
              <w:rPr>
                <w:sz w:val="28"/>
                <w:szCs w:val="28"/>
              </w:rPr>
              <w:t>ой площадки, скамеек и урн, ограждение</w:t>
            </w:r>
            <w:r w:rsidRPr="004D2AF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площадки для сбора</w:t>
            </w:r>
            <w:r w:rsidRPr="004D2AF0">
              <w:rPr>
                <w:sz w:val="28"/>
                <w:szCs w:val="28"/>
              </w:rPr>
              <w:t xml:space="preserve"> ТБО</w:t>
            </w:r>
            <w:r>
              <w:rPr>
                <w:sz w:val="28"/>
                <w:szCs w:val="28"/>
              </w:rPr>
              <w:t xml:space="preserve">, озеленение территории с вовлечением жителей  </w:t>
            </w:r>
          </w:p>
        </w:tc>
      </w:tr>
      <w:tr w:rsidR="006E6F41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6E6F41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Жители многоэтажного дома</w:t>
            </w:r>
          </w:p>
          <w:p w:rsidR="006E6F41" w:rsidRPr="00FC256F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6E6F41" w:rsidRPr="00387DA8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многоэтажного дома и прилегающих домов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семьи с детьми, пожилые люди, лица с ограниченной мобильностью</w:t>
            </w:r>
          </w:p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и пешеходы</w:t>
            </w:r>
          </w:p>
        </w:tc>
      </w:tr>
      <w:tr w:rsidR="006E6F41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Обеспечена безопасность и пешеходная доступность 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Созданы условия для безопасной и организованной стоянки 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условия для безопасного детского досуга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санитарное и экологическое состояние территории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привлекательность жилой среды для новых жителей</w:t>
            </w:r>
          </w:p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Усилена социальная активность и вовлеченность сообщества</w:t>
            </w:r>
          </w:p>
        </w:tc>
      </w:tr>
      <w:tr w:rsidR="006E6F41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реконструированного двора (м.кв.)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тротуара (м)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оборудованных парковочных мест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игровых элементов, скамеек, урн, дорожных знаков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6E6F41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получивших комфортные условия жизни</w:t>
            </w:r>
          </w:p>
          <w:p w:rsidR="006E6F41" w:rsidRPr="001030D9" w:rsidRDefault="006E6F41" w:rsidP="006E6F41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</w:tc>
      </w:tr>
      <w:tr w:rsidR="006E6F41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6F41" w:rsidRPr="0042297C" w:rsidRDefault="006E6F41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6F41" w:rsidRPr="0042297C" w:rsidRDefault="0042297C" w:rsidP="006E6F41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700 000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Default="004D2AF0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4D2AF0" w:rsidRPr="001030D9" w:rsidRDefault="004D2AF0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4D2AF0" w:rsidRPr="001030D9" w:rsidRDefault="00143D9B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26</w:t>
            </w:r>
          </w:p>
          <w:p w:rsidR="004D2AF0" w:rsidRPr="001030D9" w:rsidRDefault="004D2AF0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4D2AF0" w:rsidRPr="00676CBC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865186" w:rsidRDefault="00865186" w:rsidP="00E651AE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b/>
                <w:sz w:val="28"/>
                <w:szCs w:val="28"/>
              </w:rPr>
              <w:t xml:space="preserve">Обустройство общественного пространства для досуга и занятий спортом </w:t>
            </w:r>
            <w:r w:rsidRPr="00865186">
              <w:rPr>
                <w:b/>
                <w:sz w:val="28"/>
                <w:szCs w:val="28"/>
              </w:rPr>
              <w:t>во дворе многоэтажных</w:t>
            </w:r>
            <w:r w:rsidR="004D2AF0" w:rsidRPr="00865186">
              <w:rPr>
                <w:b/>
                <w:sz w:val="28"/>
                <w:szCs w:val="28"/>
              </w:rPr>
              <w:t xml:space="preserve"> домов по ул. Юбилейная, 5 и Юбилейная, 7 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86518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жизни жителей зоны ревитализации путем создания безопасного, доступного и благоустроенного общественного пространства для занятий спортом, активного отдыха и общения жителей всех возрастов</w:t>
            </w:r>
            <w:r w:rsidR="003901DF">
              <w:rPr>
                <w:rFonts w:eastAsia="Calibri"/>
                <w:color w:val="000000"/>
                <w:sz w:val="28"/>
                <w:szCs w:val="28"/>
                <w:u w:color="000000"/>
              </w:rPr>
              <w:t>, что способствует снижению социальной изоляции и повышению физической активности жителей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4D2AF0" w:rsidRDefault="00865186" w:rsidP="00E651A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 предусматривает строительство спортивной площадки</w:t>
            </w:r>
            <w:r w:rsidR="003901DF">
              <w:rPr>
                <w:sz w:val="28"/>
                <w:szCs w:val="28"/>
              </w:rPr>
              <w:t xml:space="preserve"> для футбола, баскетбола и волейбола, с безопасным покрытием и ограждением; обустройство сквера совместно с жителями, установку скамеек, урн, освещения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4D2AF0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Ассоциация жильцов 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Местные жители</w:t>
            </w:r>
          </w:p>
          <w:p w:rsidR="003901DF" w:rsidRP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Дети, подростки, молодежь, семьи с маленькими детьми многоэтажных домов № 1,3, 5, 7 ул. Юбилейная и микрорайона «щефтелик»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</w:t>
            </w:r>
          </w:p>
          <w:p w:rsidR="003901DF" w:rsidRPr="001030D9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Спортивные и молодежные инициативные группы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физическая активность детей и молодежи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Усилено социальное взаимодействие между жителями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Снижены риски асоциального поведения среди подростков</w:t>
            </w:r>
          </w:p>
          <w:p w:rsidR="003901DF" w:rsidRPr="001030D9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Улучшена эстетическая привлекательность зоны ревитализации</w:t>
            </w:r>
          </w:p>
        </w:tc>
      </w:tr>
      <w:tr w:rsidR="004D2AF0" w:rsidRPr="0013279F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030D9" w:rsidRDefault="004D2AF0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благоустроенной территории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спортивной площадки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скамеек, урн, опор освещения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посаженных растений</w:t>
            </w:r>
          </w:p>
          <w:p w:rsidR="003901DF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3901DF" w:rsidRPr="001030D9" w:rsidRDefault="003901DF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- количество жителей, имеющих доступ к благоустроенной территории </w:t>
            </w:r>
          </w:p>
        </w:tc>
      </w:tr>
      <w:tr w:rsidR="004D2AF0" w:rsidRPr="001030D9" w:rsidTr="00B647FA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AF0" w:rsidRPr="001D7C1A" w:rsidRDefault="004D2AF0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D7C1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AF0" w:rsidRPr="001D7C1A" w:rsidRDefault="00CC26DA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D7C1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1 000 000</w:t>
            </w:r>
            <w:r w:rsidR="00340357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4D2AF0" w:rsidRDefault="004D2AF0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43D9B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27</w:t>
            </w:r>
          </w:p>
          <w:p w:rsidR="00986206" w:rsidRPr="001030D9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A94159" w:rsidRDefault="00986206" w:rsidP="00E651AE">
            <w:pPr>
              <w:rPr>
                <w:b/>
                <w:sz w:val="28"/>
                <w:szCs w:val="28"/>
              </w:rPr>
            </w:pPr>
            <w:r w:rsidRPr="00A94159">
              <w:rPr>
                <w:b/>
                <w:sz w:val="28"/>
                <w:szCs w:val="28"/>
              </w:rPr>
              <w:t xml:space="preserve">Реконструкция </w:t>
            </w:r>
            <w:r w:rsidR="00A94159" w:rsidRPr="00A94159">
              <w:rPr>
                <w:b/>
                <w:sz w:val="28"/>
                <w:szCs w:val="28"/>
              </w:rPr>
              <w:t xml:space="preserve">и озеленение </w:t>
            </w:r>
            <w:r w:rsidRPr="00A94159">
              <w:rPr>
                <w:b/>
                <w:sz w:val="28"/>
                <w:szCs w:val="28"/>
              </w:rPr>
              <w:t>тротуара по ул. Лени</w:t>
            </w:r>
            <w:r w:rsidR="00A94159" w:rsidRPr="00A94159">
              <w:rPr>
                <w:b/>
                <w:sz w:val="28"/>
                <w:szCs w:val="28"/>
              </w:rPr>
              <w:t xml:space="preserve">на </w:t>
            </w:r>
            <w:r w:rsidRPr="00A94159">
              <w:rPr>
                <w:b/>
                <w:sz w:val="28"/>
                <w:szCs w:val="28"/>
              </w:rPr>
              <w:t xml:space="preserve">от АЗС </w:t>
            </w:r>
            <w:r w:rsidR="00A94159" w:rsidRPr="00A94159">
              <w:rPr>
                <w:b/>
                <w:sz w:val="28"/>
                <w:szCs w:val="28"/>
              </w:rPr>
              <w:t>«</w:t>
            </w:r>
            <w:r w:rsidR="00A94159" w:rsidRPr="00A94159">
              <w:rPr>
                <w:b/>
                <w:sz w:val="28"/>
                <w:szCs w:val="28"/>
                <w:lang w:val="en-US"/>
              </w:rPr>
              <w:t>Bemol</w:t>
            </w:r>
            <w:r w:rsidR="00A94159" w:rsidRPr="00A94159">
              <w:rPr>
                <w:b/>
                <w:sz w:val="28"/>
                <w:szCs w:val="28"/>
              </w:rPr>
              <w:t>»</w:t>
            </w:r>
            <w:r w:rsidRPr="00A94159">
              <w:rPr>
                <w:b/>
                <w:sz w:val="28"/>
                <w:szCs w:val="28"/>
              </w:rPr>
              <w:t xml:space="preserve"> до Профессиональной школы</w:t>
            </w:r>
            <w:r w:rsidR="00A94159" w:rsidRPr="00A94159">
              <w:rPr>
                <w:b/>
                <w:sz w:val="28"/>
                <w:szCs w:val="28"/>
              </w:rPr>
              <w:t xml:space="preserve"> Чадыр-Лунги</w:t>
            </w:r>
            <w:r w:rsidRPr="00A94159">
              <w:rPr>
                <w:rFonts w:eastAsia="Calibri"/>
                <w:b/>
                <w:color w:val="000000"/>
                <w:sz w:val="28"/>
                <w:szCs w:val="28"/>
                <w:highlight w:val="yellow"/>
                <w:u w:color="000000"/>
              </w:rPr>
              <w:t xml:space="preserve"> </w:t>
            </w:r>
          </w:p>
          <w:p w:rsidR="00986206" w:rsidRPr="00BD0668" w:rsidRDefault="00986206" w:rsidP="00E651AE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Улучшение пешеходной доступности и безопасности, </w:t>
            </w:r>
            <w:r w:rsidR="00A94159"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экологического и эстетического состояния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A94159" w:rsidRDefault="00A94159" w:rsidP="00E651AE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A94159">
              <w:rPr>
                <w:sz w:val="28"/>
                <w:szCs w:val="28"/>
              </w:rPr>
              <w:t>Проект предусматривает комплексную реконструкцию тротуара по ул. Ленина на участке от АЗС „Bemol“ до Профессиональной школы, который является важным пешеходным маршрутом для учащихся, работников учреждений и жителей близлежащих кварталов.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Профессиональная школа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986206" w:rsidRP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Пешеходы, проживающие в зоне ревитализации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Учащиеся и преподаватели Профессиональной школы</w:t>
            </w:r>
          </w:p>
          <w:p w:rsidR="00A94159" w:rsidRPr="001030D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Пожилые люди и лица с ограниченной мобильностью</w:t>
            </w:r>
          </w:p>
        </w:tc>
      </w:tr>
      <w:tr w:rsidR="00986206" w:rsidRPr="00A9415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 доступ к образовательным и общественным объектам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безопасность дорожного движения для пешеходов</w:t>
            </w:r>
          </w:p>
          <w:p w:rsidR="00A94159" w:rsidRPr="001030D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Повышен уровень удовлетворенности жителей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протяженность благоустроенного тротуара (м)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A9415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жителей, вовлеченных в озеленение</w:t>
            </w:r>
          </w:p>
          <w:p w:rsidR="00A94159" w:rsidRPr="001030D9" w:rsidRDefault="00A94159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- количество жителей, </w:t>
            </w:r>
            <w:r w:rsidR="00960797">
              <w:rPr>
                <w:rFonts w:eastAsia="Calibri"/>
                <w:color w:val="000000"/>
                <w:sz w:val="28"/>
                <w:szCs w:val="28"/>
                <w:u w:color="000000"/>
              </w:rPr>
              <w:t>пользующихся обновленным маршрутом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2297C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2297C" w:rsidRDefault="0042297C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800 000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98620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43D9B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28</w:t>
            </w:r>
          </w:p>
          <w:p w:rsidR="00986206" w:rsidRPr="001030D9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E651AE" w:rsidRDefault="00E651AE" w:rsidP="00E651AE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651AE">
              <w:rPr>
                <w:b/>
                <w:sz w:val="28"/>
                <w:szCs w:val="28"/>
              </w:rPr>
              <w:t>Обустройство парковочных мест возле социально-значимых объектов в зоне ревитализации</w:t>
            </w:r>
          </w:p>
        </w:tc>
      </w:tr>
      <w:tr w:rsidR="00986206" w:rsidRPr="00E651AE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51AE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E651AE" w:rsidRDefault="00E651AE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651AE">
              <w:rPr>
                <w:sz w:val="28"/>
                <w:szCs w:val="28"/>
              </w:rPr>
              <w:t>Улучшение доступности и безопасности медицинских учреждений путём обустройства организованной парковки, установки дорожных знаков и озеленения прилегающей территории возле районной больницы</w:t>
            </w:r>
            <w:r w:rsidR="00876A8C">
              <w:rPr>
                <w:sz w:val="28"/>
                <w:szCs w:val="28"/>
              </w:rPr>
              <w:t xml:space="preserve"> и центра семейных врачей</w:t>
            </w:r>
            <w:r w:rsidRPr="00E651AE">
              <w:rPr>
                <w:sz w:val="28"/>
                <w:szCs w:val="28"/>
              </w:rPr>
              <w:t xml:space="preserve"> мун. Чадыр-Лунга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876A8C" w:rsidP="00876A8C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sz w:val="28"/>
                <w:szCs w:val="28"/>
              </w:rPr>
              <w:t>Проект предусматривает строительство парковки вдоль районной больницы, установку дорожных знаков и посадку зеленых насаждений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876A8C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A8C" w:rsidRDefault="00876A8C" w:rsidP="00876A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876A8C" w:rsidRDefault="00876A8C" w:rsidP="00876A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876A8C" w:rsidRDefault="00876A8C" w:rsidP="00876A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Районной больницы и Центра семейных врачей</w:t>
            </w:r>
          </w:p>
          <w:p w:rsidR="00876A8C" w:rsidRDefault="00876A8C" w:rsidP="00876A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жители</w:t>
            </w:r>
          </w:p>
          <w:p w:rsidR="00986206" w:rsidRPr="00876A8C" w:rsidRDefault="00876A8C" w:rsidP="00876A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A8C" w:rsidRDefault="00876A8C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Пациенты больницы, центра семейных врачей, диагностических центров</w:t>
            </w:r>
            <w:r w:rsidR="005F5E53">
              <w:rPr>
                <w:rFonts w:eastAsia="Calibri"/>
                <w:color w:val="000000"/>
                <w:sz w:val="28"/>
                <w:szCs w:val="28"/>
                <w:u w:color="000000"/>
              </w:rPr>
              <w:t>, аптек</w:t>
            </w:r>
          </w:p>
          <w:p w:rsidR="00876A8C" w:rsidRDefault="00876A8C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Медицинский персонал</w:t>
            </w:r>
          </w:p>
          <w:p w:rsidR="005F5E53" w:rsidRPr="001030D9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спецтранспорта (скорая помощь)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организованные и безопасные условия парковки</w:t>
            </w:r>
          </w:p>
          <w:p w:rsidR="005F5E53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Снижено количество случаев стихийной парковки </w:t>
            </w:r>
          </w:p>
          <w:p w:rsidR="005F5E53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 доступ экстренных служб к больнице</w:t>
            </w:r>
          </w:p>
          <w:p w:rsidR="005F5E53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безопасность пешеходов</w:t>
            </w:r>
          </w:p>
          <w:p w:rsidR="005F5E53" w:rsidRPr="001030D9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Улучшено экологическое и эстетическое состояние прилегающей территории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обустроенных парковочных мест</w:t>
            </w:r>
          </w:p>
          <w:p w:rsidR="005F5E53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дорожных знаков</w:t>
            </w:r>
          </w:p>
          <w:p w:rsidR="005F5E53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5F5E53" w:rsidRPr="001030D9" w:rsidRDefault="005F5E53" w:rsidP="00E651AE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- количество жителей, пользующихся услугами медицинских учреждений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2297C" w:rsidRDefault="00986206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2297C" w:rsidRDefault="0042297C" w:rsidP="00E651AE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98620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43D9B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29</w:t>
            </w:r>
          </w:p>
          <w:p w:rsidR="00986206" w:rsidRPr="001030D9" w:rsidRDefault="00986206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6F17F0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6F17F0" w:rsidRDefault="006F17F0" w:rsidP="006F17F0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6F17F0">
              <w:rPr>
                <w:b/>
                <w:sz w:val="28"/>
                <w:szCs w:val="28"/>
              </w:rPr>
              <w:t>Развитие системы безопасности общественных пространств зоны ревитализации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17F0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6F17F0">
              <w:rPr>
                <w:sz w:val="28"/>
                <w:szCs w:val="28"/>
              </w:rPr>
              <w:t>Повышение уровня общественной безопасности, профилактика правонарушений и предотвращение несанкционированных свалок в зоне ревитализации путем установки и интеграции системы видеонаблюдения в общественных пространствах и жилых кварталах.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6F17F0" w:rsidRDefault="006F17F0" w:rsidP="00BF1018">
            <w:pPr>
              <w:jc w:val="both"/>
              <w:rPr>
                <w:sz w:val="28"/>
                <w:szCs w:val="28"/>
              </w:rPr>
            </w:pPr>
            <w:r w:rsidRPr="006F17F0">
              <w:rPr>
                <w:sz w:val="28"/>
                <w:szCs w:val="28"/>
              </w:rPr>
              <w:t xml:space="preserve">Проект предусматривает установку камер видеонаблюдения </w:t>
            </w:r>
            <w:r w:rsidRPr="0042297C">
              <w:rPr>
                <w:sz w:val="28"/>
                <w:szCs w:val="28"/>
              </w:rPr>
              <w:t>(</w:t>
            </w:r>
            <w:r w:rsidR="0042297C" w:rsidRPr="0042297C">
              <w:rPr>
                <w:sz w:val="28"/>
                <w:szCs w:val="28"/>
              </w:rPr>
              <w:t>около 10</w:t>
            </w:r>
            <w:r w:rsidRPr="0042297C">
              <w:rPr>
                <w:sz w:val="28"/>
                <w:szCs w:val="28"/>
              </w:rPr>
              <w:t>0) на ключевых перекрестках, во дворах многоквартирных дом</w:t>
            </w:r>
            <w:r w:rsidRPr="006F17F0">
              <w:rPr>
                <w:sz w:val="28"/>
                <w:szCs w:val="28"/>
              </w:rPr>
              <w:t>ов, на детских и спортивных площадках, а также в местах, подверженных образованию несанкционированных свалок в зоне ревитализации мун. Чадыр-Лунга</w:t>
            </w:r>
            <w:r w:rsidR="00BF1018">
              <w:rPr>
                <w:sz w:val="28"/>
                <w:szCs w:val="28"/>
              </w:rPr>
              <w:t>,</w:t>
            </w:r>
            <w:r w:rsidRPr="006F17F0">
              <w:rPr>
                <w:sz w:val="28"/>
                <w:szCs w:val="28"/>
              </w:rPr>
              <w:t xml:space="preserve"> установка предупредительных табличек и информирование населения о функционировании системы видеонаблюдения как меры профилактики правонарушений и вандализма.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6F17F0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Ассоциации жильцов</w:t>
            </w:r>
          </w:p>
          <w:p w:rsidR="00986206" w:rsidRP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молодежь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Пешеходы и участники дорожного движения</w:t>
            </w:r>
          </w:p>
          <w:p w:rsidR="006F17F0" w:rsidRPr="001030D9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Органы общественного правопорядка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уровня безопасности в общественных кварталах и жилых пространствах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количества правонарушений, актов вандализма и краж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Сокращение случаев образования несанкционированных свалок</w:t>
            </w:r>
          </w:p>
          <w:p w:rsidR="006F17F0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эффективности работы полиции и органов власти</w:t>
            </w:r>
          </w:p>
          <w:p w:rsidR="006F17F0" w:rsidRPr="001030D9" w:rsidRDefault="006F17F0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Улучшение </w:t>
            </w:r>
            <w:r w:rsidR="00BF1018">
              <w:rPr>
                <w:rFonts w:eastAsia="Calibri"/>
                <w:color w:val="000000"/>
                <w:sz w:val="28"/>
                <w:szCs w:val="28"/>
                <w:u w:color="000000"/>
              </w:rPr>
              <w:t>восприятия жителями уровня защищенности и комфорта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BF1018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камер видеонаблюдения</w:t>
            </w:r>
          </w:p>
          <w:p w:rsidR="00BF1018" w:rsidRDefault="00BF1018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охваченных общественных локаций</w:t>
            </w:r>
          </w:p>
          <w:p w:rsidR="00BF1018" w:rsidRDefault="00BF1018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числа зарегистрированных правонарушений (%)</w:t>
            </w:r>
          </w:p>
          <w:p w:rsidR="00BF1018" w:rsidRPr="001030D9" w:rsidRDefault="00BF1018" w:rsidP="006F17F0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количества несанкционированных свалок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2297C" w:rsidRDefault="00986206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2297C" w:rsidRDefault="0042297C" w:rsidP="006F17F0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98620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143D9B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30</w:t>
            </w:r>
          </w:p>
          <w:p w:rsidR="00986206" w:rsidRPr="001030D9" w:rsidRDefault="00986206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BF1018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BF1018" w:rsidRDefault="00BF1018" w:rsidP="00BF1018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BF1018">
              <w:rPr>
                <w:b/>
                <w:sz w:val="28"/>
                <w:szCs w:val="28"/>
              </w:rPr>
              <w:t xml:space="preserve">Развитие безопасной пешеходной инфраструктуры в зоне ревитализации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1018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BF1018" w:rsidRDefault="00BF1018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BF1018">
              <w:rPr>
                <w:sz w:val="28"/>
                <w:szCs w:val="28"/>
              </w:rPr>
              <w:t xml:space="preserve">Повышение уровня безопасности дорожного движения и снижение риска дорожно-транспортных происшествий с участием пешеходов путем </w:t>
            </w:r>
            <w:r w:rsidRPr="0042297C">
              <w:rPr>
                <w:sz w:val="28"/>
                <w:szCs w:val="28"/>
              </w:rPr>
              <w:t xml:space="preserve">обустройства </w:t>
            </w:r>
            <w:r w:rsidR="0042297C">
              <w:rPr>
                <w:sz w:val="28"/>
                <w:szCs w:val="28"/>
              </w:rPr>
              <w:t>25</w:t>
            </w:r>
            <w:r w:rsidRPr="0042297C">
              <w:rPr>
                <w:sz w:val="28"/>
                <w:szCs w:val="28"/>
              </w:rPr>
              <w:t xml:space="preserve"> регулируемых и хорошо видимых пешеходных переходов с предупреждающими светофорами в</w:t>
            </w:r>
            <w:r w:rsidRPr="00BF1018">
              <w:rPr>
                <w:sz w:val="28"/>
                <w:szCs w:val="28"/>
              </w:rPr>
              <w:t xml:space="preserve"> зоне ревитализации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706C3" w:rsidRDefault="00BF1018" w:rsidP="004706C3">
            <w:pPr>
              <w:jc w:val="both"/>
              <w:rPr>
                <w:sz w:val="28"/>
                <w:szCs w:val="28"/>
              </w:rPr>
            </w:pPr>
            <w:r w:rsidRPr="004706C3">
              <w:rPr>
                <w:sz w:val="28"/>
                <w:szCs w:val="28"/>
              </w:rPr>
              <w:t>Прое</w:t>
            </w:r>
            <w:r w:rsidR="004706C3">
              <w:rPr>
                <w:sz w:val="28"/>
                <w:szCs w:val="28"/>
              </w:rPr>
              <w:t>кт предусматривает обустройство</w:t>
            </w:r>
            <w:r w:rsidRPr="004706C3">
              <w:rPr>
                <w:sz w:val="28"/>
                <w:szCs w:val="28"/>
              </w:rPr>
              <w:t xml:space="preserve"> пешеходных переходов на наиболее загруженных и потенциально опасных участках улиц в зоне ревитализации мун. Чадыр-Лунга после завершения реконструкции дорог. Работы включают: нанесение дорожной разметки, установку дорожных знаков, монтаж предупреждающих светофоров (мигающих), улучшение освещения в зоне переходов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387DA8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6C3" w:rsidRDefault="004706C3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4706C3" w:rsidRDefault="004706C3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Инспекторат полиции</w:t>
            </w:r>
          </w:p>
          <w:p w:rsidR="00986206" w:rsidRPr="00387DA8" w:rsidRDefault="004706C3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  <w:lang w:val="en-US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Пешеходы, проживающие и/или передвигающиеся в зоне</w:t>
            </w:r>
          </w:p>
          <w:p w:rsidR="004706C3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учащиеся учебных заведений</w:t>
            </w:r>
          </w:p>
          <w:p w:rsidR="004706C3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Водители </w:t>
            </w:r>
          </w:p>
          <w:p w:rsidR="004706C3" w:rsidRPr="001030D9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Пожилые люди и лица с ограниченной мобильностью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безопасности пешеходов на ключевых участках улиц</w:t>
            </w:r>
          </w:p>
          <w:p w:rsidR="004706C3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количества ДТП с участием пешеходов</w:t>
            </w:r>
          </w:p>
          <w:p w:rsidR="004706C3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видимости и соблюдения приоритета пешехода</w:t>
            </w:r>
          </w:p>
          <w:p w:rsidR="004706C3" w:rsidRPr="001030D9" w:rsidRDefault="004706C3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Рост доверия жителей к мерам по улучшению городской среды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обустроенных пешеходных переходов</w:t>
            </w:r>
          </w:p>
          <w:p w:rsidR="004706C3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дорожных знаков и элементов освещения</w:t>
            </w:r>
          </w:p>
          <w:p w:rsidR="004706C3" w:rsidRPr="001030D9" w:rsidRDefault="004706C3" w:rsidP="00BF10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числа ДТП с участием пешеходов (%)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2297C" w:rsidRDefault="00986206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2297C" w:rsidRDefault="0042297C" w:rsidP="00BF101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A56587" w:rsidRDefault="00A56587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4706C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Pr="004706C3" w:rsidRDefault="00986206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4706C3" w:rsidRDefault="00986206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4706C3" w:rsidRDefault="00143D9B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31</w:t>
            </w:r>
          </w:p>
          <w:p w:rsidR="00986206" w:rsidRPr="004706C3" w:rsidRDefault="00986206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986206" w:rsidP="004706C3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F713AA" w:rsidRDefault="004706C3" w:rsidP="004706C3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713AA">
              <w:rPr>
                <w:b/>
                <w:sz w:val="28"/>
                <w:szCs w:val="28"/>
              </w:rPr>
              <w:t>Развитие и модернизация остановочной инфраструктуры общественного транспорта в зоне ревитализации</w:t>
            </w:r>
            <w:r w:rsidR="0042297C">
              <w:rPr>
                <w:b/>
                <w:sz w:val="28"/>
                <w:szCs w:val="28"/>
              </w:rPr>
              <w:t xml:space="preserve"> (около 16</w:t>
            </w:r>
            <w:r w:rsidR="00F713AA">
              <w:rPr>
                <w:b/>
                <w:sz w:val="28"/>
                <w:szCs w:val="28"/>
              </w:rPr>
              <w:t>)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6C3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 xml:space="preserve">Цель </w:t>
            </w:r>
          </w:p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4706C3" w:rsidP="004706C3">
            <w:pPr>
              <w:tabs>
                <w:tab w:val="left" w:pos="1212"/>
              </w:tabs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sz w:val="28"/>
                <w:szCs w:val="28"/>
              </w:rPr>
              <w:t xml:space="preserve">Улучшение условий ожидания и пользования общественным транспортом, повышение безопасности и комфорта пассажиров </w:t>
            </w:r>
            <w:r>
              <w:rPr>
                <w:sz w:val="28"/>
                <w:szCs w:val="28"/>
              </w:rPr>
              <w:t>общественного транспорта</w:t>
            </w:r>
            <w:r w:rsidRPr="004706C3">
              <w:rPr>
                <w:sz w:val="28"/>
                <w:szCs w:val="28"/>
              </w:rPr>
              <w:t xml:space="preserve">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706C3" w:rsidRDefault="004706C3" w:rsidP="004706C3">
            <w:pPr>
              <w:jc w:val="both"/>
              <w:rPr>
                <w:sz w:val="28"/>
                <w:szCs w:val="28"/>
              </w:rPr>
            </w:pPr>
            <w:r w:rsidRPr="004706C3">
              <w:rPr>
                <w:sz w:val="28"/>
                <w:szCs w:val="28"/>
              </w:rPr>
              <w:t>Проект предусматривает реконструкцию и модернизацию старых автобусных остановок, включая замену павильонов, установку навесов, скамеек, урн, освещения и информационных табличек с маршрутами и расписанием</w:t>
            </w:r>
            <w:r>
              <w:rPr>
                <w:sz w:val="28"/>
                <w:szCs w:val="28"/>
              </w:rPr>
              <w:t>; установку</w:t>
            </w:r>
            <w:r w:rsidRPr="004706C3">
              <w:rPr>
                <w:sz w:val="28"/>
                <w:szCs w:val="28"/>
              </w:rPr>
              <w:t xml:space="preserve"> новых остановочных павильонов в местах, где общественный транспорт уже осуществляет посадку и высадку пассажиров, но отсутствует соответствующая инфраструктура.</w:t>
            </w:r>
            <w:r>
              <w:rPr>
                <w:sz w:val="28"/>
                <w:szCs w:val="28"/>
              </w:rPr>
              <w:t xml:space="preserve"> </w:t>
            </w:r>
            <w:r w:rsidRPr="004706C3">
              <w:rPr>
                <w:sz w:val="28"/>
                <w:szCs w:val="28"/>
              </w:rPr>
              <w:t>Остановки будут адаптированы для маломобильных групп населения (пониженные бордюры, удобные подходы), а также интегрированы в общий облик обновленной уличной инфраструктуры после реконструкции дорог и тротуаров.</w:t>
            </w:r>
          </w:p>
        </w:tc>
      </w:tr>
      <w:tr w:rsidR="00986206" w:rsidRPr="004706C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F713AA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13AA" w:rsidRDefault="00F713AA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F713AA" w:rsidRDefault="00F713AA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Компания-перевозчик общественного транспорта</w:t>
            </w:r>
          </w:p>
          <w:p w:rsidR="00986206" w:rsidRPr="00F713AA" w:rsidRDefault="00F713AA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F713AA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Пользователи общественного транспорта</w:t>
            </w:r>
          </w:p>
          <w:p w:rsidR="00F713AA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Пожилые люди и лица с ограниченной мобильностью</w:t>
            </w:r>
          </w:p>
          <w:p w:rsidR="00F713AA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Школьники</w:t>
            </w:r>
          </w:p>
          <w:p w:rsidR="00F713AA" w:rsidRPr="004706C3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Водители общественного транспорта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условий ожидания общественного транспорта</w:t>
            </w:r>
          </w:p>
          <w:p w:rsidR="00F713AA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безопасности пассажиров на остановках</w:t>
            </w:r>
          </w:p>
          <w:p w:rsidR="00F713AA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доступности транспорта для уязвимых групп</w:t>
            </w:r>
          </w:p>
          <w:p w:rsidR="00F713AA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Рост привлекательности общественного транспорта</w:t>
            </w:r>
          </w:p>
          <w:p w:rsidR="00F713AA" w:rsidRPr="004706C3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эстетической привлекательности зоны для новых жителей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706C3" w:rsidRDefault="00986206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706C3"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модернизированных автобусных остановок</w:t>
            </w:r>
          </w:p>
          <w:p w:rsidR="00F713AA" w:rsidRPr="004706C3" w:rsidRDefault="00F713AA" w:rsidP="004706C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пассажиров, пользующихся остановками</w:t>
            </w:r>
          </w:p>
        </w:tc>
      </w:tr>
      <w:tr w:rsidR="00986206" w:rsidRPr="004706C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F713AA" w:rsidRDefault="00986206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713A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F713AA" w:rsidRDefault="00986206" w:rsidP="004706C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713A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2 000 000</w:t>
            </w:r>
            <w:r w:rsidR="00F713A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A56587" w:rsidRDefault="00A56587" w:rsidP="00E15176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B1EFB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0B1EFB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B1EFB" w:rsidRPr="001030D9" w:rsidRDefault="000B1EFB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EFB" w:rsidRPr="001030D9" w:rsidRDefault="00143D9B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32</w:t>
            </w:r>
          </w:p>
          <w:p w:rsidR="000B1EFB" w:rsidRPr="001030D9" w:rsidRDefault="000B1EFB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B1EFB" w:rsidRPr="00112B9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1030D9" w:rsidRDefault="000B1EFB" w:rsidP="00F713AA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F713AA" w:rsidRDefault="00F713AA" w:rsidP="00F713AA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713AA">
              <w:rPr>
                <w:b/>
                <w:sz w:val="28"/>
                <w:szCs w:val="28"/>
              </w:rPr>
              <w:t>Улучшение системы сбора твердых бытовых отходов в зоне ревитализации мун. Чадыр-Лунг</w:t>
            </w:r>
            <w:r w:rsidR="0004248E">
              <w:rPr>
                <w:b/>
                <w:sz w:val="28"/>
                <w:szCs w:val="28"/>
              </w:rPr>
              <w:t>а</w:t>
            </w:r>
            <w:r w:rsidRPr="00F713AA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</w:p>
        </w:tc>
      </w:tr>
      <w:tr w:rsidR="000B1EFB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13AA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3D2392" w:rsidRDefault="00F713AA" w:rsidP="00FA038C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color w:val="0D0D0D"/>
                <w:sz w:val="28"/>
                <w:szCs w:val="28"/>
                <w:shd w:val="clear" w:color="auto" w:fill="FFFFFF"/>
              </w:rPr>
              <w:t xml:space="preserve">Повышение уровня санитарного состояния и экологической безопасности территории зоны ревитализации путем установки </w:t>
            </w:r>
            <w:r w:rsidR="00FA038C" w:rsidRPr="00FA038C">
              <w:rPr>
                <w:color w:val="0D0D0D"/>
                <w:sz w:val="28"/>
                <w:szCs w:val="28"/>
                <w:shd w:val="clear" w:color="auto" w:fill="FFFFFF"/>
              </w:rPr>
              <w:t>2</w:t>
            </w:r>
            <w:r w:rsidRPr="00FA038C">
              <w:rPr>
                <w:color w:val="0D0D0D"/>
                <w:sz w:val="28"/>
                <w:szCs w:val="28"/>
                <w:shd w:val="clear" w:color="auto" w:fill="FFFFFF"/>
              </w:rPr>
              <w:t>00 о</w:t>
            </w:r>
            <w:r w:rsidRPr="003D2392">
              <w:rPr>
                <w:color w:val="0D0D0D"/>
                <w:sz w:val="28"/>
                <w:szCs w:val="28"/>
                <w:shd w:val="clear" w:color="auto" w:fill="FFFFFF"/>
              </w:rPr>
              <w:t>цинкованных контейнеров для сбора твердых бытовых отходов (ТБО) в общественных местах и жилых кварталах</w:t>
            </w:r>
          </w:p>
        </w:tc>
      </w:tr>
      <w:tr w:rsidR="000B1EFB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Pr="003D2392" w:rsidRDefault="00F713AA" w:rsidP="00FA038C">
            <w:pPr>
              <w:jc w:val="both"/>
              <w:rPr>
                <w:sz w:val="28"/>
                <w:szCs w:val="28"/>
              </w:rPr>
            </w:pPr>
            <w:r w:rsidRPr="003D2392">
              <w:rPr>
                <w:sz w:val="28"/>
                <w:szCs w:val="28"/>
              </w:rPr>
              <w:t xml:space="preserve">Проект предусматривает закупку и установку </w:t>
            </w:r>
            <w:r w:rsidR="00FA038C">
              <w:rPr>
                <w:sz w:val="28"/>
                <w:szCs w:val="28"/>
              </w:rPr>
              <w:t xml:space="preserve">200 </w:t>
            </w:r>
            <w:r w:rsidRPr="003D2392">
              <w:rPr>
                <w:sz w:val="28"/>
                <w:szCs w:val="28"/>
              </w:rPr>
              <w:t>оцинкованных евроконтейнеров для сбора ТБО в общественных пространствах, во дворах многоквартирных домов и в секторе частной жилой застройки в зоне</w:t>
            </w:r>
            <w:r w:rsidR="003D2392" w:rsidRPr="003D2392">
              <w:rPr>
                <w:sz w:val="28"/>
                <w:szCs w:val="28"/>
              </w:rPr>
              <w:t xml:space="preserve"> ревитализации мун. Чадыр-Лунга. </w:t>
            </w:r>
            <w:r w:rsidRPr="003D2392">
              <w:rPr>
                <w:sz w:val="28"/>
                <w:szCs w:val="28"/>
              </w:rPr>
              <w:t xml:space="preserve">Размещение контейнеров будет осуществляться с учетом плотности населения, пешеходных потоков и существующих проблем с образованием стихийных свалок. </w:t>
            </w:r>
          </w:p>
        </w:tc>
      </w:tr>
      <w:tr w:rsidR="000B1EFB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0B1EFB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Ассоциации жильцов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Экологические службы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Отдел благоустройства, санитарной очистки и озеленения</w:t>
            </w:r>
          </w:p>
          <w:p w:rsidR="000B1EFB" w:rsidRP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0B1EFB" w:rsidRPr="00387DA8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</w:t>
            </w:r>
          </w:p>
          <w:p w:rsidR="003D2392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Пользователи общественных пространств</w:t>
            </w:r>
          </w:p>
          <w:p w:rsidR="003D2392" w:rsidRPr="001030D9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Служба санитарной очистки </w:t>
            </w:r>
          </w:p>
        </w:tc>
      </w:tr>
      <w:tr w:rsidR="000B1EFB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санитарного и экологического состояния территории</w:t>
            </w:r>
          </w:p>
          <w:p w:rsidR="003D2392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Сокращение количества стихийных свалок</w:t>
            </w:r>
          </w:p>
          <w:p w:rsidR="003D2392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доступности инфраструктуры для сбора ТБО</w:t>
            </w:r>
          </w:p>
          <w:p w:rsidR="003D2392" w:rsidRPr="001030D9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эстетической привлекательности зоны</w:t>
            </w:r>
          </w:p>
        </w:tc>
      </w:tr>
      <w:tr w:rsidR="000B1EFB" w:rsidRPr="00112B9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Pr="001030D9" w:rsidRDefault="000B1EFB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контейнеров</w:t>
            </w:r>
          </w:p>
          <w:p w:rsidR="003D2392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обустроенных контейнерных площадок</w:t>
            </w:r>
          </w:p>
          <w:p w:rsidR="003D2392" w:rsidRPr="001030D9" w:rsidRDefault="003D2392" w:rsidP="00F713AA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охваченных домохозяйств</w:t>
            </w:r>
          </w:p>
        </w:tc>
      </w:tr>
      <w:tr w:rsidR="000B1EFB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EFB" w:rsidRPr="00FA038C" w:rsidRDefault="000B1EFB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EFB" w:rsidRPr="00FA038C" w:rsidRDefault="00FA038C" w:rsidP="00F713AA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</w:t>
            </w:r>
            <w:r w:rsidR="00F713AA"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000 000 леев</w:t>
            </w:r>
          </w:p>
        </w:tc>
      </w:tr>
    </w:tbl>
    <w:p w:rsidR="00376D66" w:rsidRDefault="00376D66" w:rsidP="001D7C1A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Pr="003D2392" w:rsidRDefault="00986206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3D2392" w:rsidRDefault="00986206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3D2392" w:rsidRDefault="00143D9B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33</w:t>
            </w:r>
          </w:p>
          <w:p w:rsidR="00986206" w:rsidRPr="003D2392" w:rsidRDefault="00986206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986206" w:rsidP="003D2392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3D2392" w:rsidP="003D2392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b/>
                <w:sz w:val="28"/>
                <w:szCs w:val="28"/>
              </w:rPr>
              <w:t>Модернизация и повышение энергоэффективности бювета питьевой воды возле гимназии им. П. Казмалы в зоне ревитализации</w:t>
            </w:r>
          </w:p>
        </w:tc>
      </w:tr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Цель </w:t>
            </w:r>
          </w:p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sz w:val="28"/>
                <w:szCs w:val="28"/>
              </w:rPr>
              <w:t>Обеспечение жителей качественной и безопасной питьевой водой, снижение эксплуатационных затрат и улучшение общественного пространства путем установки энергосберегающего оборудования, современной системы очистки воды и благоустройства территории бювета возле гимназии им. П. Казмалы.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3D2392" w:rsidRDefault="003D2392" w:rsidP="003D2392">
            <w:pPr>
              <w:jc w:val="both"/>
              <w:rPr>
                <w:sz w:val="28"/>
                <w:szCs w:val="28"/>
              </w:rPr>
            </w:pPr>
            <w:r w:rsidRPr="003D2392">
              <w:rPr>
                <w:sz w:val="28"/>
                <w:szCs w:val="28"/>
              </w:rPr>
              <w:t xml:space="preserve">Проект предусматривает техническую модернизацию бювета питьевой воды возле гимназии им. П. Казмалы, </w:t>
            </w:r>
            <w:r w:rsidRPr="00EE32BD">
              <w:rPr>
                <w:sz w:val="28"/>
                <w:szCs w:val="28"/>
              </w:rPr>
              <w:t>включая установку энергосберегающего оборудования, внедрение современной системы фильтрации и очистки воды, благоустройство прилегающей территории и обеспечение безопасного доступа для детей и маломобильных граждан.</w:t>
            </w:r>
          </w:p>
        </w:tc>
      </w:tr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4D096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гимназии им. П. Казмалы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АО «Апэ-Термо»</w:t>
            </w:r>
          </w:p>
          <w:p w:rsidR="00986206" w:rsidRP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ревитализации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Учащиеся и персонал гимназии им. П. Казмалы</w:t>
            </w:r>
          </w:p>
          <w:p w:rsidR="003D2392" w:rsidRDefault="003D2392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Пожилые люди и социально уязвимые группы</w:t>
            </w:r>
          </w:p>
          <w:p w:rsidR="00BE235C" w:rsidRPr="003D2392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АО «Апэ-Термо»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и безопасности питьевой воды</w:t>
            </w:r>
          </w:p>
          <w:p w:rsidR="00BE235C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энергопотребления и эксплуатационных расходов</w:t>
            </w:r>
          </w:p>
          <w:p w:rsidR="00BE235C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санитарного состояния и эстетической привлекательности</w:t>
            </w:r>
          </w:p>
          <w:p w:rsidR="00BE235C" w:rsidRPr="003D2392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доступности источника питьевой воды для населения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3D2392" w:rsidRDefault="00986206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D2392"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модернизированных объектов</w:t>
            </w:r>
          </w:p>
          <w:p w:rsidR="00BE235C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энергопотребления (%)</w:t>
            </w:r>
          </w:p>
          <w:p w:rsidR="00BE235C" w:rsidRPr="003D2392" w:rsidRDefault="00BE235C" w:rsidP="003D2392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пользователей бювета в день</w:t>
            </w:r>
          </w:p>
        </w:tc>
      </w:tr>
      <w:tr w:rsidR="00986206" w:rsidRPr="003D2392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42297C" w:rsidRDefault="00986206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42297C" w:rsidRDefault="0042297C" w:rsidP="003D2392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2297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376D66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0B1C77" w:rsidRPr="001030D9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C77" w:rsidRDefault="000B1C77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0B1C77" w:rsidRPr="001030D9" w:rsidRDefault="000B1C77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0B1C77" w:rsidRPr="001030D9" w:rsidRDefault="00143D9B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34</w:t>
            </w:r>
          </w:p>
          <w:p w:rsidR="000B1C77" w:rsidRPr="001030D9" w:rsidRDefault="000B1C77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1030D9" w:rsidRDefault="000B1C77" w:rsidP="004D258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4D2587" w:rsidRDefault="004D2587" w:rsidP="004D2587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D2587">
              <w:rPr>
                <w:b/>
                <w:sz w:val="28"/>
                <w:szCs w:val="28"/>
              </w:rPr>
              <w:t>Реконструкция подъездной инфраструктуры и стадиона гимназии им. П. Казмалы в зоне ревитализации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587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D2587">
              <w:rPr>
                <w:sz w:val="28"/>
                <w:szCs w:val="28"/>
              </w:rPr>
              <w:t>Создание безопасных и комфортных условий доступа к территории гимназии и улучшение спортивной инфраструктуры путем реконструкции заезда и модернизации школьного стадиона для активного и здорового образа жизни детей и молодежи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Pr="004D2587" w:rsidRDefault="004D2587" w:rsidP="0004248E">
            <w:pPr>
              <w:jc w:val="both"/>
              <w:rPr>
                <w:sz w:val="28"/>
                <w:szCs w:val="28"/>
              </w:rPr>
            </w:pPr>
            <w:r w:rsidRPr="004D2587">
              <w:rPr>
                <w:sz w:val="28"/>
                <w:szCs w:val="28"/>
              </w:rPr>
              <w:t>Проект предусматривает реконструкцию заезда на территорию гимназии им. П. Казмалы с устройством твердого покрытия, водоотвода, бордюров и элементов безопасности дорожного движения; обновление школьного стадиона (выравнивание и покрытие спортивных площадок, ремонт беговых дорожек, установка спортивного оборудования, освещения и элементов благоустройства). Проект направлен на повышение безопасности учащихся, улучшение условий для занятий физической культурой и создание многофункционального спортивного пространства, доступного также для жителей зоны ревитализации во внеучебное время.</w:t>
            </w:r>
          </w:p>
        </w:tc>
      </w:tr>
      <w:tr w:rsidR="000B1C77" w:rsidRPr="001030D9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гимназии им. П. Казмалы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Ассоциация родителей</w:t>
            </w:r>
          </w:p>
          <w:p w:rsidR="000B1C77" w:rsidRP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Учащиеся гимназии 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Педагогический персонал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Родители и посетители гимназии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Дети и молодежь зоны ревитализации</w:t>
            </w:r>
          </w:p>
          <w:p w:rsidR="004D2587" w:rsidRPr="001030D9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микрорайона, пользующиеся стадионом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безопасного доступа к территории гимназии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качества спортивной инфраструктуры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Рост участия детей и молодежи в спортивных мероприятиях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риска травматизма</w:t>
            </w:r>
          </w:p>
          <w:p w:rsidR="004D2587" w:rsidRPr="001030D9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внешнего вида и функциональности школьной территории</w:t>
            </w:r>
          </w:p>
        </w:tc>
      </w:tr>
      <w:tr w:rsidR="000B1C77" w:rsidRPr="0013279F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Pr="001030D9" w:rsidRDefault="000B1C7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реконструированной территории</w:t>
            </w:r>
          </w:p>
          <w:p w:rsidR="004D2587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учащихся, использующих спортивную инфраструктуру</w:t>
            </w:r>
          </w:p>
          <w:p w:rsidR="004D2587" w:rsidRPr="001030D9" w:rsidRDefault="004D2587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спортивных мероприятий (в год)</w:t>
            </w:r>
          </w:p>
        </w:tc>
      </w:tr>
      <w:tr w:rsidR="000B1C77" w:rsidRPr="00493E07" w:rsidTr="000B1C77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C77" w:rsidRPr="00FA038C" w:rsidRDefault="000B1C77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C77" w:rsidRPr="00FA038C" w:rsidRDefault="00FA038C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1 500 000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376D66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786B79" w:rsidRPr="00786B79" w:rsidTr="00EB2EFD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786B79" w:rsidRPr="004624D2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786B79" w:rsidRPr="004624D2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786B79" w:rsidRPr="004624D2" w:rsidRDefault="00143D9B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35</w:t>
            </w:r>
          </w:p>
          <w:p w:rsidR="00786B79" w:rsidRPr="004624D2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4624D2" w:rsidRDefault="00786B79" w:rsidP="004D258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EB2EFD" w:rsidRDefault="00EB2EFD" w:rsidP="00EB2EF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b/>
                <w:sz w:val="28"/>
                <w:szCs w:val="28"/>
              </w:rPr>
              <w:t>Создание малых коммерческих объектов для развития предпринимательства в зоне ревитализации</w:t>
            </w: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Цель </w:t>
            </w:r>
          </w:p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EB2EFD" w:rsidRDefault="00EB2EFD" w:rsidP="00EB2EF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sz w:val="28"/>
                <w:szCs w:val="28"/>
              </w:rPr>
              <w:t xml:space="preserve">Стимулирование местного малого бизнеса и оживление общественных пространств за счет установки легких конструкций для предоставления в аренду предпринимателями </w:t>
            </w: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Pr="00EB2EFD" w:rsidRDefault="00EB2EFD" w:rsidP="00EB2EFD">
            <w:pPr>
              <w:jc w:val="both"/>
              <w:rPr>
                <w:sz w:val="28"/>
                <w:szCs w:val="28"/>
              </w:rPr>
            </w:pPr>
            <w:r w:rsidRPr="00EB2EFD">
              <w:rPr>
                <w:sz w:val="28"/>
                <w:szCs w:val="28"/>
              </w:rPr>
              <w:t>Проект предусматривает установку современных легких конструкций (киосков, павильонов) в местах с высокой пешеходной проходимостью в зоне ревитализации. Конструкции будут оснащены инженерными коммуникациями (электричество, водоснабжение при необходимости) и предоставляться в аренду предпринимателям для открытия кофейни, магазина или аналогичных малых торговых объектов</w:t>
            </w:r>
          </w:p>
        </w:tc>
      </w:tr>
      <w:tr w:rsidR="00786B79" w:rsidRPr="00786B79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786B79" w:rsidRPr="00786B79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B2EFD" w:rsidRDefault="00EB2EFD" w:rsidP="00EB2EF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786B79" w:rsidRDefault="00EB2EFD" w:rsidP="00EB2EF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EB2EFD" w:rsidRPr="004624D2" w:rsidRDefault="00EB2EFD" w:rsidP="00EB2EF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  <w:lang w:val="en-US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Представители бизнеса</w:t>
            </w: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Местные предприниматели, стартапы</w:t>
            </w:r>
          </w:p>
          <w:p w:rsidR="00EB2EFD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и гости зоны ревитализации</w:t>
            </w:r>
          </w:p>
          <w:p w:rsidR="00EB2EFD" w:rsidRPr="004624D2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Молодежь и социально активные группы населения</w:t>
            </w: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Создание доступных мест для открытия малого бизнеса</w:t>
            </w:r>
          </w:p>
          <w:p w:rsidR="00EB2EFD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активности и посещаемости общественных пространств</w:t>
            </w:r>
          </w:p>
          <w:p w:rsidR="00EB2EFD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Увеличение числа рабочих мест</w:t>
            </w:r>
          </w:p>
          <w:p w:rsidR="00EB2EFD" w:rsidRPr="004624D2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эстетики и функциональности городской среды</w:t>
            </w:r>
          </w:p>
        </w:tc>
      </w:tr>
      <w:tr w:rsidR="00786B79" w:rsidRPr="0013279F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Pr="004624D2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624D2"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легких конструкций</w:t>
            </w:r>
          </w:p>
          <w:p w:rsidR="00EB2EFD" w:rsidRPr="004624D2" w:rsidRDefault="00EB2EFD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созданных рабочих мест</w:t>
            </w:r>
          </w:p>
        </w:tc>
      </w:tr>
      <w:tr w:rsidR="00786B79" w:rsidRPr="001030D9" w:rsidTr="004624D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B79" w:rsidRPr="00FA038C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6B79" w:rsidRPr="00FA038C" w:rsidRDefault="00FA038C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A038C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2 000 000</w:t>
            </w:r>
            <w:r w:rsid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="00F9126F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786B79" w:rsidRDefault="00786B79" w:rsidP="00786B79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786B79" w:rsidRPr="00690C34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786B79" w:rsidRPr="00EB2EFD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786B79" w:rsidRPr="00EB2EFD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786B79" w:rsidRPr="00EB2EFD" w:rsidRDefault="001D7C1A" w:rsidP="00EE32BD">
            <w:pPr>
              <w:shd w:val="clear" w:color="auto" w:fill="FFD966" w:themeFill="accent4" w:themeFillTint="99"/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</w:t>
            </w:r>
            <w:r w:rsidR="00143D9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6</w:t>
            </w:r>
            <w:r w:rsidR="00C43BA4" w:rsidRPr="00EB2EFD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</w:p>
        </w:tc>
      </w:tr>
      <w:tr w:rsidR="00786B79" w:rsidRPr="0013279F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EB2EFD" w:rsidRDefault="00786B79" w:rsidP="004D2587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3828BB" w:rsidRDefault="0096243B" w:rsidP="0096243B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b/>
                <w:sz w:val="28"/>
                <w:szCs w:val="28"/>
              </w:rPr>
              <w:t>Обеспечение доступности</w:t>
            </w:r>
            <w:r w:rsidR="003828BB" w:rsidRPr="003828BB">
              <w:rPr>
                <w:b/>
                <w:sz w:val="28"/>
                <w:szCs w:val="28"/>
              </w:rPr>
              <w:t xml:space="preserve"> общественного транспорта </w:t>
            </w:r>
            <w:r>
              <w:rPr>
                <w:b/>
                <w:sz w:val="28"/>
                <w:szCs w:val="28"/>
              </w:rPr>
              <w:t xml:space="preserve">для маломобильных и социально-уязвимых жителей </w:t>
            </w:r>
            <w:r w:rsidR="0004248E">
              <w:rPr>
                <w:b/>
                <w:sz w:val="28"/>
                <w:szCs w:val="28"/>
              </w:rPr>
              <w:t>зоны</w:t>
            </w:r>
            <w:r w:rsidR="003828BB" w:rsidRPr="003828BB">
              <w:rPr>
                <w:b/>
                <w:sz w:val="28"/>
                <w:szCs w:val="28"/>
              </w:rPr>
              <w:t xml:space="preserve"> ревитализации</w:t>
            </w:r>
          </w:p>
        </w:tc>
      </w:tr>
      <w:tr w:rsidR="00786B79" w:rsidRPr="0013279F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28BB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Цель </w:t>
            </w:r>
          </w:p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3828BB" w:rsidRDefault="003828BB" w:rsidP="003828B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3828BB">
              <w:rPr>
                <w:sz w:val="28"/>
                <w:szCs w:val="28"/>
              </w:rPr>
              <w:t>Обновление автобусного парка муниципального общественного транспорта с целью снижения выбросов углерода, повышения экологичности и обеспечения доступного передвижения для всех категорий населения, включая маломобильных граждан</w:t>
            </w:r>
          </w:p>
        </w:tc>
      </w:tr>
      <w:tr w:rsidR="00786B79" w:rsidRPr="00786B79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Pr="003828BB" w:rsidRDefault="003828BB" w:rsidP="008B5203">
            <w:pPr>
              <w:jc w:val="both"/>
              <w:rPr>
                <w:sz w:val="28"/>
                <w:szCs w:val="28"/>
              </w:rPr>
            </w:pPr>
            <w:r w:rsidRPr="003828BB">
              <w:rPr>
                <w:sz w:val="28"/>
                <w:szCs w:val="28"/>
              </w:rPr>
              <w:t xml:space="preserve">Проект предусматривает закупку </w:t>
            </w:r>
            <w:r w:rsidR="008B5203">
              <w:rPr>
                <w:sz w:val="28"/>
                <w:szCs w:val="28"/>
              </w:rPr>
              <w:t>четырех</w:t>
            </w:r>
            <w:r w:rsidRPr="003828BB">
              <w:rPr>
                <w:sz w:val="28"/>
                <w:szCs w:val="28"/>
              </w:rPr>
              <w:t xml:space="preserve"> низкоуглеродных автобусов, оснащённых аппарелями (пандусами) для маломобильных пассажиров. Автобусы будут использоваться на маршрутах общественного транспорта в зоне ревитализации мун. Чадыр-Лунга, заменяя устаревшие транспортные средства</w:t>
            </w:r>
          </w:p>
        </w:tc>
      </w:tr>
      <w:tr w:rsidR="00786B79" w:rsidRPr="00786B79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786B79" w:rsidRPr="00786B79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28BB" w:rsidRDefault="003828BB" w:rsidP="003828B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3828BB" w:rsidRDefault="003828BB" w:rsidP="003828B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786B79" w:rsidRPr="00EB2EFD" w:rsidRDefault="003828BB" w:rsidP="003828BB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  <w:lang w:val="en-US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Компания-перевозчик</w:t>
            </w:r>
          </w:p>
        </w:tc>
      </w:tr>
      <w:tr w:rsidR="00786B79" w:rsidRPr="003828BB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Пользователи общественного транспорта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Маломобильные пассажиры (пожилые, люди с ОВЗ, родители с колясками)</w:t>
            </w:r>
          </w:p>
          <w:p w:rsidR="003828BB" w:rsidRPr="00EB2EFD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Учащиеся школ</w:t>
            </w:r>
          </w:p>
        </w:tc>
      </w:tr>
      <w:tr w:rsidR="00786B79" w:rsidRPr="0013279F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выбросов СО2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потребления дизельного топлива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комфорта и безопасности пассажиров</w:t>
            </w:r>
          </w:p>
          <w:p w:rsidR="003828BB" w:rsidRPr="00EB2EFD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Обеспечение доступа к общественному транспорту для маломобильных жителей</w:t>
            </w:r>
          </w:p>
        </w:tc>
      </w:tr>
      <w:tr w:rsidR="00786B79" w:rsidRPr="003828BB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Pr="00EB2EFD" w:rsidRDefault="00786B79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B2EFD"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закупленных автобусов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наличие аппарелей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выбросов (тонн СО2 в год)</w:t>
            </w:r>
          </w:p>
          <w:p w:rsidR="003828BB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снижение потребления топлива (тонн в год)</w:t>
            </w:r>
          </w:p>
          <w:p w:rsidR="003828BB" w:rsidRPr="00EB2EFD" w:rsidRDefault="003828BB" w:rsidP="004D2587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пассажиров (чел/день)</w:t>
            </w:r>
          </w:p>
        </w:tc>
      </w:tr>
      <w:tr w:rsidR="00786B79" w:rsidRPr="001030D9" w:rsidTr="00E06E44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B79" w:rsidRPr="003828BB" w:rsidRDefault="00786B79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B79" w:rsidRPr="003828BB" w:rsidRDefault="004D2587" w:rsidP="004D258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6</w:t>
            </w:r>
            <w:r w:rsidR="00786B79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000 000</w:t>
            </w:r>
            <w:r w:rsidR="003828BB"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786B79" w:rsidRDefault="00786B79" w:rsidP="00376D66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</w:pPr>
    </w:p>
    <w:p w:rsidR="00376D66" w:rsidRPr="002C02C9" w:rsidRDefault="00376D66" w:rsidP="00493A5D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</w:pPr>
      <w:r w:rsidRPr="002C02C9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>Примерная стоимость при</w:t>
      </w:r>
      <w:r w:rsidR="00570613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>оритетных проек</w:t>
      </w:r>
      <w:r w:rsidR="00143D9B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>тов с № 1 по № 36</w:t>
      </w:r>
      <w:r w:rsidR="00570613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 xml:space="preserve"> </w:t>
      </w:r>
      <w:r w:rsidR="00FA038C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>–</w:t>
      </w:r>
      <w:r w:rsidR="004D2587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 xml:space="preserve"> </w:t>
      </w:r>
      <w:r w:rsidR="00FA038C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>42 700 000</w:t>
      </w:r>
      <w:r w:rsidR="00F9126F">
        <w:rPr>
          <w:rFonts w:ascii="Times New Roman" w:eastAsia="Calibri" w:hAnsi="Times New Roman" w:cs="Times New Roman"/>
          <w:b/>
          <w:color w:val="000000"/>
          <w:sz w:val="28"/>
          <w:szCs w:val="28"/>
          <w:u w:color="000000"/>
          <w:bdr w:val="nil"/>
          <w:lang w:val="ru-RU" w:eastAsia="ru-RU"/>
        </w:rPr>
        <w:t xml:space="preserve"> леев</w:t>
      </w:r>
    </w:p>
    <w:p w:rsidR="00B647FA" w:rsidRDefault="00B647FA" w:rsidP="00B647FA">
      <w:pPr>
        <w:pStyle w:val="a3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376D66" w:rsidRPr="00340357" w:rsidRDefault="00376D66" w:rsidP="00340357">
      <w:pPr>
        <w:ind w:left="284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340357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Дополнительные проекты</w:t>
      </w: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570613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8E59F3" w:rsidRDefault="008E59F3" w:rsidP="008E59F3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8E59F3">
              <w:rPr>
                <w:b/>
                <w:sz w:val="28"/>
                <w:szCs w:val="28"/>
              </w:rPr>
              <w:t>Благоустройство территории Центра семейных врачей и районной больницы в зоне ревитализации</w:t>
            </w:r>
            <w:r w:rsidR="00986206" w:rsidRPr="008E59F3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2587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8E59F3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8E59F3">
              <w:rPr>
                <w:sz w:val="28"/>
                <w:szCs w:val="28"/>
              </w:rPr>
              <w:t>Создание комфортной, безопасной и эстетически приятной территории для пациентов и посетителей медицинских учреждений путем благоустройства территории, озеленения и обустройства инфраструктуры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8E59F3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8E59F3">
              <w:rPr>
                <w:sz w:val="28"/>
                <w:szCs w:val="28"/>
              </w:rPr>
              <w:t>Проект предусматривает комплексное благоустройство территории Центра семейных врачей и подъезда со стороны роддома, озеленение территории, установку скамеек и урна, обустройство пешеходных дорожек</w:t>
            </w:r>
            <w:r w:rsidRPr="008E59F3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9F3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8E59F3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986206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Центра семейных врачей</w:t>
            </w:r>
          </w:p>
          <w:p w:rsidR="008E59F3" w:rsidRPr="000530A2" w:rsidRDefault="008E59F3" w:rsidP="008E59F3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районной больницы</w:t>
            </w:r>
          </w:p>
        </w:tc>
      </w:tr>
      <w:tr w:rsidR="00986206" w:rsidRPr="008E59F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Пациенты медицинских учреждений</w:t>
            </w:r>
          </w:p>
          <w:p w:rsidR="008E59F3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Медицинский персонал</w:t>
            </w:r>
          </w:p>
          <w:p w:rsidR="008E59F3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зоны и посетители территории</w:t>
            </w:r>
          </w:p>
          <w:p w:rsidR="008E59F3" w:rsidRPr="001030D9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Маломобильные жители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Создана комфортная и безопасная территория для пациентов</w:t>
            </w:r>
          </w:p>
          <w:p w:rsidR="008E59F3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Повышена доступность медицинских учреждений для маломобильных граждан</w:t>
            </w:r>
          </w:p>
          <w:p w:rsidR="008E59F3" w:rsidRPr="001030D9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Созданы зоны отдыха и ожидания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благоустроенной территории</w:t>
            </w:r>
          </w:p>
          <w:p w:rsidR="008E59F3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скамеек и урн</w:t>
            </w:r>
          </w:p>
          <w:p w:rsidR="008E59F3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8E59F3" w:rsidRPr="001030D9" w:rsidRDefault="008E59F3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пациентов, пользующихся услугами медицинских учреждений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F9126F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F9126F" w:rsidRDefault="00F9126F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1 000 000 леев</w:t>
            </w:r>
          </w:p>
        </w:tc>
      </w:tr>
    </w:tbl>
    <w:p w:rsidR="00986206" w:rsidRDefault="00986206" w:rsidP="00B647FA">
      <w:pPr>
        <w:pStyle w:val="a3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F9126F" w:rsidRDefault="00F9126F" w:rsidP="00B647FA">
      <w:pPr>
        <w:pStyle w:val="a3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lastRenderedPageBreak/>
              <w:t xml:space="preserve">Номер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570613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2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9F7DE5" w:rsidRDefault="009F7DE5" w:rsidP="009F7DE5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9F7DE5">
              <w:rPr>
                <w:b/>
                <w:sz w:val="28"/>
                <w:szCs w:val="28"/>
              </w:rPr>
              <w:t xml:space="preserve">Реконструкция ограждения и освещение территории </w:t>
            </w:r>
            <w:r>
              <w:rPr>
                <w:b/>
                <w:sz w:val="28"/>
                <w:szCs w:val="28"/>
              </w:rPr>
              <w:t>УРО</w:t>
            </w:r>
            <w:r w:rsidRPr="009F7DE5">
              <w:rPr>
                <w:b/>
                <w:sz w:val="28"/>
                <w:szCs w:val="28"/>
              </w:rPr>
              <w:t xml:space="preserve"> №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F7DE5">
              <w:rPr>
                <w:b/>
                <w:sz w:val="28"/>
                <w:szCs w:val="28"/>
              </w:rPr>
              <w:t>8 в зоне ревитализации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5F7D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9F7DE5" w:rsidRDefault="009F7DE5" w:rsidP="009F7DE5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9F7DE5">
              <w:rPr>
                <w:sz w:val="28"/>
                <w:szCs w:val="28"/>
              </w:rPr>
              <w:t>Повышение безопасности и комфорта для воспитанников и персонала детского сада №8 путем реконструкции ограждения и обустройства освещения территории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9F7DE5" w:rsidRDefault="009F7DE5" w:rsidP="009F7DE5">
            <w:pPr>
              <w:pStyle w:val="af3"/>
              <w:jc w:val="both"/>
              <w:rPr>
                <w:sz w:val="28"/>
                <w:szCs w:val="28"/>
              </w:rPr>
            </w:pPr>
            <w:r w:rsidRPr="009F7DE5">
              <w:rPr>
                <w:sz w:val="28"/>
                <w:szCs w:val="28"/>
              </w:rPr>
              <w:t>Проект предусматривает реконструкцию существующего ограждения детского сада с заменой всех элементов на современное и безопасное; установку наружного освещения территории для обеспечения безопасности в утренние и вечерние часы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9F7DE5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DE5" w:rsidRDefault="009F7DE5" w:rsidP="009F7DE5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9F7DE5" w:rsidRDefault="009F7DE5" w:rsidP="009F7DE5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986206" w:rsidRPr="009F7DE5" w:rsidRDefault="009F7DE5" w:rsidP="009F7DE5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УРО № 8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Воспитанники учреждения</w:t>
            </w:r>
          </w:p>
          <w:p w:rsidR="009F7DE5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Педагогический персонал</w:t>
            </w:r>
          </w:p>
          <w:p w:rsidR="009F7DE5" w:rsidRPr="001030D9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Родители и сопровождающие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безопасности воспитанников</w:t>
            </w:r>
          </w:p>
          <w:p w:rsidR="009F7DE5" w:rsidRPr="001030D9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удовлетворенности родителей и персонала условиями безопасности и инфраструктуры</w:t>
            </w:r>
          </w:p>
        </w:tc>
      </w:tr>
      <w:tr w:rsidR="00986206" w:rsidRPr="00112B93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длина реконструированного ограждения</w:t>
            </w:r>
          </w:p>
          <w:p w:rsidR="009F7DE5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светильников</w:t>
            </w:r>
          </w:p>
          <w:p w:rsidR="009F7DE5" w:rsidRPr="001030D9" w:rsidRDefault="009F7DE5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пользователей услугами учреждения</w:t>
            </w:r>
          </w:p>
        </w:tc>
      </w:tr>
      <w:tr w:rsidR="00986206" w:rsidRPr="00F9126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F9126F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F9126F" w:rsidRDefault="00F9126F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F9126F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1 000 000</w:t>
            </w: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</w:t>
            </w:r>
            <w:r w:rsidRPr="003828BB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леев</w:t>
            </w:r>
          </w:p>
        </w:tc>
      </w:tr>
    </w:tbl>
    <w:p w:rsidR="00986206" w:rsidRDefault="00986206" w:rsidP="00B647FA">
      <w:pPr>
        <w:pStyle w:val="a3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570613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3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E21818" w:rsidRDefault="00E21818" w:rsidP="007F5F7D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E21818">
              <w:rPr>
                <w:b/>
                <w:sz w:val="28"/>
                <w:szCs w:val="28"/>
              </w:rPr>
              <w:t xml:space="preserve">Термоизоляция фасадов гимназии им. П. Казмалы в зоне ревитализации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5F7D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E21818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E21818">
              <w:rPr>
                <w:sz w:val="28"/>
                <w:szCs w:val="28"/>
              </w:rPr>
              <w:t>Повышение энергоэффективности здания гимназии, снижение теплопотерь и эксплуатационных расходов, создание комфортных условий для учащихся и педагогического персонала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E21818" w:rsidRDefault="00E21818" w:rsidP="00E21818">
            <w:pPr>
              <w:pStyle w:val="af3"/>
              <w:jc w:val="both"/>
              <w:rPr>
                <w:sz w:val="28"/>
                <w:szCs w:val="28"/>
              </w:rPr>
            </w:pPr>
            <w:r w:rsidRPr="00E21818">
              <w:rPr>
                <w:sz w:val="28"/>
                <w:szCs w:val="28"/>
              </w:rPr>
              <w:t>Проект предусматривает проведение термоизоляции фасадов здания гимназии им. П. Казмалы, включая монтаж теплоизоляционных материалов на наружные стены основного здания гимназии и мастерских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E21818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818" w:rsidRPr="001030D9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818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E21818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E21818" w:rsidRPr="009F7DE5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Администрация гимназии им. П. Казмалы</w:t>
            </w:r>
          </w:p>
        </w:tc>
      </w:tr>
      <w:tr w:rsidR="00E21818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1818" w:rsidRPr="001030D9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1818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Ученики учреждения</w:t>
            </w:r>
          </w:p>
          <w:p w:rsidR="00E21818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Педагогический персонал</w:t>
            </w:r>
          </w:p>
          <w:p w:rsidR="00E21818" w:rsidRPr="001030D9" w:rsidRDefault="00E21818" w:rsidP="00E2181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Родители и сопровождающие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Создание комфортного микроклимата для учащихся и персонала</w:t>
            </w:r>
          </w:p>
          <w:p w:rsidR="00E21818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теплопотерь здания и затрат на отопление</w:t>
            </w:r>
          </w:p>
          <w:p w:rsidR="00E21818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Улучшение внешнего вида фасадов</w:t>
            </w:r>
          </w:p>
          <w:p w:rsidR="00E21818" w:rsidRPr="001030D9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Снижение антропогенной нагрузки на окружающую среду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фасадов, подвергшихся термоизоляции</w:t>
            </w:r>
          </w:p>
          <w:p w:rsidR="00E21818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% снижения расходов на отопление</w:t>
            </w:r>
          </w:p>
          <w:p w:rsidR="00E21818" w:rsidRPr="001030D9" w:rsidRDefault="00E2181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учащихся и персонала учреждения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6879E0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6879E0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F7D" w:rsidRPr="006879E0" w:rsidRDefault="007F5F7D" w:rsidP="007F5F7D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6879E0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4 000 000 леев</w:t>
            </w:r>
          </w:p>
          <w:p w:rsidR="00986206" w:rsidRPr="006879E0" w:rsidRDefault="00986206" w:rsidP="006879E0">
            <w:pP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</w:tbl>
    <w:p w:rsidR="002C02C9" w:rsidRDefault="002C02C9" w:rsidP="002C02C9">
      <w:pPr>
        <w:pStyle w:val="a3"/>
        <w:ind w:left="1080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32"/>
        <w:tblW w:w="10387" w:type="dxa"/>
        <w:tblInd w:w="279" w:type="dxa"/>
        <w:tblLook w:val="04A0" w:firstRow="1" w:lastRow="0" w:firstColumn="1" w:lastColumn="0" w:noHBand="0" w:noVBand="1"/>
      </w:tblPr>
      <w:tblGrid>
        <w:gridCol w:w="1701"/>
        <w:gridCol w:w="8686"/>
      </w:tblGrid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570613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Номер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D966" w:themeFill="accent4" w:themeFillTint="99"/>
            <w:hideMark/>
          </w:tcPr>
          <w:p w:rsidR="00986206" w:rsidRPr="001030D9" w:rsidRDefault="00570613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4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Название проект</w:t>
            </w: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2E2928" w:rsidRDefault="00E21818" w:rsidP="002E2928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2E2928">
              <w:rPr>
                <w:b/>
                <w:sz w:val="28"/>
                <w:szCs w:val="28"/>
              </w:rPr>
              <w:t>Развитие зеленых общественных пространств в зоне ревитализации</w:t>
            </w:r>
            <w:r w:rsidR="00986206" w:rsidRPr="002E2928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5F7D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4E0B4F">
              <w:rPr>
                <w:rFonts w:eastAsia="Calibri"/>
                <w:color w:val="000000"/>
                <w:sz w:val="28"/>
                <w:szCs w:val="28"/>
                <w:u w:color="000000"/>
              </w:rPr>
              <w:t>Цель</w:t>
            </w: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 </w:t>
            </w:r>
          </w:p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 xml:space="preserve">проекта 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2E2928">
              <w:rPr>
                <w:sz w:val="28"/>
                <w:szCs w:val="28"/>
              </w:rPr>
              <w:t xml:space="preserve">Формирование комфортного и безопасного общественного пространства для жителей и посетителей района, повышение эстетической привлекательности территории 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Описание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2E2928" w:rsidRDefault="002E2928" w:rsidP="002E2928">
            <w:pPr>
              <w:pStyle w:val="af3"/>
              <w:jc w:val="both"/>
              <w:rPr>
                <w:sz w:val="28"/>
                <w:szCs w:val="28"/>
              </w:rPr>
            </w:pPr>
            <w:r w:rsidRPr="002E2928">
              <w:rPr>
                <w:sz w:val="28"/>
                <w:szCs w:val="28"/>
              </w:rPr>
              <w:t xml:space="preserve">Проект предусматривает благоустройство сквера ниже заправки «Лукойл» возле ключевых объектов: больницы, детского отделения, мультифункционального центра и многоквартирных домов и включает посадку зеленых насаждений, установку скамеек и урн, организацию пешеходных дорожек. 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Ответственная организация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Примэрия мун. Чадыр-Лунга</w:t>
            </w:r>
          </w:p>
        </w:tc>
      </w:tr>
      <w:tr w:rsidR="00986206" w:rsidRPr="002E2928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Партнеры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Региональные/национальные/международные фонды финансирования</w:t>
            </w:r>
          </w:p>
          <w:p w:rsid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Подрядчики/поставщики</w:t>
            </w:r>
          </w:p>
          <w:p w:rsidR="00986206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АЗС</w:t>
            </w:r>
          </w:p>
          <w:p w:rsidR="002E2928" w:rsidRP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Ассоциации жильцов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Целевая группа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Жители микрорайона и посетители общественных объектов</w:t>
            </w:r>
          </w:p>
          <w:p w:rsid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Пациенты и персонал больницы</w:t>
            </w:r>
          </w:p>
          <w:p w:rsidR="002E2928" w:rsidRPr="001030D9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Пользователи мультифункционального центра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 w:rsidRPr="001030D9">
              <w:rPr>
                <w:rFonts w:eastAsia="Calibri"/>
                <w:color w:val="000000"/>
                <w:sz w:val="28"/>
                <w:szCs w:val="28"/>
                <w:u w:color="000000"/>
              </w:rPr>
              <w:t>Ожидаемые результаты проекта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Создание ухоженной, безопасной зоны для отдыха жителей</w:t>
            </w:r>
          </w:p>
          <w:p w:rsidR="002E2928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Повышение эстетической привлекательности зоны</w:t>
            </w:r>
          </w:p>
          <w:p w:rsidR="002E2928" w:rsidRPr="001030D9" w:rsidRDefault="002E2928" w:rsidP="002E2928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Формирование экологически комфортного и доступного пространства для жителей зоны ревитализации</w:t>
            </w:r>
          </w:p>
        </w:tc>
      </w:tr>
      <w:tr w:rsidR="00986206" w:rsidRPr="0013279F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1030D9" w:rsidRDefault="00986206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lastRenderedPageBreak/>
              <w:t>Показатели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Default="002E292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площадь благоустроенной зоны</w:t>
            </w:r>
          </w:p>
          <w:p w:rsidR="002E2928" w:rsidRDefault="002E292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высаженных растений</w:t>
            </w:r>
          </w:p>
          <w:p w:rsidR="002E2928" w:rsidRDefault="002E292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установленных скамеек и урн</w:t>
            </w:r>
          </w:p>
          <w:p w:rsidR="002E2928" w:rsidRPr="001030D9" w:rsidRDefault="002E2928" w:rsidP="007F5F7D">
            <w:pPr>
              <w:jc w:val="both"/>
              <w:rPr>
                <w:rFonts w:eastAsia="Calibri"/>
                <w:color w:val="000000"/>
                <w:sz w:val="28"/>
                <w:szCs w:val="28"/>
                <w:u w:color="000000"/>
              </w:rPr>
            </w:pPr>
            <w:r>
              <w:rPr>
                <w:rFonts w:eastAsia="Calibri"/>
                <w:color w:val="000000"/>
                <w:sz w:val="28"/>
                <w:szCs w:val="28"/>
                <w:u w:color="000000"/>
              </w:rPr>
              <w:t>- количество посетителей зеленой зоны</w:t>
            </w:r>
          </w:p>
        </w:tc>
      </w:tr>
      <w:tr w:rsidR="00986206" w:rsidRPr="001030D9" w:rsidTr="000B1EFB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06" w:rsidRPr="002E2928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2E2928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Примерная стоимость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06" w:rsidRPr="002E2928" w:rsidRDefault="00986206" w:rsidP="007F5F7D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</w:pPr>
            <w:r w:rsidRPr="002E2928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>500 000</w:t>
            </w:r>
            <w:r w:rsidR="00243E72">
              <w:rPr>
                <w:rFonts w:eastAsia="Calibri"/>
                <w:b/>
                <w:color w:val="000000"/>
                <w:sz w:val="28"/>
                <w:szCs w:val="28"/>
                <w:u w:color="000000"/>
              </w:rPr>
              <w:t xml:space="preserve"> леев</w:t>
            </w:r>
          </w:p>
        </w:tc>
      </w:tr>
    </w:tbl>
    <w:p w:rsidR="00986206" w:rsidRPr="005F7270" w:rsidRDefault="00986206" w:rsidP="002C02C9">
      <w:pPr>
        <w:pStyle w:val="a3"/>
        <w:ind w:left="1080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03782" w:rsidRPr="00F9126F" w:rsidRDefault="002C02C9" w:rsidP="00F9126F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F9126F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Примерная стоимость дополнительных проектов с № </w:t>
      </w:r>
      <w:r w:rsidR="00E95997" w:rsidRPr="00F9126F">
        <w:rPr>
          <w:rFonts w:ascii="Times New Roman" w:hAnsi="Times New Roman" w:cs="Times New Roman"/>
          <w:b/>
          <w:sz w:val="28"/>
          <w:szCs w:val="28"/>
          <w:lang w:val="ru-RU"/>
        </w:rPr>
        <w:t>1 по № 4</w:t>
      </w:r>
      <w:r w:rsidR="00F9126F" w:rsidRPr="00F9126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– 6 500 000 леев</w:t>
      </w:r>
    </w:p>
    <w:p w:rsidR="00F03782" w:rsidRDefault="00F03782" w:rsidP="00B647FA">
      <w:pPr>
        <w:pStyle w:val="a3"/>
        <w:ind w:left="1080"/>
        <w:rPr>
          <w:rFonts w:ascii="Times New Roman" w:hAnsi="Times New Roman" w:cs="Times New Roman"/>
          <w:sz w:val="28"/>
          <w:szCs w:val="28"/>
          <w:lang w:val="ru-RU"/>
        </w:rPr>
      </w:pPr>
    </w:p>
    <w:p w:rsidR="00CD26B7" w:rsidRDefault="00B647FA" w:rsidP="00F0378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284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03782">
        <w:rPr>
          <w:rFonts w:ascii="Times New Roman" w:hAnsi="Times New Roman" w:cs="Times New Roman"/>
          <w:b/>
          <w:sz w:val="28"/>
          <w:szCs w:val="28"/>
          <w:lang w:val="ru-RU"/>
        </w:rPr>
        <w:t>Финансовая основа (оценка затрат и доходов, расходы на исполнение)</w:t>
      </w:r>
    </w:p>
    <w:p w:rsidR="00DE4D7E" w:rsidRPr="00F03782" w:rsidRDefault="00DE4D7E" w:rsidP="00DE4D7E">
      <w:pPr>
        <w:pStyle w:val="a3"/>
        <w:tabs>
          <w:tab w:val="left" w:pos="567"/>
        </w:tabs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D26B7" w:rsidRPr="00864271" w:rsidRDefault="00875718" w:rsidP="00F03782">
      <w:pPr>
        <w:pStyle w:val="1"/>
        <w:tabs>
          <w:tab w:val="left" w:pos="284"/>
          <w:tab w:val="left" w:pos="567"/>
        </w:tabs>
        <w:spacing w:before="0" w:line="240" w:lineRule="auto"/>
        <w:ind w:left="284"/>
        <w:jc w:val="both"/>
        <w:rPr>
          <w:rStyle w:val="apple-converted-space"/>
          <w:rFonts w:ascii="Times New Roman" w:hAnsi="Times New Roman" w:cs="Times New Roman"/>
          <w:b/>
          <w:bCs/>
          <w:i/>
          <w:color w:val="auto"/>
          <w:sz w:val="28"/>
          <w:szCs w:val="28"/>
        </w:rPr>
      </w:pPr>
      <w:r w:rsidRPr="00864271">
        <w:rPr>
          <w:rStyle w:val="apple-converted-space"/>
          <w:rFonts w:ascii="Times New Roman" w:hAnsi="Times New Roman" w:cs="Times New Roman"/>
          <w:i/>
          <w:color w:val="auto"/>
          <w:sz w:val="28"/>
          <w:szCs w:val="28"/>
        </w:rPr>
        <w:t>Источники финансирования</w:t>
      </w:r>
      <w:r w:rsidR="00CD26B7" w:rsidRPr="00864271">
        <w:rPr>
          <w:rStyle w:val="apple-converted-space"/>
          <w:rFonts w:ascii="Times New Roman" w:hAnsi="Times New Roman" w:cs="Times New Roman"/>
          <w:i/>
          <w:color w:val="auto"/>
          <w:sz w:val="28"/>
          <w:szCs w:val="28"/>
        </w:rPr>
        <w:t xml:space="preserve"> </w:t>
      </w:r>
    </w:p>
    <w:p w:rsidR="00CD26B7" w:rsidRPr="00864271" w:rsidRDefault="00CD26B7" w:rsidP="00DE4D7E">
      <w:pPr>
        <w:pStyle w:val="1"/>
        <w:tabs>
          <w:tab w:val="left" w:pos="284"/>
          <w:tab w:val="left" w:pos="567"/>
        </w:tabs>
        <w:spacing w:before="0" w:line="240" w:lineRule="auto"/>
        <w:ind w:left="284"/>
        <w:jc w:val="both"/>
        <w:rPr>
          <w:rStyle w:val="apple-converted-space"/>
          <w:rFonts w:ascii="Times New Roman" w:hAnsi="Times New Roman" w:cs="Times New Roman"/>
          <w:bCs/>
          <w:color w:val="auto"/>
          <w:sz w:val="28"/>
          <w:szCs w:val="28"/>
        </w:rPr>
      </w:pP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Программа ревитализации подразумевает обширные источника финансирования проектов, такие как: местный, региональный</w:t>
      </w:r>
      <w:r w:rsidR="00875718"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 xml:space="preserve"> и</w:t>
      </w: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 xml:space="preserve"> национальный бюджет</w:t>
      </w:r>
      <w:r w:rsidR="00875718"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ы</w:t>
      </w: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, иностранные доноры, международные и национальные фонды, конкурсы, региональные, иностранные проекты и другие. В рамках реализации программы городской ревитализации муниципия Чадыр-Лунга 80</w:t>
      </w:r>
      <w:r w:rsidR="00864271"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% финансирования планируется привлечь при помощи различных фондов и проектов:</w:t>
      </w:r>
    </w:p>
    <w:p w:rsidR="00875718" w:rsidRPr="00864271" w:rsidRDefault="00CD26B7" w:rsidP="00DE4D7E">
      <w:pPr>
        <w:pStyle w:val="1"/>
        <w:numPr>
          <w:ilvl w:val="0"/>
          <w:numId w:val="16"/>
        </w:numPr>
        <w:tabs>
          <w:tab w:val="left" w:pos="284"/>
          <w:tab w:val="left" w:pos="567"/>
        </w:tabs>
        <w:spacing w:before="0" w:line="240" w:lineRule="auto"/>
        <w:ind w:left="284" w:firstLine="0"/>
        <w:jc w:val="both"/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</w:pP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Национальный фонд регионального развития</w:t>
      </w:r>
      <w:r w:rsidR="00875718"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 xml:space="preserve"> – основой финансовый инструмент для реализации проектов регионального развития;</w:t>
      </w:r>
    </w:p>
    <w:p w:rsidR="00CD26B7" w:rsidRPr="00864271" w:rsidRDefault="00875718" w:rsidP="00DE4D7E">
      <w:pPr>
        <w:pStyle w:val="1"/>
        <w:numPr>
          <w:ilvl w:val="0"/>
          <w:numId w:val="16"/>
        </w:numPr>
        <w:tabs>
          <w:tab w:val="left" w:pos="284"/>
          <w:tab w:val="left" w:pos="567"/>
        </w:tabs>
        <w:spacing w:before="0" w:line="240" w:lineRule="auto"/>
        <w:ind w:left="284" w:firstLine="0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864271">
        <w:rPr>
          <w:rFonts w:ascii="Times New Roman" w:hAnsi="Times New Roman" w:cs="Times New Roman"/>
          <w:color w:val="auto"/>
          <w:sz w:val="28"/>
          <w:szCs w:val="28"/>
          <w:lang w:val="ru-RU"/>
        </w:rPr>
        <w:t>Фонд энергоэффективности – финансирование и реализация проектов в области энергоэффективности;</w:t>
      </w:r>
    </w:p>
    <w:p w:rsidR="00875718" w:rsidRPr="00864271" w:rsidRDefault="00875718" w:rsidP="00DE4D7E">
      <w:pPr>
        <w:pStyle w:val="a3"/>
        <w:numPr>
          <w:ilvl w:val="0"/>
          <w:numId w:val="16"/>
        </w:numPr>
        <w:tabs>
          <w:tab w:val="left" w:pos="284"/>
          <w:tab w:val="left" w:pos="567"/>
        </w:tabs>
        <w:spacing w:after="0" w:line="240" w:lineRule="auto"/>
        <w:ind w:left="284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64271">
        <w:rPr>
          <w:rFonts w:ascii="Times New Roman" w:hAnsi="Times New Roman" w:cs="Times New Roman"/>
          <w:sz w:val="28"/>
          <w:szCs w:val="28"/>
          <w:lang w:val="ru-RU"/>
        </w:rPr>
        <w:t>Национальный экологический фонд – финансирование мероприятий по охране окружающей среды и восстановлению экосистем;</w:t>
      </w:r>
    </w:p>
    <w:p w:rsidR="00875718" w:rsidRPr="00864271" w:rsidRDefault="00875718" w:rsidP="00DE4D7E">
      <w:pPr>
        <w:pStyle w:val="a3"/>
        <w:numPr>
          <w:ilvl w:val="0"/>
          <w:numId w:val="16"/>
        </w:numPr>
        <w:tabs>
          <w:tab w:val="left" w:pos="284"/>
          <w:tab w:val="left" w:pos="567"/>
        </w:tabs>
        <w:spacing w:after="0" w:line="240" w:lineRule="auto"/>
        <w:ind w:left="284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64271">
        <w:rPr>
          <w:rFonts w:ascii="Times New Roman" w:hAnsi="Times New Roman" w:cs="Times New Roman"/>
          <w:sz w:val="28"/>
          <w:szCs w:val="28"/>
          <w:lang w:val="ru-RU"/>
        </w:rPr>
        <w:t>Фонд социальных инвестиций Молдовы – содействует внедрению стратегий развития путем расширения прав и возможностей бедных сообществ;</w:t>
      </w:r>
    </w:p>
    <w:p w:rsidR="00875718" w:rsidRPr="00864271" w:rsidRDefault="00875718" w:rsidP="00F03782">
      <w:pPr>
        <w:pStyle w:val="a3"/>
        <w:numPr>
          <w:ilvl w:val="0"/>
          <w:numId w:val="16"/>
        </w:numPr>
        <w:tabs>
          <w:tab w:val="left" w:pos="284"/>
          <w:tab w:val="left" w:pos="567"/>
        </w:tabs>
        <w:spacing w:after="0" w:line="240" w:lineRule="auto"/>
        <w:ind w:left="284" w:firstLine="0"/>
        <w:rPr>
          <w:rFonts w:ascii="Times New Roman" w:hAnsi="Times New Roman" w:cs="Times New Roman"/>
          <w:sz w:val="28"/>
          <w:szCs w:val="28"/>
          <w:lang w:val="ru-RU"/>
        </w:rPr>
      </w:pPr>
      <w:r w:rsidRPr="00864271">
        <w:rPr>
          <w:rFonts w:ascii="Times New Roman" w:hAnsi="Times New Roman" w:cs="Times New Roman"/>
          <w:sz w:val="28"/>
          <w:szCs w:val="28"/>
          <w:lang w:val="ru-RU"/>
        </w:rPr>
        <w:t>Другие источники финансирования</w:t>
      </w:r>
      <w:r w:rsidR="00F03782" w:rsidRPr="0086427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D26B7" w:rsidRDefault="00CD26B7" w:rsidP="00F03782">
      <w:pPr>
        <w:pStyle w:val="1"/>
        <w:tabs>
          <w:tab w:val="left" w:pos="284"/>
          <w:tab w:val="left" w:pos="567"/>
        </w:tabs>
        <w:spacing w:line="240" w:lineRule="auto"/>
        <w:ind w:left="284"/>
        <w:jc w:val="both"/>
        <w:rPr>
          <w:rStyle w:val="apple-converted-space"/>
          <w:rFonts w:ascii="Times New Roman" w:hAnsi="Times New Roman" w:cs="Times New Roman"/>
          <w:i/>
          <w:color w:val="auto"/>
          <w:sz w:val="28"/>
          <w:szCs w:val="28"/>
        </w:rPr>
      </w:pPr>
      <w:r w:rsidRPr="00864271">
        <w:rPr>
          <w:rStyle w:val="apple-converted-space"/>
          <w:rFonts w:ascii="Times New Roman" w:hAnsi="Times New Roman" w:cs="Times New Roman"/>
          <w:i/>
          <w:color w:val="auto"/>
          <w:sz w:val="28"/>
          <w:szCs w:val="28"/>
        </w:rPr>
        <w:t>С</w:t>
      </w:r>
      <w:r w:rsidR="00875718" w:rsidRPr="00864271">
        <w:rPr>
          <w:rStyle w:val="apple-converted-space"/>
          <w:rFonts w:ascii="Times New Roman" w:hAnsi="Times New Roman" w:cs="Times New Roman"/>
          <w:i/>
          <w:color w:val="auto"/>
          <w:sz w:val="28"/>
          <w:szCs w:val="28"/>
        </w:rPr>
        <w:t>офинансирование</w:t>
      </w:r>
    </w:p>
    <w:p w:rsidR="00CD26B7" w:rsidRPr="00864271" w:rsidRDefault="00CD26B7" w:rsidP="00F03782">
      <w:pPr>
        <w:pStyle w:val="1"/>
        <w:tabs>
          <w:tab w:val="left" w:pos="284"/>
          <w:tab w:val="left" w:pos="567"/>
        </w:tabs>
        <w:spacing w:before="0" w:line="240" w:lineRule="auto"/>
        <w:ind w:left="284"/>
        <w:jc w:val="both"/>
        <w:rPr>
          <w:rStyle w:val="apple-converted-space"/>
          <w:rFonts w:ascii="Times New Roman" w:hAnsi="Times New Roman" w:cs="Times New Roman"/>
          <w:bCs/>
          <w:color w:val="auto"/>
          <w:sz w:val="28"/>
          <w:szCs w:val="28"/>
        </w:rPr>
      </w:pPr>
      <w:r w:rsidRPr="00864271">
        <w:rPr>
          <w:rStyle w:val="apple-converted-space"/>
          <w:rFonts w:ascii="Times New Roman" w:hAnsi="Times New Roman" w:cs="Times New Roman"/>
          <w:color w:val="auto"/>
          <w:sz w:val="28"/>
          <w:szCs w:val="28"/>
        </w:rPr>
        <w:t>Каждый проект подразумевает не только софинансирование со стороны примэрии, но и участие со стороны жителей. Вовлечение местных жителей в реализацию проектов гарантирует более длительный срок эксплуатации объектов, их сохранность и бережное отношение. Кроме этого, помогает наладить более тесные связи между органами власти и жителями. В результате стороны могут взглянуть на проблемы и их решение под разными углами, лучше понять друг друга, что благоприятно сказывается на реализации каждого проекта в отдельности и программы в целом</w:t>
      </w:r>
    </w:p>
    <w:p w:rsidR="00E97A32" w:rsidRDefault="00E97A32" w:rsidP="00E97A32">
      <w:pPr>
        <w:rPr>
          <w:lang w:val="ru-RU"/>
        </w:rPr>
      </w:pPr>
    </w:p>
    <w:p w:rsidR="00864271" w:rsidRDefault="00864271" w:rsidP="00E97A32">
      <w:pPr>
        <w:rPr>
          <w:lang w:val="ru-RU"/>
        </w:rPr>
      </w:pPr>
    </w:p>
    <w:p w:rsidR="00864271" w:rsidRDefault="00864271" w:rsidP="00E97A32">
      <w:pPr>
        <w:rPr>
          <w:lang w:val="ru-RU"/>
        </w:rPr>
      </w:pPr>
    </w:p>
    <w:p w:rsidR="00864271" w:rsidRPr="00E97A32" w:rsidRDefault="00864271" w:rsidP="00E97A32">
      <w:pPr>
        <w:rPr>
          <w:lang w:val="ru-RU"/>
        </w:rPr>
      </w:pPr>
    </w:p>
    <w:p w:rsidR="004E2FEB" w:rsidRPr="004E2FEB" w:rsidRDefault="00B647FA" w:rsidP="004E2FEB">
      <w:pPr>
        <w:ind w:left="284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647FA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 </w:t>
      </w:r>
      <w:r w:rsidR="004E2FEB" w:rsidRPr="004E2FEB">
        <w:rPr>
          <w:rFonts w:ascii="Times New Roman" w:hAnsi="Times New Roman" w:cs="Times New Roman"/>
          <w:b/>
          <w:color w:val="833C0B" w:themeColor="accent2" w:themeShade="80"/>
          <w:sz w:val="28"/>
          <w:szCs w:val="28"/>
          <w:lang w:val="ru-RU"/>
        </w:rPr>
        <w:t>Таблица 10. Источники финансирования Программы ревитализации</w:t>
      </w:r>
    </w:p>
    <w:tbl>
      <w:tblPr>
        <w:tblStyle w:val="ae"/>
        <w:tblW w:w="10315" w:type="dxa"/>
        <w:tblInd w:w="279" w:type="dxa"/>
        <w:tblLook w:val="04A0" w:firstRow="1" w:lastRow="0" w:firstColumn="1" w:lastColumn="0" w:noHBand="0" w:noVBand="1"/>
      </w:tblPr>
      <w:tblGrid>
        <w:gridCol w:w="2452"/>
        <w:gridCol w:w="1792"/>
        <w:gridCol w:w="2185"/>
        <w:gridCol w:w="2333"/>
        <w:gridCol w:w="1553"/>
      </w:tblGrid>
      <w:tr w:rsidR="00F03782" w:rsidTr="00864271">
        <w:tc>
          <w:tcPr>
            <w:tcW w:w="2452" w:type="dxa"/>
            <w:shd w:val="clear" w:color="auto" w:fill="FFD966" w:themeFill="accent4" w:themeFillTint="99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92" w:type="dxa"/>
            <w:shd w:val="clear" w:color="auto" w:fill="FFD966" w:themeFill="accent4" w:themeFillTint="99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Местный бюджет</w:t>
            </w:r>
          </w:p>
        </w:tc>
        <w:tc>
          <w:tcPr>
            <w:tcW w:w="2185" w:type="dxa"/>
            <w:shd w:val="clear" w:color="auto" w:fill="FFD966" w:themeFill="accent4" w:themeFillTint="99"/>
          </w:tcPr>
          <w:p w:rsidR="00F03782" w:rsidRPr="00864271" w:rsidRDefault="00F03782" w:rsidP="00875718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Национальный бюджета</w:t>
            </w:r>
          </w:p>
        </w:tc>
        <w:tc>
          <w:tcPr>
            <w:tcW w:w="2333" w:type="dxa"/>
            <w:shd w:val="clear" w:color="auto" w:fill="FFD966" w:themeFill="accent4" w:themeFillTint="99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Международные фонды</w:t>
            </w:r>
          </w:p>
        </w:tc>
        <w:tc>
          <w:tcPr>
            <w:tcW w:w="1553" w:type="dxa"/>
            <w:shd w:val="clear" w:color="auto" w:fill="FFD966" w:themeFill="accent4" w:themeFillTint="99"/>
          </w:tcPr>
          <w:p w:rsidR="00F03782" w:rsidRPr="00864271" w:rsidRDefault="00F03782" w:rsidP="00A04739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Общая </w:t>
            </w:r>
            <w:r w:rsidR="00A04739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стоимость</w:t>
            </w:r>
          </w:p>
        </w:tc>
      </w:tr>
      <w:tr w:rsidR="00F03782" w:rsidTr="00864271">
        <w:tc>
          <w:tcPr>
            <w:tcW w:w="2452" w:type="dxa"/>
            <w:shd w:val="clear" w:color="auto" w:fill="auto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Базовые проекты</w:t>
            </w:r>
          </w:p>
        </w:tc>
        <w:tc>
          <w:tcPr>
            <w:tcW w:w="1792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4 270 000</w:t>
            </w:r>
          </w:p>
        </w:tc>
        <w:tc>
          <w:tcPr>
            <w:tcW w:w="2185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25 620 000</w:t>
            </w:r>
          </w:p>
        </w:tc>
        <w:tc>
          <w:tcPr>
            <w:tcW w:w="233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12 810 000</w:t>
            </w:r>
          </w:p>
        </w:tc>
        <w:tc>
          <w:tcPr>
            <w:tcW w:w="155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42 700 000</w:t>
            </w:r>
          </w:p>
        </w:tc>
      </w:tr>
      <w:tr w:rsidR="00F03782" w:rsidTr="00864271">
        <w:tc>
          <w:tcPr>
            <w:tcW w:w="2452" w:type="dxa"/>
            <w:shd w:val="clear" w:color="auto" w:fill="auto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Дополнительные проекты</w:t>
            </w:r>
          </w:p>
        </w:tc>
        <w:tc>
          <w:tcPr>
            <w:tcW w:w="1792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650 000</w:t>
            </w:r>
          </w:p>
        </w:tc>
        <w:tc>
          <w:tcPr>
            <w:tcW w:w="2185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3 900 000</w:t>
            </w:r>
          </w:p>
        </w:tc>
        <w:tc>
          <w:tcPr>
            <w:tcW w:w="233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1 950 000</w:t>
            </w:r>
          </w:p>
        </w:tc>
        <w:tc>
          <w:tcPr>
            <w:tcW w:w="155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6 500 000</w:t>
            </w:r>
          </w:p>
        </w:tc>
      </w:tr>
      <w:tr w:rsidR="00F03782" w:rsidTr="00864271">
        <w:tc>
          <w:tcPr>
            <w:tcW w:w="2452" w:type="dxa"/>
            <w:shd w:val="clear" w:color="auto" w:fill="auto"/>
          </w:tcPr>
          <w:p w:rsidR="00F03782" w:rsidRPr="00864271" w:rsidRDefault="00F03782" w:rsidP="00B647FA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Сумма</w:t>
            </w:r>
          </w:p>
        </w:tc>
        <w:tc>
          <w:tcPr>
            <w:tcW w:w="1792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4 920 000</w:t>
            </w:r>
          </w:p>
        </w:tc>
        <w:tc>
          <w:tcPr>
            <w:tcW w:w="2185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29 520 000</w:t>
            </w:r>
          </w:p>
        </w:tc>
        <w:tc>
          <w:tcPr>
            <w:tcW w:w="233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14 760 000</w:t>
            </w:r>
          </w:p>
        </w:tc>
        <w:tc>
          <w:tcPr>
            <w:tcW w:w="1553" w:type="dxa"/>
            <w:shd w:val="clear" w:color="auto" w:fill="auto"/>
          </w:tcPr>
          <w:p w:rsidR="00F03782" w:rsidRPr="00864271" w:rsidRDefault="00864271" w:rsidP="00864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86427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49 200 000</w:t>
            </w:r>
          </w:p>
        </w:tc>
      </w:tr>
    </w:tbl>
    <w:p w:rsidR="00AA43BA" w:rsidRDefault="00AA43BA" w:rsidP="00B647F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B647FA" w:rsidRDefault="00B647FA" w:rsidP="005F7270">
      <w:pPr>
        <w:pStyle w:val="a3"/>
        <w:numPr>
          <w:ilvl w:val="0"/>
          <w:numId w:val="3"/>
        </w:numPr>
        <w:ind w:left="284" w:firstLine="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F7270">
        <w:rPr>
          <w:rFonts w:ascii="Times New Roman" w:hAnsi="Times New Roman" w:cs="Times New Roman"/>
          <w:b/>
          <w:sz w:val="28"/>
          <w:szCs w:val="28"/>
          <w:lang w:val="ru-RU"/>
        </w:rPr>
        <w:t>Реализация и управление программой</w:t>
      </w:r>
    </w:p>
    <w:p w:rsidR="000764AD" w:rsidRPr="000764AD" w:rsidRDefault="000764AD" w:rsidP="000764AD">
      <w:pPr>
        <w:pStyle w:val="a3"/>
        <w:numPr>
          <w:ilvl w:val="1"/>
          <w:numId w:val="3"/>
        </w:numPr>
        <w:spacing w:after="0"/>
        <w:ind w:left="284" w:firstLine="0"/>
        <w:rPr>
          <w:rFonts w:ascii="Times New Roman" w:eastAsia="Calibri" w:hAnsi="Times New Roman" w:cs="Times New Roman"/>
          <w:b/>
          <w:bCs/>
          <w:sz w:val="28"/>
          <w:szCs w:val="28"/>
          <w:u w:color="000000"/>
          <w:bdr w:val="nil"/>
          <w:lang w:val="ru-RU" w:eastAsia="ru-RU"/>
        </w:rPr>
      </w:pPr>
      <w:r w:rsidRPr="000764AD">
        <w:rPr>
          <w:rFonts w:ascii="Times New Roman" w:hAnsi="Times New Roman" w:cs="Times New Roman"/>
          <w:b/>
          <w:sz w:val="28"/>
          <w:szCs w:val="28"/>
          <w:lang w:val="ru-RU"/>
        </w:rPr>
        <w:t>Институциональная структура управления</w:t>
      </w:r>
    </w:p>
    <w:p w:rsidR="002C02C9" w:rsidRDefault="000764AD" w:rsidP="00E437EF">
      <w:pPr>
        <w:pStyle w:val="a3"/>
        <w:spacing w:after="0"/>
        <w:ind w:left="284"/>
        <w:jc w:val="both"/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</w:pPr>
      <w:r w:rsidRPr="000764AD">
        <w:rPr>
          <w:rFonts w:ascii="Times New Roman" w:hAnsi="Times New Roman" w:cs="Times New Roman"/>
          <w:sz w:val="28"/>
          <w:szCs w:val="28"/>
          <w:lang w:val="ru-RU"/>
        </w:rPr>
        <w:t>Реализация</w:t>
      </w:r>
      <w:r w:rsidR="002C02C9"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 xml:space="preserve"> Программы ревитализац</w:t>
      </w:r>
      <w:r w:rsidR="00323F0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ии муниципия Чадыр-Лунга на 2026-2030</w:t>
      </w:r>
      <w:r w:rsidR="002C02C9"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 xml:space="preserve"> годы </w:t>
      </w:r>
      <w:r w:rsidR="00323F0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будет осуществля</w:t>
      </w:r>
      <w:r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т</w:t>
      </w:r>
      <w:r w:rsidR="00323F0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ь</w:t>
      </w:r>
      <w:r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ся</w:t>
      </w:r>
      <w:r w:rsidR="002C02C9"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 xml:space="preserve"> с соблюдением принципов </w:t>
      </w:r>
      <w:r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 xml:space="preserve">партнерства, прозрачности, </w:t>
      </w:r>
      <w:r w:rsidR="00440E6E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меж</w:t>
      </w:r>
      <w:r w:rsidR="00440E6E"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>секторального</w:t>
      </w:r>
      <w:r w:rsidRPr="000764AD">
        <w:rPr>
          <w:rFonts w:ascii="Times New Roman" w:eastAsia="Calibri" w:hAnsi="Times New Roman" w:cs="Times New Roman"/>
          <w:bCs/>
          <w:sz w:val="28"/>
          <w:szCs w:val="28"/>
          <w:u w:color="000000"/>
          <w:bdr w:val="nil"/>
          <w:lang w:val="ru-RU" w:eastAsia="ru-RU"/>
        </w:rPr>
        <w:t xml:space="preserve"> взаимодействия и устойчивого развития. </w:t>
      </w:r>
    </w:p>
    <w:p w:rsidR="000764AD" w:rsidRPr="00E97A32" w:rsidRDefault="000764AD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  <w:lang w:val="ru-RU"/>
        </w:rPr>
      </w:pPr>
      <w:r w:rsidRPr="00E97A32">
        <w:rPr>
          <w:rFonts w:ascii="Times New Roman" w:eastAsia="Times New Roman" w:hAnsi="Times New Roman" w:cs="Times New Roman"/>
          <w:bCs/>
          <w:sz w:val="28"/>
          <w:szCs w:val="28"/>
          <w:u w:val="single"/>
          <w:lang w:val="ru-RU"/>
        </w:rPr>
        <w:t>Ключевые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u w:val="single"/>
          <w:lang w:val="ru-RU"/>
        </w:rPr>
        <w:t xml:space="preserve"> субъекты управления Программой</w:t>
      </w:r>
    </w:p>
    <w:p w:rsidR="000764AD" w:rsidRDefault="000764AD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Чадыр-Лунгский муниципальн</w:t>
      </w:r>
      <w:r w:rsidR="00E97A32"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ый совет</w:t>
      </w:r>
      <w:r w:rsidR="00E97A32" w:rsidRPr="00440E6E">
        <w:rPr>
          <w:rFonts w:ascii="Times New Roman" w:eastAsia="Times New Roman" w:hAnsi="Times New Roman" w:cs="Times New Roman"/>
          <w:bCs/>
          <w:i/>
          <w:sz w:val="28"/>
          <w:szCs w:val="28"/>
          <w:lang w:val="ru-RU"/>
        </w:rPr>
        <w:t>: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BA17BE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утверждает Программу, дополнения 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и изменения к ней;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обеспечивает политическую и нормативную поддержку;</w:t>
      </w:r>
      <w:r w:rsidR="00207A0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E437EF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="00E07218">
        <w:rPr>
          <w:rFonts w:ascii="Times New Roman" w:eastAsia="Times New Roman" w:hAnsi="Times New Roman" w:cs="Times New Roman"/>
          <w:sz w:val="28"/>
          <w:szCs w:val="28"/>
          <w:lang w:val="ru-RU"/>
        </w:rPr>
        <w:t>тверждает годовой бюджет, в том числе на реализацию Программы;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рассматривает отчеты о ходе реализации.</w:t>
      </w:r>
    </w:p>
    <w:p w:rsidR="004E2FEB" w:rsidRPr="000764AD" w:rsidRDefault="004E2FEB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Агентство Регионального развития АТО Гагаузия</w:t>
      </w:r>
      <w:r w:rsidR="00E97A3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: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способствует поиску финансирования для реализации проектов;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принимает участие в реализации проектов; осуществляет мониторинг.</w:t>
      </w:r>
    </w:p>
    <w:p w:rsidR="000764AD" w:rsidRDefault="000764AD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Примэрия мун. Чадыр-Лунга</w:t>
      </w:r>
      <w:r w:rsidR="00E97A32"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>отвечает за общую координацию реализации Программы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через лицо, ответственное</w:t>
      </w:r>
      <w:r w:rsidR="00BA17BE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за городскую ревитализацию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интегрирует мероприятия Программы в годовые и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среднесрочные планы развития;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обеспечивает взаимодействие с центральными и региональными органами власти.</w:t>
      </w:r>
    </w:p>
    <w:p w:rsidR="00E07218" w:rsidRPr="00E07218" w:rsidRDefault="00E07218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Лицо, ответственное за городскую ревитализацию</w:t>
      </w:r>
      <w:r w:rsidR="00E97A32" w:rsidRPr="00440E6E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координирует процесс внедрения программы; сотруднича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ет с консультативной комиссией,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координационным комитетом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, различными структурами и специалистами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для обеспечения участия 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заинтересованных сторон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в процессе внедрения программы, 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ее 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адаптации к реальным потребностям жителей</w:t>
      </w:r>
      <w:r w:rsidR="00E97A3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, обеспечения надлежащего внедрения;</w:t>
      </w:r>
      <w:r w:rsidR="00E437EF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вносит изменения и дополнения в программу городской ревитализации в случае необходимости.</w:t>
      </w:r>
    </w:p>
    <w:p w:rsidR="000764AD" w:rsidRDefault="000764AD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Координационный комитет по ревитализации</w:t>
      </w:r>
      <w:r w:rsidR="00E437EF"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осуществляет стратегическое руко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водство реализацией Программы;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координирует действия всех заинтересованн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ых сторон;</w:t>
      </w:r>
      <w:r w:rsidR="00BA17BE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отбирает и приорити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зирует проекты ревитализации;</w:t>
      </w:r>
      <w:r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мониторит прогресс и предлагает корректирующие меры.</w:t>
      </w:r>
    </w:p>
    <w:p w:rsidR="00E07218" w:rsidRDefault="00E07218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Консультативная комиссия</w:t>
      </w:r>
      <w:r w:rsidR="00E437EF"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 xml:space="preserve"> </w:t>
      </w:r>
      <w:r w:rsidRPr="00E07218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поддерживает диалог между примэрией, жителями зоны ревитализации и заинтересованными сторонами; содействует вовлечению местных жителей и партнеров в мероприятия по внедрению проектов.</w:t>
      </w:r>
    </w:p>
    <w:p w:rsidR="000764AD" w:rsidRDefault="00E07218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lastRenderedPageBreak/>
        <w:t>Рабочие группы, профильные специалисты</w:t>
      </w:r>
      <w:r w:rsidR="00E97A32" w:rsidRPr="0093795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="000764AD"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отвечают за реализацию конк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ретных проектов и мероприятий;</w:t>
      </w:r>
      <w:r w:rsidR="000764AD"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обеспечивают техническое сопровождение, закупки и контроль сроков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обеспечивают информирование населения о реализации проекта</w:t>
      </w:r>
      <w:r w:rsidR="000764AD" w:rsidRPr="000764AD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4E2FEB" w:rsidRDefault="004E2FEB" w:rsidP="00E437EF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Партн</w:t>
      </w:r>
      <w:r w:rsidR="00E07218"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еры</w:t>
      </w:r>
      <w:r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 xml:space="preserve"> проекта</w:t>
      </w:r>
      <w:r w:rsidR="00E437EF"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:</w:t>
      </w:r>
      <w:r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4E2FEB">
        <w:rPr>
          <w:rFonts w:ascii="Times New Roman" w:eastAsia="Times New Roman" w:hAnsi="Times New Roman" w:cs="Times New Roman"/>
          <w:sz w:val="28"/>
          <w:szCs w:val="28"/>
          <w:lang w:val="ru-RU"/>
        </w:rPr>
        <w:t>содействуют эффективному внедрению программы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  <w:r w:rsidRPr="004E2FE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принимают участие в процессе принятия решений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  <w:r w:rsidRPr="004E2FE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продвигают программу на местном, районном, национальном уровне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4E2FEB" w:rsidRDefault="004E2FEB" w:rsidP="00937954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Основные парт</w:t>
      </w:r>
      <w:r w:rsidR="00937954"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н</w:t>
      </w:r>
      <w:r w:rsidRPr="00937954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>еры: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E97A32">
        <w:rPr>
          <w:rFonts w:ascii="Times New Roman" w:eastAsia="Times New Roman" w:hAnsi="Times New Roman" w:cs="Times New Roman"/>
          <w:sz w:val="28"/>
          <w:szCs w:val="28"/>
          <w:lang w:val="ru-RU"/>
        </w:rPr>
        <w:t>ассоциации жильцов, экономические агенты, представители общественности, дошкольные и образовательные учреждения, местные лидеры.</w:t>
      </w:r>
    </w:p>
    <w:p w:rsidR="004E2FEB" w:rsidRPr="002C02C9" w:rsidRDefault="004E2FEB" w:rsidP="0093795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 w:firstLine="436"/>
        <w:jc w:val="both"/>
        <w:rPr>
          <w:rFonts w:ascii="Times New Roman" w:eastAsia="Calibri" w:hAnsi="Times New Roman" w:cs="Times New Roman"/>
          <w:b/>
          <w:bCs/>
          <w:sz w:val="28"/>
          <w:szCs w:val="28"/>
          <w:u w:color="000000"/>
          <w:bdr w:val="nil"/>
          <w:lang w:val="ru-RU" w:eastAsia="ru-RU"/>
        </w:rPr>
      </w:pPr>
      <w:r w:rsidRPr="002C02C9"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  <w:t xml:space="preserve">Вовлечение заинтересованных сторон проводится путем организации встреч, проведения ежегодных отчетов о темпах реализации программы, проведения акций по сбору средств совместно с местными организациями, информирования о проведенных мероприятиях путем публикаций на странице примэрии в Фейсбук, на официальном сайте, в </w:t>
      </w:r>
      <w:r w:rsidR="00E97A32"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  <w:t>информационном бюллетене мун. Чадыр-Лунга</w:t>
      </w:r>
      <w:r w:rsidRPr="002C02C9"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  <w:t>.</w:t>
      </w:r>
    </w:p>
    <w:p w:rsidR="00DF0F11" w:rsidRPr="00DF0F11" w:rsidRDefault="001C5137" w:rsidP="00DF0F11">
      <w:pPr>
        <w:pStyle w:val="a3"/>
        <w:numPr>
          <w:ilvl w:val="1"/>
          <w:numId w:val="3"/>
        </w:numPr>
        <w:tabs>
          <w:tab w:val="left" w:pos="851"/>
        </w:tabs>
        <w:spacing w:before="100" w:beforeAutospacing="1" w:after="0" w:line="240" w:lineRule="auto"/>
        <w:ind w:left="284" w:firstLine="65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Процесс</w:t>
      </w:r>
      <w:r w:rsidR="00BA17BE" w:rsidRPr="004E2FEB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 xml:space="preserve"> реализации Программы </w:t>
      </w:r>
    </w:p>
    <w:p w:rsidR="00E97A32" w:rsidRPr="001C5137" w:rsidRDefault="00BA17BE" w:rsidP="00DF0F11">
      <w:pPr>
        <w:pStyle w:val="af3"/>
        <w:spacing w:before="0" w:beforeAutospacing="0" w:after="0" w:afterAutospacing="0"/>
        <w:ind w:left="284"/>
        <w:rPr>
          <w:i/>
          <w:sz w:val="28"/>
          <w:szCs w:val="28"/>
          <w:lang w:val="ru-RU"/>
        </w:rPr>
      </w:pPr>
      <w:r w:rsidRPr="001C5137">
        <w:rPr>
          <w:rStyle w:val="a9"/>
          <w:i/>
          <w:sz w:val="28"/>
          <w:szCs w:val="28"/>
          <w:lang w:val="ru-RU"/>
        </w:rPr>
        <w:t>Планирование</w:t>
      </w:r>
      <w:r w:rsidR="00E97A32" w:rsidRPr="001C5137">
        <w:rPr>
          <w:rStyle w:val="a9"/>
          <w:i/>
          <w:sz w:val="28"/>
          <w:szCs w:val="28"/>
          <w:lang w:val="ru-RU"/>
        </w:rPr>
        <w:t>:</w:t>
      </w:r>
    </w:p>
    <w:p w:rsidR="00BA17BE" w:rsidRPr="004E2FEB" w:rsidRDefault="00E97A32" w:rsidP="00DF0F11">
      <w:pPr>
        <w:pStyle w:val="af3"/>
        <w:spacing w:before="0" w:beforeAutospacing="0" w:after="0" w:afterAutospacing="0"/>
        <w:ind w:left="284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-</w:t>
      </w:r>
      <w:r w:rsidR="00BA17BE" w:rsidRPr="004E2FEB">
        <w:rPr>
          <w:sz w:val="28"/>
          <w:szCs w:val="28"/>
          <w:lang w:val="ru-RU"/>
        </w:rPr>
        <w:t xml:space="preserve"> разработка планов действий с указанием мероприятий, сроков, ответственны</w:t>
      </w:r>
      <w:r w:rsidR="00DF0F11">
        <w:rPr>
          <w:sz w:val="28"/>
          <w:szCs w:val="28"/>
          <w:lang w:val="ru-RU"/>
        </w:rPr>
        <w:t>х и источников финансирования;</w:t>
      </w:r>
      <w:r w:rsidR="00DF0F11">
        <w:rPr>
          <w:sz w:val="28"/>
          <w:szCs w:val="28"/>
          <w:lang w:val="ru-RU"/>
        </w:rPr>
        <w:br/>
        <w:t>-</w:t>
      </w:r>
      <w:r w:rsidR="00BA17BE" w:rsidRPr="004E2FEB">
        <w:rPr>
          <w:sz w:val="28"/>
          <w:szCs w:val="28"/>
          <w:lang w:val="ru-RU"/>
        </w:rPr>
        <w:t xml:space="preserve"> согласование планов с бюджетным процессом мун. Чадыр-Лунга.</w:t>
      </w:r>
    </w:p>
    <w:p w:rsidR="001C5137" w:rsidRDefault="00BA17BE" w:rsidP="001C5137">
      <w:pPr>
        <w:pStyle w:val="af3"/>
        <w:spacing w:before="0" w:beforeAutospacing="0" w:after="0" w:afterAutospacing="0"/>
        <w:ind w:left="284"/>
        <w:rPr>
          <w:sz w:val="28"/>
          <w:szCs w:val="28"/>
          <w:lang w:val="ru-RU"/>
        </w:rPr>
      </w:pPr>
      <w:r w:rsidRPr="001C5137">
        <w:rPr>
          <w:rStyle w:val="a9"/>
          <w:i/>
          <w:sz w:val="28"/>
          <w:szCs w:val="28"/>
          <w:lang w:val="ru-RU"/>
        </w:rPr>
        <w:t>Реализация проектов</w:t>
      </w:r>
      <w:r w:rsidR="00DF0F11" w:rsidRPr="001C5137">
        <w:rPr>
          <w:rStyle w:val="a9"/>
          <w:i/>
          <w:sz w:val="28"/>
          <w:szCs w:val="28"/>
          <w:lang w:val="ru-RU"/>
        </w:rPr>
        <w:t>:</w:t>
      </w:r>
      <w:r w:rsidR="00DF0F11" w:rsidRPr="001C5137">
        <w:rPr>
          <w:i/>
          <w:sz w:val="28"/>
          <w:szCs w:val="28"/>
          <w:lang w:val="ru-RU"/>
        </w:rPr>
        <w:br/>
      </w:r>
      <w:r w:rsidR="00DF0F11">
        <w:rPr>
          <w:sz w:val="28"/>
          <w:szCs w:val="28"/>
          <w:lang w:val="ru-RU"/>
        </w:rPr>
        <w:t>-</w:t>
      </w:r>
      <w:r w:rsidRPr="004E2FEB">
        <w:rPr>
          <w:sz w:val="28"/>
          <w:szCs w:val="28"/>
          <w:lang w:val="ru-RU"/>
        </w:rPr>
        <w:t xml:space="preserve"> подготовка п</w:t>
      </w:r>
      <w:r w:rsidR="00DF0F11">
        <w:rPr>
          <w:sz w:val="28"/>
          <w:szCs w:val="28"/>
          <w:lang w:val="ru-RU"/>
        </w:rPr>
        <w:t xml:space="preserve">роектно-сметной </w:t>
      </w:r>
      <w:r w:rsidR="001C5137">
        <w:rPr>
          <w:sz w:val="28"/>
          <w:szCs w:val="28"/>
          <w:lang w:val="ru-RU"/>
        </w:rPr>
        <w:t xml:space="preserve">и другой </w:t>
      </w:r>
      <w:r w:rsidR="00DF0F11">
        <w:rPr>
          <w:sz w:val="28"/>
          <w:szCs w:val="28"/>
          <w:lang w:val="ru-RU"/>
        </w:rPr>
        <w:t>документации;</w:t>
      </w:r>
      <w:r w:rsidR="00DF0F11">
        <w:rPr>
          <w:sz w:val="28"/>
          <w:szCs w:val="28"/>
          <w:lang w:val="ru-RU"/>
        </w:rPr>
        <w:br/>
        <w:t xml:space="preserve">- </w:t>
      </w:r>
      <w:r w:rsidRPr="004E2FEB">
        <w:rPr>
          <w:sz w:val="28"/>
          <w:szCs w:val="28"/>
          <w:lang w:val="ru-RU"/>
        </w:rPr>
        <w:t>привлечение финансирования (местный бюджет, региональные и национальные пр</w:t>
      </w:r>
      <w:r w:rsidR="00DF0F11">
        <w:rPr>
          <w:sz w:val="28"/>
          <w:szCs w:val="28"/>
          <w:lang w:val="ru-RU"/>
        </w:rPr>
        <w:t>ограммы, доноры, партнерства);</w:t>
      </w:r>
    </w:p>
    <w:p w:rsidR="001C5137" w:rsidRDefault="001C5137" w:rsidP="001C5137">
      <w:pPr>
        <w:pStyle w:val="af3"/>
        <w:spacing w:before="0" w:beforeAutospacing="0" w:after="0" w:afterAutospacing="0"/>
        <w:ind w:left="284"/>
        <w:rPr>
          <w:sz w:val="28"/>
          <w:szCs w:val="28"/>
          <w:lang w:val="ru-RU"/>
        </w:rPr>
      </w:pPr>
      <w:r>
        <w:rPr>
          <w:rStyle w:val="a9"/>
          <w:i/>
          <w:sz w:val="28"/>
          <w:szCs w:val="28"/>
          <w:lang w:val="ru-RU"/>
        </w:rPr>
        <w:t>-</w:t>
      </w:r>
      <w:r>
        <w:rPr>
          <w:sz w:val="28"/>
          <w:szCs w:val="28"/>
          <w:lang w:val="ru-RU"/>
        </w:rPr>
        <w:t xml:space="preserve"> проведение процедур государственных закупок;</w:t>
      </w:r>
      <w:r w:rsidR="00DF0F11">
        <w:rPr>
          <w:sz w:val="28"/>
          <w:szCs w:val="28"/>
          <w:lang w:val="ru-RU"/>
        </w:rPr>
        <w:br/>
        <w:t>-</w:t>
      </w:r>
      <w:r w:rsidR="00BA17BE" w:rsidRPr="004E2FEB">
        <w:rPr>
          <w:sz w:val="28"/>
          <w:szCs w:val="28"/>
          <w:lang w:val="ru-RU"/>
        </w:rPr>
        <w:t xml:space="preserve"> выполнение строительных, социальных, экономическ</w:t>
      </w:r>
      <w:r>
        <w:rPr>
          <w:sz w:val="28"/>
          <w:szCs w:val="28"/>
          <w:lang w:val="ru-RU"/>
        </w:rPr>
        <w:t>их и экологических мероприятий.</w:t>
      </w:r>
    </w:p>
    <w:p w:rsidR="00BA17BE" w:rsidRDefault="00BA17BE" w:rsidP="001C5137">
      <w:pPr>
        <w:pStyle w:val="af3"/>
        <w:spacing w:before="0" w:beforeAutospacing="0" w:after="0" w:afterAutospacing="0"/>
        <w:ind w:left="284"/>
        <w:rPr>
          <w:sz w:val="28"/>
          <w:szCs w:val="28"/>
          <w:lang w:val="ru-RU"/>
        </w:rPr>
      </w:pPr>
      <w:r w:rsidRPr="001C5137">
        <w:rPr>
          <w:rStyle w:val="a9"/>
          <w:i/>
          <w:sz w:val="28"/>
          <w:szCs w:val="28"/>
          <w:lang w:val="ru-RU"/>
        </w:rPr>
        <w:t>Координация и коммуникация</w:t>
      </w:r>
      <w:r w:rsidR="001C5137">
        <w:rPr>
          <w:rStyle w:val="a9"/>
          <w:i/>
          <w:sz w:val="28"/>
          <w:szCs w:val="28"/>
          <w:lang w:val="ru-RU"/>
        </w:rPr>
        <w:t>:</w:t>
      </w:r>
      <w:r w:rsidR="00DF0F11">
        <w:rPr>
          <w:sz w:val="28"/>
          <w:szCs w:val="28"/>
          <w:lang w:val="ru-RU"/>
        </w:rPr>
        <w:br/>
        <w:t>-</w:t>
      </w:r>
      <w:r w:rsidRPr="004E2FEB">
        <w:rPr>
          <w:sz w:val="28"/>
          <w:szCs w:val="28"/>
          <w:lang w:val="ru-RU"/>
        </w:rPr>
        <w:t xml:space="preserve"> регулярные заседа</w:t>
      </w:r>
      <w:r w:rsidR="00DF0F11">
        <w:rPr>
          <w:sz w:val="28"/>
          <w:szCs w:val="28"/>
          <w:lang w:val="ru-RU"/>
        </w:rPr>
        <w:t>ния Координационного комитета;</w:t>
      </w:r>
      <w:r w:rsidR="00DF0F11">
        <w:rPr>
          <w:sz w:val="28"/>
          <w:szCs w:val="28"/>
          <w:lang w:val="ru-RU"/>
        </w:rPr>
        <w:br/>
        <w:t>-</w:t>
      </w:r>
      <w:r w:rsidRPr="004E2FEB">
        <w:rPr>
          <w:sz w:val="28"/>
          <w:szCs w:val="28"/>
          <w:lang w:val="ru-RU"/>
        </w:rPr>
        <w:t xml:space="preserve"> информирование населения и заинтересова</w:t>
      </w:r>
      <w:r w:rsidR="00DF0F11">
        <w:rPr>
          <w:sz w:val="28"/>
          <w:szCs w:val="28"/>
          <w:lang w:val="ru-RU"/>
        </w:rPr>
        <w:t>нных сторон о ходе реализации;</w:t>
      </w:r>
      <w:r w:rsidR="00DF0F11">
        <w:rPr>
          <w:sz w:val="28"/>
          <w:szCs w:val="28"/>
          <w:lang w:val="ru-RU"/>
        </w:rPr>
        <w:br/>
        <w:t>-</w:t>
      </w:r>
      <w:r w:rsidRPr="004E2FEB">
        <w:rPr>
          <w:sz w:val="28"/>
          <w:szCs w:val="28"/>
          <w:lang w:val="ru-RU"/>
        </w:rPr>
        <w:t xml:space="preserve"> вовлечение граждан, бизнеса и НПО.</w:t>
      </w:r>
    </w:p>
    <w:p w:rsidR="001C5137" w:rsidRDefault="001C5137" w:rsidP="001C5137">
      <w:pPr>
        <w:pStyle w:val="af3"/>
        <w:spacing w:before="0" w:beforeAutospacing="0" w:after="0" w:afterAutospacing="0"/>
        <w:ind w:left="284"/>
        <w:rPr>
          <w:sz w:val="28"/>
          <w:szCs w:val="28"/>
          <w:lang w:val="ru-RU"/>
        </w:rPr>
      </w:pPr>
    </w:p>
    <w:p w:rsidR="00DF0F11" w:rsidRPr="003B3DAC" w:rsidRDefault="00DF0F11" w:rsidP="001C5137">
      <w:pPr>
        <w:pStyle w:val="af3"/>
        <w:numPr>
          <w:ilvl w:val="1"/>
          <w:numId w:val="3"/>
        </w:numPr>
        <w:spacing w:before="0" w:beforeAutospacing="0" w:after="0" w:afterAutospacing="0"/>
        <w:ind w:left="284" w:firstLine="0"/>
        <w:rPr>
          <w:b/>
          <w:sz w:val="28"/>
          <w:szCs w:val="28"/>
          <w:lang w:val="ru-RU"/>
        </w:rPr>
      </w:pPr>
      <w:r w:rsidRPr="003B3DAC">
        <w:rPr>
          <w:b/>
          <w:sz w:val="28"/>
          <w:szCs w:val="28"/>
          <w:lang w:val="ru-RU"/>
        </w:rPr>
        <w:t>Финансовое управление</w:t>
      </w:r>
    </w:p>
    <w:p w:rsidR="000764AD" w:rsidRDefault="001C5137" w:rsidP="001C5137">
      <w:pPr>
        <w:pStyle w:val="af3"/>
        <w:spacing w:before="0" w:beforeAutospacing="0" w:after="0" w:afterAutospacing="0"/>
        <w:ind w:left="284" w:right="4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Фина</w:t>
      </w:r>
      <w:r w:rsidR="00DF0F11">
        <w:rPr>
          <w:sz w:val="28"/>
          <w:szCs w:val="28"/>
          <w:lang w:val="ru-RU"/>
        </w:rPr>
        <w:t>нсирование программы будет осуществляться из средств местного, регионального и национального бюджетов</w:t>
      </w:r>
      <w:r w:rsidR="003B3DAC">
        <w:rPr>
          <w:sz w:val="28"/>
          <w:szCs w:val="28"/>
          <w:lang w:val="ru-RU"/>
        </w:rPr>
        <w:t xml:space="preserve"> и</w:t>
      </w:r>
      <w:r w:rsidR="00DF0F11">
        <w:rPr>
          <w:sz w:val="28"/>
          <w:szCs w:val="28"/>
          <w:lang w:val="ru-RU"/>
        </w:rPr>
        <w:t xml:space="preserve"> программ внешней помощи, </w:t>
      </w:r>
      <w:r w:rsidR="003B3DAC">
        <w:rPr>
          <w:sz w:val="28"/>
          <w:szCs w:val="28"/>
          <w:lang w:val="ru-RU"/>
        </w:rPr>
        <w:t>в соответствии с действующим законодательством Республики Молдова и принципами эффективности, прозрачности и подотчетности.</w:t>
      </w:r>
    </w:p>
    <w:p w:rsidR="001C5137" w:rsidRPr="003B3DAC" w:rsidRDefault="001C5137" w:rsidP="001C5137">
      <w:pPr>
        <w:pStyle w:val="af3"/>
        <w:spacing w:before="0" w:beforeAutospacing="0" w:after="0" w:afterAutospacing="0"/>
        <w:ind w:left="284" w:right="49"/>
        <w:jc w:val="both"/>
        <w:rPr>
          <w:sz w:val="28"/>
          <w:szCs w:val="28"/>
          <w:lang w:val="ru-RU"/>
        </w:rPr>
      </w:pPr>
    </w:p>
    <w:p w:rsidR="002C02C9" w:rsidRPr="00BA17BE" w:rsidRDefault="002C02C9" w:rsidP="003B3DAC">
      <w:pPr>
        <w:pStyle w:val="a3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09"/>
        </w:tabs>
        <w:spacing w:after="0"/>
        <w:ind w:left="426" w:firstLine="0"/>
        <w:jc w:val="both"/>
        <w:outlineLvl w:val="0"/>
        <w:rPr>
          <w:rFonts w:ascii="Times New Roman" w:eastAsia="Arial Unicode MS" w:hAnsi="Times New Roman" w:cs="Times New Roman"/>
          <w:b/>
          <w:bCs/>
          <w:sz w:val="28"/>
          <w:szCs w:val="28"/>
          <w:u w:color="000000"/>
          <w:bdr w:val="nil"/>
          <w:lang w:val="ru-RU" w:eastAsia="ru-RU"/>
        </w:rPr>
      </w:pPr>
      <w:r w:rsidRPr="00BA17BE">
        <w:rPr>
          <w:rFonts w:ascii="Times New Roman" w:eastAsia="Arial Unicode MS" w:hAnsi="Times New Roman" w:cs="Times New Roman"/>
          <w:b/>
          <w:bCs/>
          <w:sz w:val="28"/>
          <w:szCs w:val="28"/>
          <w:u w:color="000000"/>
          <w:bdr w:val="nil"/>
          <w:lang w:val="ru-RU" w:eastAsia="ru-RU"/>
        </w:rPr>
        <w:t>Мониторинг и оценка Программы ревитализации</w:t>
      </w:r>
    </w:p>
    <w:p w:rsidR="00BA17BE" w:rsidRPr="00A74064" w:rsidRDefault="00BA17BE" w:rsidP="00A74064">
      <w:pPr>
        <w:pStyle w:val="af3"/>
        <w:spacing w:before="0" w:beforeAutospacing="0" w:after="0" w:afterAutospacing="0"/>
        <w:ind w:left="284"/>
        <w:jc w:val="both"/>
        <w:rPr>
          <w:sz w:val="28"/>
          <w:szCs w:val="28"/>
          <w:lang w:val="ru-RU"/>
        </w:rPr>
      </w:pPr>
      <w:r w:rsidRPr="00A74064">
        <w:rPr>
          <w:sz w:val="28"/>
          <w:szCs w:val="28"/>
          <w:lang w:val="ru-RU"/>
        </w:rPr>
        <w:t>Для обеспечения результативности Программы внедряется система мониторинга и оценки, которая предусматривает:</w:t>
      </w:r>
    </w:p>
    <w:p w:rsidR="00A74064" w:rsidRDefault="00BA17BE" w:rsidP="00A74064">
      <w:pPr>
        <w:pStyle w:val="af3"/>
        <w:numPr>
          <w:ilvl w:val="0"/>
          <w:numId w:val="40"/>
        </w:numPr>
        <w:tabs>
          <w:tab w:val="left" w:pos="567"/>
          <w:tab w:val="left" w:pos="709"/>
        </w:tabs>
        <w:spacing w:before="0" w:beforeAutospacing="0" w:after="0" w:afterAutospacing="0"/>
        <w:ind w:left="284" w:hanging="11"/>
        <w:jc w:val="both"/>
        <w:rPr>
          <w:sz w:val="28"/>
          <w:szCs w:val="28"/>
          <w:lang w:val="ru-RU"/>
        </w:rPr>
      </w:pPr>
      <w:r w:rsidRPr="00A74064">
        <w:rPr>
          <w:sz w:val="28"/>
          <w:szCs w:val="28"/>
          <w:lang w:val="ru-RU"/>
        </w:rPr>
        <w:t xml:space="preserve">определение показателей </w:t>
      </w:r>
      <w:r w:rsidR="00A74064" w:rsidRPr="00A74064">
        <w:rPr>
          <w:sz w:val="28"/>
          <w:szCs w:val="28"/>
          <w:lang w:val="ru-RU"/>
        </w:rPr>
        <w:t>продукта</w:t>
      </w:r>
      <w:r w:rsidRPr="00A74064">
        <w:rPr>
          <w:sz w:val="28"/>
          <w:szCs w:val="28"/>
          <w:lang w:val="ru-RU"/>
        </w:rPr>
        <w:t xml:space="preserve"> и </w:t>
      </w:r>
      <w:r w:rsidR="00A74064" w:rsidRPr="00A74064">
        <w:rPr>
          <w:sz w:val="28"/>
          <w:szCs w:val="28"/>
          <w:lang w:val="ru-RU"/>
        </w:rPr>
        <w:t xml:space="preserve">ожидаемого </w:t>
      </w:r>
      <w:r w:rsidRPr="00A74064">
        <w:rPr>
          <w:sz w:val="28"/>
          <w:szCs w:val="28"/>
          <w:lang w:val="ru-RU"/>
        </w:rPr>
        <w:t>воздействия</w:t>
      </w:r>
      <w:r w:rsidR="00A74064" w:rsidRPr="00A74064">
        <w:rPr>
          <w:sz w:val="28"/>
          <w:szCs w:val="28"/>
          <w:lang w:val="ru-RU"/>
        </w:rPr>
        <w:t xml:space="preserve"> для каждого проекта, включенного в программу</w:t>
      </w:r>
      <w:r w:rsidRPr="00A74064">
        <w:rPr>
          <w:sz w:val="28"/>
          <w:szCs w:val="28"/>
          <w:lang w:val="ru-RU"/>
        </w:rPr>
        <w:t>;</w:t>
      </w:r>
    </w:p>
    <w:p w:rsidR="00A74064" w:rsidRDefault="00A74064" w:rsidP="00A74064">
      <w:pPr>
        <w:pStyle w:val="af3"/>
        <w:numPr>
          <w:ilvl w:val="0"/>
          <w:numId w:val="40"/>
        </w:numPr>
        <w:tabs>
          <w:tab w:val="left" w:pos="567"/>
          <w:tab w:val="left" w:pos="709"/>
        </w:tabs>
        <w:spacing w:before="0" w:beforeAutospacing="0" w:after="0" w:afterAutospacing="0"/>
        <w:ind w:left="284" w:hanging="11"/>
        <w:jc w:val="both"/>
        <w:rPr>
          <w:sz w:val="28"/>
          <w:szCs w:val="28"/>
          <w:lang w:val="ru-RU"/>
        </w:rPr>
      </w:pPr>
      <w:r w:rsidRPr="00A74064">
        <w:rPr>
          <w:sz w:val="28"/>
          <w:szCs w:val="28"/>
          <w:lang w:val="ru-RU"/>
        </w:rPr>
        <w:t xml:space="preserve">сбор информации о реализации проектов, их ходе, </w:t>
      </w:r>
      <w:r>
        <w:rPr>
          <w:sz w:val="28"/>
          <w:szCs w:val="28"/>
          <w:lang w:val="ru-RU"/>
        </w:rPr>
        <w:t xml:space="preserve">достигнутых </w:t>
      </w:r>
      <w:r w:rsidRPr="00A74064">
        <w:rPr>
          <w:sz w:val="28"/>
          <w:szCs w:val="28"/>
          <w:lang w:val="ru-RU"/>
        </w:rPr>
        <w:t>результатах;</w:t>
      </w:r>
    </w:p>
    <w:p w:rsidR="00A74064" w:rsidRDefault="00A74064" w:rsidP="00A74064">
      <w:pPr>
        <w:pStyle w:val="af3"/>
        <w:numPr>
          <w:ilvl w:val="0"/>
          <w:numId w:val="40"/>
        </w:numPr>
        <w:tabs>
          <w:tab w:val="left" w:pos="567"/>
          <w:tab w:val="left" w:pos="709"/>
        </w:tabs>
        <w:spacing w:before="0" w:beforeAutospacing="0" w:after="0" w:afterAutospacing="0"/>
        <w:ind w:left="284" w:hanging="11"/>
        <w:jc w:val="both"/>
        <w:rPr>
          <w:sz w:val="28"/>
          <w:szCs w:val="28"/>
          <w:lang w:val="ru-RU"/>
        </w:rPr>
      </w:pPr>
      <w:r w:rsidRPr="00A74064">
        <w:rPr>
          <w:sz w:val="28"/>
          <w:szCs w:val="28"/>
          <w:lang w:val="ru-RU"/>
        </w:rPr>
        <w:lastRenderedPageBreak/>
        <w:t>управление рисками</w:t>
      </w:r>
      <w:r>
        <w:rPr>
          <w:sz w:val="28"/>
          <w:szCs w:val="28"/>
          <w:lang w:val="ru-RU"/>
        </w:rPr>
        <w:t>,</w:t>
      </w:r>
      <w:r w:rsidRPr="00A74064">
        <w:rPr>
          <w:sz w:val="28"/>
          <w:szCs w:val="28"/>
          <w:lang w:val="ru-RU"/>
        </w:rPr>
        <w:t xml:space="preserve"> корректировку мероприятий и приоритетов при необходимости;</w:t>
      </w:r>
    </w:p>
    <w:p w:rsidR="00A74064" w:rsidRDefault="00A74064" w:rsidP="00A74064">
      <w:pPr>
        <w:pStyle w:val="af3"/>
        <w:numPr>
          <w:ilvl w:val="0"/>
          <w:numId w:val="40"/>
        </w:numPr>
        <w:tabs>
          <w:tab w:val="left" w:pos="567"/>
          <w:tab w:val="left" w:pos="709"/>
        </w:tabs>
        <w:spacing w:before="0" w:beforeAutospacing="0" w:after="0" w:afterAutospacing="0"/>
        <w:ind w:left="284" w:hanging="11"/>
        <w:jc w:val="both"/>
        <w:rPr>
          <w:sz w:val="28"/>
          <w:szCs w:val="28"/>
          <w:lang w:val="ru-RU"/>
        </w:rPr>
      </w:pPr>
      <w:r w:rsidRPr="00A74064">
        <w:rPr>
          <w:sz w:val="28"/>
          <w:szCs w:val="28"/>
          <w:lang w:val="ru-RU"/>
        </w:rPr>
        <w:t>оценку</w:t>
      </w:r>
      <w:r w:rsidR="00BA17BE" w:rsidRPr="00A74064">
        <w:rPr>
          <w:sz w:val="28"/>
          <w:szCs w:val="28"/>
          <w:lang w:val="ru-RU"/>
        </w:rPr>
        <w:t xml:space="preserve"> реализации</w:t>
      </w:r>
      <w:r w:rsidRPr="00A74064">
        <w:rPr>
          <w:sz w:val="28"/>
          <w:szCs w:val="28"/>
          <w:lang w:val="ru-RU"/>
        </w:rPr>
        <w:t xml:space="preserve"> Программы не реже 1 раза в 3 года</w:t>
      </w:r>
      <w:r>
        <w:rPr>
          <w:sz w:val="28"/>
          <w:szCs w:val="28"/>
          <w:lang w:val="ru-RU"/>
        </w:rPr>
        <w:t>.</w:t>
      </w:r>
    </w:p>
    <w:p w:rsidR="00CF5AB0" w:rsidRDefault="00CF5AB0" w:rsidP="00CF5AB0">
      <w:pPr>
        <w:pStyle w:val="af3"/>
        <w:tabs>
          <w:tab w:val="left" w:pos="567"/>
          <w:tab w:val="left" w:pos="709"/>
        </w:tabs>
        <w:spacing w:before="0" w:beforeAutospacing="0" w:after="0" w:afterAutospacing="0"/>
        <w:ind w:left="284"/>
        <w:jc w:val="both"/>
        <w:rPr>
          <w:sz w:val="28"/>
          <w:szCs w:val="28"/>
          <w:lang w:val="ru-RU"/>
        </w:rPr>
      </w:pPr>
    </w:p>
    <w:p w:rsidR="00CF5AB0" w:rsidRPr="00A74064" w:rsidRDefault="00CF5AB0" w:rsidP="00A13992">
      <w:pPr>
        <w:pStyle w:val="af3"/>
        <w:spacing w:before="0" w:beforeAutospacing="0" w:after="0" w:afterAutospacing="0"/>
        <w:ind w:left="284" w:firstLine="436"/>
        <w:jc w:val="both"/>
        <w:rPr>
          <w:sz w:val="28"/>
          <w:szCs w:val="28"/>
          <w:lang w:val="ru-RU"/>
        </w:rPr>
      </w:pPr>
      <w:r>
        <w:rPr>
          <w:rFonts w:eastAsia="Calibri"/>
          <w:sz w:val="28"/>
          <w:szCs w:val="28"/>
          <w:u w:color="000000"/>
          <w:bdr w:val="nil"/>
          <w:lang w:val="ru-RU" w:eastAsia="ru-RU"/>
        </w:rPr>
        <w:t xml:space="preserve">Учреждение, </w:t>
      </w:r>
      <w:r w:rsidR="001F5EFB">
        <w:rPr>
          <w:rFonts w:eastAsia="Calibri"/>
          <w:sz w:val="28"/>
          <w:szCs w:val="28"/>
          <w:u w:color="000000"/>
          <w:bdr w:val="nil"/>
          <w:lang w:val="ru-RU" w:eastAsia="ru-RU"/>
        </w:rPr>
        <w:t>ответственное</w:t>
      </w:r>
      <w:r w:rsidR="002C02C9" w:rsidRPr="00A74064">
        <w:rPr>
          <w:rFonts w:eastAsia="Calibri"/>
          <w:sz w:val="28"/>
          <w:szCs w:val="28"/>
          <w:u w:color="000000"/>
          <w:bdr w:val="nil"/>
          <w:lang w:val="ru-RU" w:eastAsia="ru-RU"/>
        </w:rPr>
        <w:t xml:space="preserve"> за мониторинг и оценку</w:t>
      </w:r>
      <w:r w:rsidR="001F5EFB">
        <w:rPr>
          <w:rFonts w:eastAsia="Calibri"/>
          <w:sz w:val="28"/>
          <w:szCs w:val="28"/>
          <w:u w:color="000000"/>
          <w:bdr w:val="nil"/>
          <w:lang w:val="ru-RU" w:eastAsia="ru-RU"/>
        </w:rPr>
        <w:t xml:space="preserve"> Программы - </w:t>
      </w:r>
      <w:r w:rsidR="002C02C9" w:rsidRPr="00A74064">
        <w:rPr>
          <w:rFonts w:eastAsia="Calibri"/>
          <w:sz w:val="28"/>
          <w:szCs w:val="28"/>
          <w:u w:color="000000"/>
          <w:bdr w:val="nil"/>
          <w:lang w:val="ru-RU" w:eastAsia="ru-RU"/>
        </w:rPr>
        <w:t xml:space="preserve">примэрия муниципия Чадыр-Лунга, а именно лицо, ответственное за Программу городской ревитализации. </w:t>
      </w:r>
      <w:r>
        <w:rPr>
          <w:rFonts w:eastAsia="Calibri"/>
          <w:sz w:val="28"/>
          <w:szCs w:val="28"/>
          <w:u w:color="000000"/>
          <w:bdr w:val="nil"/>
          <w:lang w:val="ru-RU" w:eastAsia="ru-RU"/>
        </w:rPr>
        <w:t xml:space="preserve">Оценка реализации Программы будет осуществляться на основании подтверждающих документов по реализации проектов, включенных в Программу.  </w:t>
      </w:r>
      <w:r w:rsidRPr="00A74064">
        <w:rPr>
          <w:sz w:val="28"/>
          <w:szCs w:val="28"/>
          <w:lang w:val="ru-RU"/>
        </w:rPr>
        <w:t xml:space="preserve">Результаты оценки </w:t>
      </w:r>
      <w:r>
        <w:rPr>
          <w:sz w:val="28"/>
          <w:szCs w:val="28"/>
          <w:lang w:val="ru-RU"/>
        </w:rPr>
        <w:t>будут предоставлены</w:t>
      </w:r>
      <w:r w:rsidRPr="00A74064">
        <w:rPr>
          <w:sz w:val="28"/>
          <w:szCs w:val="28"/>
          <w:lang w:val="ru-RU"/>
        </w:rPr>
        <w:t xml:space="preserve"> Чадыр-Лунгскому муниципальному совету на утверждение и </w:t>
      </w:r>
      <w:r>
        <w:rPr>
          <w:sz w:val="28"/>
          <w:szCs w:val="28"/>
          <w:lang w:val="ru-RU"/>
        </w:rPr>
        <w:t>опубликованы на официальной странице примэрии</w:t>
      </w:r>
      <w:r w:rsidRPr="00A74064">
        <w:rPr>
          <w:sz w:val="28"/>
          <w:szCs w:val="28"/>
          <w:lang w:val="ru-RU"/>
        </w:rPr>
        <w:t>.</w:t>
      </w:r>
    </w:p>
    <w:p w:rsidR="002C02C9" w:rsidRDefault="002C02C9" w:rsidP="00A7406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</w:p>
    <w:p w:rsidR="000F2E06" w:rsidRDefault="000F2E06" w:rsidP="00A7406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</w:p>
    <w:p w:rsidR="000F2E06" w:rsidRDefault="000F2E06" w:rsidP="00A7406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</w:p>
    <w:p w:rsidR="000F2E06" w:rsidRDefault="000F2E06" w:rsidP="00A7406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  <w:r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  <w:t xml:space="preserve">Секретарь </w:t>
      </w:r>
    </w:p>
    <w:p w:rsidR="000F2E06" w:rsidRPr="00A74064" w:rsidRDefault="000F2E06" w:rsidP="00A7406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  <w:r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  <w:t>Чадыр-Лунгского муниципального Совета                                   Олеся ЧЕБАНОВА</w:t>
      </w:r>
    </w:p>
    <w:p w:rsidR="002C02C9" w:rsidRPr="002C02C9" w:rsidRDefault="002C02C9" w:rsidP="005F7270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</w:p>
    <w:p w:rsidR="002C02C9" w:rsidRPr="002C02C9" w:rsidRDefault="002C02C9" w:rsidP="005F7270">
      <w:pPr>
        <w:pBdr>
          <w:top w:val="nil"/>
          <w:left w:val="nil"/>
          <w:bottom w:val="nil"/>
          <w:right w:val="nil"/>
          <w:between w:val="nil"/>
          <w:bar w:val="nil"/>
        </w:pBdr>
        <w:spacing w:after="0"/>
        <w:ind w:left="284"/>
        <w:jc w:val="both"/>
        <w:rPr>
          <w:rFonts w:ascii="Times New Roman" w:eastAsia="Calibri" w:hAnsi="Times New Roman" w:cs="Times New Roman"/>
          <w:sz w:val="28"/>
          <w:szCs w:val="28"/>
          <w:u w:color="000000"/>
          <w:bdr w:val="nil"/>
          <w:lang w:val="ru-RU" w:eastAsia="ru-RU"/>
        </w:rPr>
      </w:pPr>
    </w:p>
    <w:p w:rsidR="00A56587" w:rsidRPr="00E15176" w:rsidRDefault="00A56587" w:rsidP="00AA43BA">
      <w:pPr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p w:rsidR="00DA61A7" w:rsidRDefault="00DA61A7" w:rsidP="00AA43BA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p w:rsidR="00ED29FA" w:rsidRDefault="00ED29FA" w:rsidP="00ED29FA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p w:rsidR="003A1E33" w:rsidRDefault="003A1E33" w:rsidP="003A1E33">
      <w:pPr>
        <w:pStyle w:val="a3"/>
        <w:ind w:left="284"/>
        <w:rPr>
          <w:rFonts w:ascii="Times New Roman" w:hAnsi="Times New Roman" w:cs="Times New Roman"/>
          <w:sz w:val="28"/>
          <w:szCs w:val="28"/>
          <w:lang w:val="ru-RU"/>
        </w:rPr>
      </w:pPr>
    </w:p>
    <w:sectPr w:rsidR="003A1E33" w:rsidSect="007E2B33">
      <w:pgSz w:w="12240" w:h="15840"/>
      <w:pgMar w:top="568" w:right="850" w:bottom="127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056E" w:rsidRDefault="00C4056E" w:rsidP="00FF5044">
      <w:pPr>
        <w:spacing w:after="0" w:line="240" w:lineRule="auto"/>
      </w:pPr>
      <w:r>
        <w:separator/>
      </w:r>
    </w:p>
  </w:endnote>
  <w:endnote w:type="continuationSeparator" w:id="0">
    <w:p w:rsidR="00C4056E" w:rsidRDefault="00C4056E" w:rsidP="00FF50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31915995"/>
      <w:docPartObj>
        <w:docPartGallery w:val="Page Numbers (Bottom of Page)"/>
        <w:docPartUnique/>
      </w:docPartObj>
    </w:sdtPr>
    <w:sdtEndPr/>
    <w:sdtContent>
      <w:p w:rsidR="00562BAC" w:rsidRDefault="00562BAC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7FF4" w:rsidRPr="00157FF4">
          <w:rPr>
            <w:noProof/>
            <w:lang w:val="ru-RU"/>
          </w:rPr>
          <w:t>6</w:t>
        </w:r>
        <w:r>
          <w:fldChar w:fldCharType="end"/>
        </w:r>
      </w:p>
    </w:sdtContent>
  </w:sdt>
  <w:p w:rsidR="00562BAC" w:rsidRDefault="00562BA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056E" w:rsidRDefault="00C4056E" w:rsidP="00FF5044">
      <w:pPr>
        <w:spacing w:after="0" w:line="240" w:lineRule="auto"/>
      </w:pPr>
      <w:r>
        <w:separator/>
      </w:r>
    </w:p>
  </w:footnote>
  <w:footnote w:type="continuationSeparator" w:id="0">
    <w:p w:rsidR="00C4056E" w:rsidRDefault="00C4056E" w:rsidP="00FF5044">
      <w:pPr>
        <w:spacing w:after="0" w:line="240" w:lineRule="auto"/>
      </w:pPr>
      <w:r>
        <w:continuationSeparator/>
      </w:r>
    </w:p>
  </w:footnote>
  <w:footnote w:id="1">
    <w:p w:rsidR="00562BAC" w:rsidRPr="001C7500" w:rsidRDefault="00562BAC">
      <w:pPr>
        <w:pStyle w:val="a6"/>
        <w:rPr>
          <w:rFonts w:ascii="Times New Roman" w:hAnsi="Times New Roman" w:cs="Times New Roman"/>
          <w:lang w:val="ru-RU"/>
        </w:rPr>
      </w:pPr>
      <w:r>
        <w:rPr>
          <w:rStyle w:val="a8"/>
        </w:rPr>
        <w:footnoteRef/>
      </w:r>
      <w:r w:rsidRPr="00FF5044">
        <w:rPr>
          <w:lang w:val="ru-RU"/>
        </w:rPr>
        <w:t xml:space="preserve"> </w:t>
      </w:r>
      <w:r w:rsidRPr="001C7500">
        <w:rPr>
          <w:rFonts w:ascii="Times New Roman" w:hAnsi="Times New Roman" w:cs="Times New Roman"/>
          <w:lang w:val="ru-RU"/>
        </w:rPr>
        <w:t>Источник: показатели социально-экономического развития мун. Чадыр-Лунга по состоянию на 01.01.2025г.</w:t>
      </w:r>
    </w:p>
  </w:footnote>
  <w:footnote w:id="2">
    <w:p w:rsidR="00562BAC" w:rsidRPr="00BE542C" w:rsidRDefault="00562BAC" w:rsidP="00BE542C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Style w:val="a8"/>
        </w:rPr>
        <w:footnoteRef/>
      </w:r>
      <w:r w:rsidRPr="00BE542C">
        <w:rPr>
          <w:lang w:val="ru-RU"/>
        </w:rPr>
        <w:t xml:space="preserve"> </w:t>
      </w:r>
      <w:r w:rsidRPr="00BE542C">
        <w:rPr>
          <w:rFonts w:ascii="Times New Roman" w:hAnsi="Times New Roman" w:cs="Times New Roman"/>
          <w:sz w:val="20"/>
          <w:szCs w:val="20"/>
          <w:lang w:val="ru-RU"/>
        </w:rPr>
        <w:t xml:space="preserve">Наличие большого количества пешеходных переходов отражено как негативный показатель </w:t>
      </w:r>
      <w:r>
        <w:rPr>
          <w:rFonts w:ascii="Times New Roman" w:hAnsi="Times New Roman" w:cs="Times New Roman"/>
          <w:sz w:val="20"/>
          <w:szCs w:val="20"/>
          <w:lang w:val="ru-RU"/>
        </w:rPr>
        <w:t xml:space="preserve">в связи с </w:t>
      </w:r>
      <w:r w:rsidRPr="00BE542C">
        <w:rPr>
          <w:rFonts w:ascii="Times New Roman" w:hAnsi="Times New Roman" w:cs="Times New Roman"/>
          <w:sz w:val="20"/>
          <w:szCs w:val="20"/>
          <w:lang w:val="ru-RU"/>
        </w:rPr>
        <w:t>интенсивност</w:t>
      </w:r>
      <w:r>
        <w:rPr>
          <w:rFonts w:ascii="Times New Roman" w:hAnsi="Times New Roman" w:cs="Times New Roman"/>
          <w:sz w:val="20"/>
          <w:szCs w:val="20"/>
          <w:lang w:val="ru-RU"/>
        </w:rPr>
        <w:t>ью</w:t>
      </w:r>
      <w:r w:rsidRPr="00BE542C">
        <w:rPr>
          <w:rFonts w:ascii="Times New Roman" w:hAnsi="Times New Roman" w:cs="Times New Roman"/>
          <w:sz w:val="20"/>
          <w:szCs w:val="20"/>
          <w:lang w:val="ru-RU"/>
        </w:rPr>
        <w:t xml:space="preserve"> дорожного движения вокруг социально-значимых объектов, что является зоной риска и требует повышенного внимания при организации дорожного движения и </w:t>
      </w:r>
      <w:r>
        <w:rPr>
          <w:rFonts w:ascii="Times New Roman" w:hAnsi="Times New Roman" w:cs="Times New Roman"/>
          <w:sz w:val="20"/>
          <w:szCs w:val="20"/>
          <w:lang w:val="ru-RU"/>
        </w:rPr>
        <w:t xml:space="preserve">разработке </w:t>
      </w:r>
      <w:r w:rsidRPr="00BE542C">
        <w:rPr>
          <w:rFonts w:ascii="Times New Roman" w:hAnsi="Times New Roman" w:cs="Times New Roman"/>
          <w:sz w:val="20"/>
          <w:szCs w:val="20"/>
          <w:lang w:val="ru-RU"/>
        </w:rPr>
        <w:t>мер по предотвращению ДТП с участием пешеходов.</w:t>
      </w:r>
      <w:r w:rsidRPr="00BE542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562BAC" w:rsidRPr="00BE542C" w:rsidRDefault="00562BAC">
      <w:pPr>
        <w:pStyle w:val="a6"/>
        <w:rPr>
          <w:lang w:val="ru-RU"/>
        </w:rPr>
      </w:pPr>
    </w:p>
  </w:footnote>
  <w:footnote w:id="3">
    <w:p w:rsidR="00562BAC" w:rsidRPr="00BA1580" w:rsidRDefault="00562BAC" w:rsidP="00E76B66">
      <w:pPr>
        <w:pStyle w:val="a6"/>
        <w:ind w:left="-567"/>
        <w:rPr>
          <w:rFonts w:ascii="Times New Roman" w:hAnsi="Times New Roman" w:cs="Times New Roman"/>
          <w:lang w:val="ru-RU"/>
        </w:rPr>
      </w:pPr>
      <w:r>
        <w:rPr>
          <w:rStyle w:val="a8"/>
        </w:rPr>
        <w:footnoteRef/>
      </w:r>
      <w:r w:rsidRPr="00BA1580">
        <w:rPr>
          <w:lang w:val="ru-RU"/>
        </w:rPr>
        <w:t xml:space="preserve"> </w:t>
      </w:r>
      <w:r w:rsidRPr="00BA1580">
        <w:rPr>
          <w:rFonts w:ascii="Times New Roman" w:hAnsi="Times New Roman" w:cs="Times New Roman"/>
          <w:lang w:val="ru-RU"/>
        </w:rPr>
        <w:t xml:space="preserve">Жилая и парковая зоны сектора «Север» </w:t>
      </w:r>
      <w:r>
        <w:rPr>
          <w:rFonts w:ascii="Times New Roman" w:hAnsi="Times New Roman" w:cs="Times New Roman"/>
          <w:lang w:val="ru-RU"/>
        </w:rPr>
        <w:t>восстановлены</w:t>
      </w:r>
      <w:r w:rsidRPr="00BA1580">
        <w:rPr>
          <w:rFonts w:ascii="Times New Roman" w:hAnsi="Times New Roman" w:cs="Times New Roman"/>
          <w:lang w:val="ru-RU"/>
        </w:rPr>
        <w:t xml:space="preserve"> в процессе реализации Программы городской ревитализации мун. Чадыр-Лунга в период с 2020 по 2025 годы.</w:t>
      </w:r>
      <w:r>
        <w:rPr>
          <w:rFonts w:ascii="Times New Roman" w:hAnsi="Times New Roman" w:cs="Times New Roman"/>
          <w:lang w:val="ru-RU"/>
        </w:rPr>
        <w:t xml:space="preserve"> Ревитализация оказала положительное воздействие на данную зону, о чем свидетельствуют показатели.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5F0"/>
      </v:shape>
    </w:pict>
  </w:numPicBullet>
  <w:abstractNum w:abstractNumId="0" w15:restartNumberingAfterBreak="0">
    <w:nsid w:val="02BB5EAC"/>
    <w:multiLevelType w:val="hybridMultilevel"/>
    <w:tmpl w:val="6D34CC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362A76"/>
    <w:multiLevelType w:val="multilevel"/>
    <w:tmpl w:val="493AB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661D5D"/>
    <w:multiLevelType w:val="hybridMultilevel"/>
    <w:tmpl w:val="5844A730"/>
    <w:lvl w:ilvl="0" w:tplc="590445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AE0F1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1A481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9804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58EC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01071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C002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07663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9885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B06228C"/>
    <w:multiLevelType w:val="multilevel"/>
    <w:tmpl w:val="34C27FAE"/>
    <w:lvl w:ilvl="0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5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4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7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7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3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94" w:hanging="1800"/>
      </w:pPr>
      <w:rPr>
        <w:rFonts w:hint="default"/>
      </w:rPr>
    </w:lvl>
  </w:abstractNum>
  <w:abstractNum w:abstractNumId="4" w15:restartNumberingAfterBreak="0">
    <w:nsid w:val="14577097"/>
    <w:multiLevelType w:val="multilevel"/>
    <w:tmpl w:val="649E8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A4589"/>
    <w:multiLevelType w:val="hybridMultilevel"/>
    <w:tmpl w:val="75909E42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9087A3F"/>
    <w:multiLevelType w:val="multilevel"/>
    <w:tmpl w:val="C452F2B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7" w15:restartNumberingAfterBreak="0">
    <w:nsid w:val="1AF97243"/>
    <w:multiLevelType w:val="hybridMultilevel"/>
    <w:tmpl w:val="4E8CA7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9763C7"/>
    <w:multiLevelType w:val="multilevel"/>
    <w:tmpl w:val="21FAC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6041DFD"/>
    <w:multiLevelType w:val="hybridMultilevel"/>
    <w:tmpl w:val="324E54C0"/>
    <w:lvl w:ilvl="0" w:tplc="C7AA5C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CB069F"/>
    <w:multiLevelType w:val="multilevel"/>
    <w:tmpl w:val="7FC2A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8FC0851"/>
    <w:multiLevelType w:val="hybridMultilevel"/>
    <w:tmpl w:val="B8B46606"/>
    <w:lvl w:ilvl="0" w:tplc="0419000D">
      <w:start w:val="1"/>
      <w:numFmt w:val="bullet"/>
      <w:lvlText w:val=""/>
      <w:lvlJc w:val="left"/>
      <w:pPr>
        <w:ind w:left="15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2" w15:restartNumberingAfterBreak="0">
    <w:nsid w:val="2A9255E0"/>
    <w:multiLevelType w:val="multilevel"/>
    <w:tmpl w:val="8DA68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CB00BF6"/>
    <w:multiLevelType w:val="hybridMultilevel"/>
    <w:tmpl w:val="7102CC6A"/>
    <w:lvl w:ilvl="0" w:tplc="9BAED7A4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D05C7C"/>
    <w:multiLevelType w:val="multilevel"/>
    <w:tmpl w:val="BAAA8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667584"/>
    <w:multiLevelType w:val="multilevel"/>
    <w:tmpl w:val="16B0D974"/>
    <w:lvl w:ilvl="0">
      <w:start w:val="3"/>
      <w:numFmt w:val="decimal"/>
      <w:lvlText w:val="%1."/>
      <w:lvlJc w:val="left"/>
      <w:pPr>
        <w:ind w:left="576" w:hanging="576"/>
      </w:pPr>
      <w:rPr>
        <w:rFonts w:hint="default"/>
        <w:b w:val="0"/>
      </w:rPr>
    </w:lvl>
    <w:lvl w:ilvl="1">
      <w:start w:val="26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16" w15:restartNumberingAfterBreak="0">
    <w:nsid w:val="329F3676"/>
    <w:multiLevelType w:val="multilevel"/>
    <w:tmpl w:val="12EEB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551A8D"/>
    <w:multiLevelType w:val="hybridMultilevel"/>
    <w:tmpl w:val="7688D8FA"/>
    <w:lvl w:ilvl="0" w:tplc="F18AF248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EC117C"/>
    <w:multiLevelType w:val="hybridMultilevel"/>
    <w:tmpl w:val="E3F00882"/>
    <w:lvl w:ilvl="0" w:tplc="04190007">
      <w:start w:val="1"/>
      <w:numFmt w:val="bullet"/>
      <w:lvlText w:val=""/>
      <w:lvlPicBulletId w:val="0"/>
      <w:lvlJc w:val="left"/>
      <w:pPr>
        <w:ind w:left="1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9" w15:restartNumberingAfterBreak="0">
    <w:nsid w:val="38332DE0"/>
    <w:multiLevelType w:val="multilevel"/>
    <w:tmpl w:val="43E2A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ACB3AE8"/>
    <w:multiLevelType w:val="hybridMultilevel"/>
    <w:tmpl w:val="32C05CB2"/>
    <w:lvl w:ilvl="0" w:tplc="04190007">
      <w:start w:val="1"/>
      <w:numFmt w:val="bullet"/>
      <w:lvlText w:val=""/>
      <w:lvlPicBulletId w:val="0"/>
      <w:lvlJc w:val="left"/>
      <w:pPr>
        <w:ind w:left="1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1" w15:restartNumberingAfterBreak="0">
    <w:nsid w:val="3BBB47DD"/>
    <w:multiLevelType w:val="hybridMultilevel"/>
    <w:tmpl w:val="DCF89586"/>
    <w:lvl w:ilvl="0" w:tplc="0419000D">
      <w:start w:val="1"/>
      <w:numFmt w:val="bullet"/>
      <w:lvlText w:val=""/>
      <w:lvlJc w:val="left"/>
      <w:pPr>
        <w:ind w:left="15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2" w15:restartNumberingAfterBreak="0">
    <w:nsid w:val="3F154CC9"/>
    <w:multiLevelType w:val="hybridMultilevel"/>
    <w:tmpl w:val="5FF803D8"/>
    <w:lvl w:ilvl="0" w:tplc="3FF02F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626BC0"/>
    <w:multiLevelType w:val="hybridMultilevel"/>
    <w:tmpl w:val="FE8E3058"/>
    <w:lvl w:ilvl="0" w:tplc="CC60241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422B51"/>
    <w:multiLevelType w:val="multilevel"/>
    <w:tmpl w:val="16D08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1B25179"/>
    <w:multiLevelType w:val="multilevel"/>
    <w:tmpl w:val="B686B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B482630"/>
    <w:multiLevelType w:val="hybridMultilevel"/>
    <w:tmpl w:val="9FB0C4B4"/>
    <w:lvl w:ilvl="0" w:tplc="F96E9618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363A53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5D997A55"/>
    <w:multiLevelType w:val="multilevel"/>
    <w:tmpl w:val="BBDC9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24D63CC"/>
    <w:multiLevelType w:val="hybridMultilevel"/>
    <w:tmpl w:val="EF26039E"/>
    <w:lvl w:ilvl="0" w:tplc="0419000D">
      <w:start w:val="1"/>
      <w:numFmt w:val="bullet"/>
      <w:lvlText w:val=""/>
      <w:lvlJc w:val="left"/>
      <w:pPr>
        <w:ind w:left="15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30" w15:restartNumberingAfterBreak="0">
    <w:nsid w:val="62CC6C14"/>
    <w:multiLevelType w:val="multilevel"/>
    <w:tmpl w:val="F3C8F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2D6F00"/>
    <w:multiLevelType w:val="multilevel"/>
    <w:tmpl w:val="29C4A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851414E"/>
    <w:multiLevelType w:val="hybridMultilevel"/>
    <w:tmpl w:val="021AF40C"/>
    <w:lvl w:ilvl="0" w:tplc="242280DC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E0630B"/>
    <w:multiLevelType w:val="multilevel"/>
    <w:tmpl w:val="B1429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ED82D4E"/>
    <w:multiLevelType w:val="hybridMultilevel"/>
    <w:tmpl w:val="A7B444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931AAC"/>
    <w:multiLevelType w:val="hybridMultilevel"/>
    <w:tmpl w:val="DD26997C"/>
    <w:lvl w:ilvl="0" w:tplc="0409000F">
      <w:start w:val="1"/>
      <w:numFmt w:val="decimal"/>
      <w:lvlText w:val="%1."/>
      <w:lvlJc w:val="left"/>
      <w:pPr>
        <w:ind w:left="153" w:hanging="360"/>
      </w:pPr>
    </w:lvl>
    <w:lvl w:ilvl="1" w:tplc="04090019" w:tentative="1">
      <w:start w:val="1"/>
      <w:numFmt w:val="lowerLetter"/>
      <w:lvlText w:val="%2."/>
      <w:lvlJc w:val="left"/>
      <w:pPr>
        <w:ind w:left="873" w:hanging="360"/>
      </w:pPr>
    </w:lvl>
    <w:lvl w:ilvl="2" w:tplc="0409001B" w:tentative="1">
      <w:start w:val="1"/>
      <w:numFmt w:val="lowerRoman"/>
      <w:lvlText w:val="%3."/>
      <w:lvlJc w:val="right"/>
      <w:pPr>
        <w:ind w:left="1593" w:hanging="180"/>
      </w:pPr>
    </w:lvl>
    <w:lvl w:ilvl="3" w:tplc="0409000F" w:tentative="1">
      <w:start w:val="1"/>
      <w:numFmt w:val="decimal"/>
      <w:lvlText w:val="%4."/>
      <w:lvlJc w:val="left"/>
      <w:pPr>
        <w:ind w:left="2313" w:hanging="360"/>
      </w:pPr>
    </w:lvl>
    <w:lvl w:ilvl="4" w:tplc="04090019" w:tentative="1">
      <w:start w:val="1"/>
      <w:numFmt w:val="lowerLetter"/>
      <w:lvlText w:val="%5."/>
      <w:lvlJc w:val="left"/>
      <w:pPr>
        <w:ind w:left="3033" w:hanging="360"/>
      </w:pPr>
    </w:lvl>
    <w:lvl w:ilvl="5" w:tplc="0409001B" w:tentative="1">
      <w:start w:val="1"/>
      <w:numFmt w:val="lowerRoman"/>
      <w:lvlText w:val="%6."/>
      <w:lvlJc w:val="right"/>
      <w:pPr>
        <w:ind w:left="3753" w:hanging="180"/>
      </w:pPr>
    </w:lvl>
    <w:lvl w:ilvl="6" w:tplc="0409000F" w:tentative="1">
      <w:start w:val="1"/>
      <w:numFmt w:val="decimal"/>
      <w:lvlText w:val="%7."/>
      <w:lvlJc w:val="left"/>
      <w:pPr>
        <w:ind w:left="4473" w:hanging="360"/>
      </w:pPr>
    </w:lvl>
    <w:lvl w:ilvl="7" w:tplc="04090019" w:tentative="1">
      <w:start w:val="1"/>
      <w:numFmt w:val="lowerLetter"/>
      <w:lvlText w:val="%8."/>
      <w:lvlJc w:val="left"/>
      <w:pPr>
        <w:ind w:left="5193" w:hanging="360"/>
      </w:pPr>
    </w:lvl>
    <w:lvl w:ilvl="8" w:tplc="040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36" w15:restartNumberingAfterBreak="0">
    <w:nsid w:val="70EE2B6A"/>
    <w:multiLevelType w:val="hybridMultilevel"/>
    <w:tmpl w:val="2FDC5770"/>
    <w:lvl w:ilvl="0" w:tplc="BA20E0CE">
      <w:start w:val="1"/>
      <w:numFmt w:val="lowerLetter"/>
      <w:lvlText w:val="%1)"/>
      <w:lvlJc w:val="left"/>
      <w:pPr>
        <w:ind w:left="1637" w:hanging="360"/>
      </w:pPr>
      <w:rPr>
        <w:rFonts w:ascii="Times New Roman" w:eastAsiaTheme="minorHAnsi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37" w15:restartNumberingAfterBreak="0">
    <w:nsid w:val="71FF1B34"/>
    <w:multiLevelType w:val="multilevel"/>
    <w:tmpl w:val="9FC01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7B20F0"/>
    <w:multiLevelType w:val="multilevel"/>
    <w:tmpl w:val="FF9C93BE"/>
    <w:lvl w:ilvl="0">
      <w:start w:val="1"/>
      <w:numFmt w:val="decimal"/>
      <w:lvlText w:val="%1."/>
      <w:lvlJc w:val="left"/>
      <w:pPr>
        <w:ind w:left="2487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3621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9" w15:restartNumberingAfterBreak="0">
    <w:nsid w:val="795E5138"/>
    <w:multiLevelType w:val="multilevel"/>
    <w:tmpl w:val="1CAC5E42"/>
    <w:lvl w:ilvl="0">
      <w:start w:val="2"/>
      <w:numFmt w:val="decimal"/>
      <w:lvlText w:val="%1."/>
      <w:lvlJc w:val="left"/>
      <w:pPr>
        <w:ind w:left="648" w:hanging="648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437" w:hanging="72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1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04" w:hanging="2160"/>
      </w:pPr>
      <w:rPr>
        <w:rFonts w:hint="default"/>
      </w:rPr>
    </w:lvl>
  </w:abstractNum>
  <w:num w:numId="1">
    <w:abstractNumId w:val="34"/>
  </w:num>
  <w:num w:numId="2">
    <w:abstractNumId w:val="3"/>
  </w:num>
  <w:num w:numId="3">
    <w:abstractNumId w:val="38"/>
  </w:num>
  <w:num w:numId="4">
    <w:abstractNumId w:val="26"/>
  </w:num>
  <w:num w:numId="5">
    <w:abstractNumId w:val="13"/>
  </w:num>
  <w:num w:numId="6">
    <w:abstractNumId w:val="23"/>
  </w:num>
  <w:num w:numId="7">
    <w:abstractNumId w:val="36"/>
  </w:num>
  <w:num w:numId="8">
    <w:abstractNumId w:val="35"/>
  </w:num>
  <w:num w:numId="9">
    <w:abstractNumId w:val="27"/>
  </w:num>
  <w:num w:numId="10">
    <w:abstractNumId w:val="20"/>
  </w:num>
  <w:num w:numId="11">
    <w:abstractNumId w:val="18"/>
  </w:num>
  <w:num w:numId="12">
    <w:abstractNumId w:val="29"/>
  </w:num>
  <w:num w:numId="13">
    <w:abstractNumId w:val="11"/>
  </w:num>
  <w:num w:numId="14">
    <w:abstractNumId w:val="21"/>
  </w:num>
  <w:num w:numId="15">
    <w:abstractNumId w:val="6"/>
  </w:num>
  <w:num w:numId="16">
    <w:abstractNumId w:val="32"/>
  </w:num>
  <w:num w:numId="17">
    <w:abstractNumId w:val="22"/>
  </w:num>
  <w:num w:numId="18">
    <w:abstractNumId w:val="39"/>
  </w:num>
  <w:num w:numId="19">
    <w:abstractNumId w:val="15"/>
  </w:num>
  <w:num w:numId="20">
    <w:abstractNumId w:val="9"/>
  </w:num>
  <w:num w:numId="21">
    <w:abstractNumId w:val="30"/>
  </w:num>
  <w:num w:numId="22">
    <w:abstractNumId w:val="33"/>
  </w:num>
  <w:num w:numId="23">
    <w:abstractNumId w:val="12"/>
  </w:num>
  <w:num w:numId="24">
    <w:abstractNumId w:val="19"/>
  </w:num>
  <w:num w:numId="25">
    <w:abstractNumId w:val="14"/>
  </w:num>
  <w:num w:numId="26">
    <w:abstractNumId w:val="4"/>
  </w:num>
  <w:num w:numId="27">
    <w:abstractNumId w:val="1"/>
  </w:num>
  <w:num w:numId="28">
    <w:abstractNumId w:val="2"/>
  </w:num>
  <w:num w:numId="29">
    <w:abstractNumId w:val="7"/>
  </w:num>
  <w:num w:numId="30">
    <w:abstractNumId w:val="0"/>
  </w:num>
  <w:num w:numId="31">
    <w:abstractNumId w:val="17"/>
  </w:num>
  <w:num w:numId="32">
    <w:abstractNumId w:val="25"/>
  </w:num>
  <w:num w:numId="33">
    <w:abstractNumId w:val="31"/>
  </w:num>
  <w:num w:numId="34">
    <w:abstractNumId w:val="28"/>
  </w:num>
  <w:num w:numId="35">
    <w:abstractNumId w:val="10"/>
  </w:num>
  <w:num w:numId="36">
    <w:abstractNumId w:val="16"/>
  </w:num>
  <w:num w:numId="37">
    <w:abstractNumId w:val="37"/>
  </w:num>
  <w:num w:numId="38">
    <w:abstractNumId w:val="24"/>
  </w:num>
  <w:num w:numId="39">
    <w:abstractNumId w:val="8"/>
  </w:num>
  <w:num w:numId="4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2022"/>
    <w:rsid w:val="00005864"/>
    <w:rsid w:val="00007879"/>
    <w:rsid w:val="0001545A"/>
    <w:rsid w:val="00020FD8"/>
    <w:rsid w:val="000213FC"/>
    <w:rsid w:val="000231F7"/>
    <w:rsid w:val="000234A0"/>
    <w:rsid w:val="00025B11"/>
    <w:rsid w:val="000265B6"/>
    <w:rsid w:val="00026A5A"/>
    <w:rsid w:val="00032271"/>
    <w:rsid w:val="000405B4"/>
    <w:rsid w:val="000416CD"/>
    <w:rsid w:val="0004248E"/>
    <w:rsid w:val="000440DA"/>
    <w:rsid w:val="000479BF"/>
    <w:rsid w:val="000530A2"/>
    <w:rsid w:val="000543BF"/>
    <w:rsid w:val="0005446E"/>
    <w:rsid w:val="00057686"/>
    <w:rsid w:val="0006613D"/>
    <w:rsid w:val="000764AD"/>
    <w:rsid w:val="00081C44"/>
    <w:rsid w:val="00083108"/>
    <w:rsid w:val="0008506A"/>
    <w:rsid w:val="00090081"/>
    <w:rsid w:val="000A0CA8"/>
    <w:rsid w:val="000A4432"/>
    <w:rsid w:val="000A643C"/>
    <w:rsid w:val="000B1C77"/>
    <w:rsid w:val="000B1EFB"/>
    <w:rsid w:val="000B3F57"/>
    <w:rsid w:val="000B7FAB"/>
    <w:rsid w:val="000C50A2"/>
    <w:rsid w:val="000D07DE"/>
    <w:rsid w:val="000D1039"/>
    <w:rsid w:val="000D2964"/>
    <w:rsid w:val="000E680C"/>
    <w:rsid w:val="000E71D4"/>
    <w:rsid w:val="000F1B05"/>
    <w:rsid w:val="000F218E"/>
    <w:rsid w:val="000F2E06"/>
    <w:rsid w:val="000F5ACB"/>
    <w:rsid w:val="000F71E5"/>
    <w:rsid w:val="000F7867"/>
    <w:rsid w:val="000F7D64"/>
    <w:rsid w:val="00102492"/>
    <w:rsid w:val="001030D9"/>
    <w:rsid w:val="00103689"/>
    <w:rsid w:val="0010597E"/>
    <w:rsid w:val="00105C57"/>
    <w:rsid w:val="00106D93"/>
    <w:rsid w:val="00107D57"/>
    <w:rsid w:val="00112B93"/>
    <w:rsid w:val="001142C9"/>
    <w:rsid w:val="0011797D"/>
    <w:rsid w:val="001200FC"/>
    <w:rsid w:val="00122647"/>
    <w:rsid w:val="001249C6"/>
    <w:rsid w:val="00124A34"/>
    <w:rsid w:val="001267C6"/>
    <w:rsid w:val="00126A0F"/>
    <w:rsid w:val="0013279F"/>
    <w:rsid w:val="00132958"/>
    <w:rsid w:val="001364B6"/>
    <w:rsid w:val="00136FDE"/>
    <w:rsid w:val="001376E1"/>
    <w:rsid w:val="00137B19"/>
    <w:rsid w:val="00143D9B"/>
    <w:rsid w:val="0014738E"/>
    <w:rsid w:val="0015061A"/>
    <w:rsid w:val="001536D2"/>
    <w:rsid w:val="00155317"/>
    <w:rsid w:val="00157454"/>
    <w:rsid w:val="00157534"/>
    <w:rsid w:val="00157FF4"/>
    <w:rsid w:val="00160F6B"/>
    <w:rsid w:val="00161958"/>
    <w:rsid w:val="00163822"/>
    <w:rsid w:val="0016489C"/>
    <w:rsid w:val="00165508"/>
    <w:rsid w:val="001662F0"/>
    <w:rsid w:val="001705BE"/>
    <w:rsid w:val="0017084C"/>
    <w:rsid w:val="00173347"/>
    <w:rsid w:val="0017682B"/>
    <w:rsid w:val="00177C74"/>
    <w:rsid w:val="001878AB"/>
    <w:rsid w:val="001937D3"/>
    <w:rsid w:val="00193B5B"/>
    <w:rsid w:val="001941BF"/>
    <w:rsid w:val="00197B68"/>
    <w:rsid w:val="001B05E2"/>
    <w:rsid w:val="001B2295"/>
    <w:rsid w:val="001B38B4"/>
    <w:rsid w:val="001B5884"/>
    <w:rsid w:val="001C2DEF"/>
    <w:rsid w:val="001C5137"/>
    <w:rsid w:val="001C7500"/>
    <w:rsid w:val="001C774A"/>
    <w:rsid w:val="001D4657"/>
    <w:rsid w:val="001D500A"/>
    <w:rsid w:val="001D662E"/>
    <w:rsid w:val="001D7C1A"/>
    <w:rsid w:val="001E12FA"/>
    <w:rsid w:val="001E143A"/>
    <w:rsid w:val="001E2ED7"/>
    <w:rsid w:val="001E3D64"/>
    <w:rsid w:val="001E4364"/>
    <w:rsid w:val="001E4C3F"/>
    <w:rsid w:val="001E6EC8"/>
    <w:rsid w:val="001F1BFB"/>
    <w:rsid w:val="001F1E16"/>
    <w:rsid w:val="001F2A41"/>
    <w:rsid w:val="001F3622"/>
    <w:rsid w:val="001F3A03"/>
    <w:rsid w:val="001F4201"/>
    <w:rsid w:val="001F5EFB"/>
    <w:rsid w:val="00201722"/>
    <w:rsid w:val="002017CE"/>
    <w:rsid w:val="00205AF0"/>
    <w:rsid w:val="00206CE7"/>
    <w:rsid w:val="00207A0D"/>
    <w:rsid w:val="00210BC8"/>
    <w:rsid w:val="002165F2"/>
    <w:rsid w:val="00216708"/>
    <w:rsid w:val="002174D2"/>
    <w:rsid w:val="00217E72"/>
    <w:rsid w:val="002239D3"/>
    <w:rsid w:val="0022436E"/>
    <w:rsid w:val="002243CB"/>
    <w:rsid w:val="0022629F"/>
    <w:rsid w:val="00227AC4"/>
    <w:rsid w:val="00230EA5"/>
    <w:rsid w:val="00231C6E"/>
    <w:rsid w:val="002320E8"/>
    <w:rsid w:val="00235932"/>
    <w:rsid w:val="002431E3"/>
    <w:rsid w:val="00243E72"/>
    <w:rsid w:val="00245E8E"/>
    <w:rsid w:val="00253006"/>
    <w:rsid w:val="00262583"/>
    <w:rsid w:val="002665C3"/>
    <w:rsid w:val="00267B1A"/>
    <w:rsid w:val="00272022"/>
    <w:rsid w:val="00280B21"/>
    <w:rsid w:val="002823CB"/>
    <w:rsid w:val="00286518"/>
    <w:rsid w:val="002914BB"/>
    <w:rsid w:val="0029282D"/>
    <w:rsid w:val="002952B0"/>
    <w:rsid w:val="00296E2B"/>
    <w:rsid w:val="00297C2B"/>
    <w:rsid w:val="00297F59"/>
    <w:rsid w:val="002A0418"/>
    <w:rsid w:val="002A49C6"/>
    <w:rsid w:val="002B759A"/>
    <w:rsid w:val="002C02C9"/>
    <w:rsid w:val="002C0561"/>
    <w:rsid w:val="002C2886"/>
    <w:rsid w:val="002C62F3"/>
    <w:rsid w:val="002E06B7"/>
    <w:rsid w:val="002E24BF"/>
    <w:rsid w:val="002E2928"/>
    <w:rsid w:val="002E310F"/>
    <w:rsid w:val="002E37F0"/>
    <w:rsid w:val="002E5067"/>
    <w:rsid w:val="002E7C36"/>
    <w:rsid w:val="002F21D4"/>
    <w:rsid w:val="002F3DC9"/>
    <w:rsid w:val="002F656D"/>
    <w:rsid w:val="00302335"/>
    <w:rsid w:val="00304FD9"/>
    <w:rsid w:val="00305C50"/>
    <w:rsid w:val="00306C5D"/>
    <w:rsid w:val="0031438B"/>
    <w:rsid w:val="003174DC"/>
    <w:rsid w:val="00317903"/>
    <w:rsid w:val="003204E1"/>
    <w:rsid w:val="00323F0D"/>
    <w:rsid w:val="00331078"/>
    <w:rsid w:val="003342E3"/>
    <w:rsid w:val="0033547F"/>
    <w:rsid w:val="00335C1A"/>
    <w:rsid w:val="00335D49"/>
    <w:rsid w:val="00336028"/>
    <w:rsid w:val="00336119"/>
    <w:rsid w:val="003371BF"/>
    <w:rsid w:val="00340357"/>
    <w:rsid w:val="00347087"/>
    <w:rsid w:val="003522DC"/>
    <w:rsid w:val="003526B5"/>
    <w:rsid w:val="0035439D"/>
    <w:rsid w:val="003560A0"/>
    <w:rsid w:val="003574D5"/>
    <w:rsid w:val="00361982"/>
    <w:rsid w:val="00365E99"/>
    <w:rsid w:val="003666FD"/>
    <w:rsid w:val="003669C6"/>
    <w:rsid w:val="00372408"/>
    <w:rsid w:val="00372C04"/>
    <w:rsid w:val="003753AF"/>
    <w:rsid w:val="00376A8A"/>
    <w:rsid w:val="00376CC6"/>
    <w:rsid w:val="00376D66"/>
    <w:rsid w:val="003818D4"/>
    <w:rsid w:val="003828BB"/>
    <w:rsid w:val="00385858"/>
    <w:rsid w:val="00387DA8"/>
    <w:rsid w:val="003901DF"/>
    <w:rsid w:val="00391660"/>
    <w:rsid w:val="00393E54"/>
    <w:rsid w:val="003A0DE5"/>
    <w:rsid w:val="003A1E33"/>
    <w:rsid w:val="003A4B4C"/>
    <w:rsid w:val="003A5E38"/>
    <w:rsid w:val="003A62F7"/>
    <w:rsid w:val="003B102D"/>
    <w:rsid w:val="003B1544"/>
    <w:rsid w:val="003B28E7"/>
    <w:rsid w:val="003B35A0"/>
    <w:rsid w:val="003B3C54"/>
    <w:rsid w:val="003B3DAC"/>
    <w:rsid w:val="003B4081"/>
    <w:rsid w:val="003B4A63"/>
    <w:rsid w:val="003B6A87"/>
    <w:rsid w:val="003C1329"/>
    <w:rsid w:val="003C4B14"/>
    <w:rsid w:val="003C6234"/>
    <w:rsid w:val="003D2392"/>
    <w:rsid w:val="003D540C"/>
    <w:rsid w:val="003D74D4"/>
    <w:rsid w:val="003E1FB8"/>
    <w:rsid w:val="003E4323"/>
    <w:rsid w:val="003E6E5D"/>
    <w:rsid w:val="003E7270"/>
    <w:rsid w:val="003E7665"/>
    <w:rsid w:val="003F0EB3"/>
    <w:rsid w:val="0040017E"/>
    <w:rsid w:val="004008C7"/>
    <w:rsid w:val="004008E2"/>
    <w:rsid w:val="00403827"/>
    <w:rsid w:val="004101E7"/>
    <w:rsid w:val="00410832"/>
    <w:rsid w:val="00411563"/>
    <w:rsid w:val="00413D88"/>
    <w:rsid w:val="004166FF"/>
    <w:rsid w:val="004213DB"/>
    <w:rsid w:val="004222C9"/>
    <w:rsid w:val="0042297C"/>
    <w:rsid w:val="004231FB"/>
    <w:rsid w:val="004255FF"/>
    <w:rsid w:val="0042745C"/>
    <w:rsid w:val="00430669"/>
    <w:rsid w:val="004307F7"/>
    <w:rsid w:val="00440129"/>
    <w:rsid w:val="00440E6E"/>
    <w:rsid w:val="00443C55"/>
    <w:rsid w:val="00451690"/>
    <w:rsid w:val="00452903"/>
    <w:rsid w:val="00453C94"/>
    <w:rsid w:val="004542B7"/>
    <w:rsid w:val="00455062"/>
    <w:rsid w:val="00455FAA"/>
    <w:rsid w:val="0045748B"/>
    <w:rsid w:val="0045774E"/>
    <w:rsid w:val="00460B96"/>
    <w:rsid w:val="00460D93"/>
    <w:rsid w:val="004624D2"/>
    <w:rsid w:val="00463DFC"/>
    <w:rsid w:val="004706C3"/>
    <w:rsid w:val="00472C8F"/>
    <w:rsid w:val="00473ADC"/>
    <w:rsid w:val="00475628"/>
    <w:rsid w:val="0048120A"/>
    <w:rsid w:val="00481815"/>
    <w:rsid w:val="00483F38"/>
    <w:rsid w:val="00484B7B"/>
    <w:rsid w:val="00486B7C"/>
    <w:rsid w:val="004929D0"/>
    <w:rsid w:val="004939ED"/>
    <w:rsid w:val="00493A5D"/>
    <w:rsid w:val="00493E07"/>
    <w:rsid w:val="004945C1"/>
    <w:rsid w:val="004A72AB"/>
    <w:rsid w:val="004A7E98"/>
    <w:rsid w:val="004B78F9"/>
    <w:rsid w:val="004C1B0E"/>
    <w:rsid w:val="004C1D21"/>
    <w:rsid w:val="004C231B"/>
    <w:rsid w:val="004C4A7F"/>
    <w:rsid w:val="004C5902"/>
    <w:rsid w:val="004D0969"/>
    <w:rsid w:val="004D2587"/>
    <w:rsid w:val="004D2AF0"/>
    <w:rsid w:val="004D660D"/>
    <w:rsid w:val="004D6F6B"/>
    <w:rsid w:val="004E0426"/>
    <w:rsid w:val="004E0B4F"/>
    <w:rsid w:val="004E231F"/>
    <w:rsid w:val="004E2FEB"/>
    <w:rsid w:val="004E3A11"/>
    <w:rsid w:val="004E4987"/>
    <w:rsid w:val="004E4CA1"/>
    <w:rsid w:val="004E5FA7"/>
    <w:rsid w:val="004E77C8"/>
    <w:rsid w:val="004F031E"/>
    <w:rsid w:val="004F0F0D"/>
    <w:rsid w:val="004F2F6C"/>
    <w:rsid w:val="004F7389"/>
    <w:rsid w:val="004F7758"/>
    <w:rsid w:val="004F78AA"/>
    <w:rsid w:val="005017E1"/>
    <w:rsid w:val="00502E6D"/>
    <w:rsid w:val="00503117"/>
    <w:rsid w:val="005032A8"/>
    <w:rsid w:val="005032AE"/>
    <w:rsid w:val="005077A6"/>
    <w:rsid w:val="005118C1"/>
    <w:rsid w:val="00512638"/>
    <w:rsid w:val="00513C08"/>
    <w:rsid w:val="00514860"/>
    <w:rsid w:val="00515A76"/>
    <w:rsid w:val="00520044"/>
    <w:rsid w:val="0052300A"/>
    <w:rsid w:val="00526625"/>
    <w:rsid w:val="00530BD9"/>
    <w:rsid w:val="0053193D"/>
    <w:rsid w:val="00534C69"/>
    <w:rsid w:val="00535284"/>
    <w:rsid w:val="0053736E"/>
    <w:rsid w:val="00540900"/>
    <w:rsid w:val="00543559"/>
    <w:rsid w:val="00544AEC"/>
    <w:rsid w:val="00550583"/>
    <w:rsid w:val="00562BAC"/>
    <w:rsid w:val="005634A7"/>
    <w:rsid w:val="005651B2"/>
    <w:rsid w:val="0056525D"/>
    <w:rsid w:val="00565B29"/>
    <w:rsid w:val="00570613"/>
    <w:rsid w:val="005723F6"/>
    <w:rsid w:val="00572510"/>
    <w:rsid w:val="00574AD7"/>
    <w:rsid w:val="00576757"/>
    <w:rsid w:val="00577A96"/>
    <w:rsid w:val="005810E4"/>
    <w:rsid w:val="00581EC6"/>
    <w:rsid w:val="005842DB"/>
    <w:rsid w:val="00586717"/>
    <w:rsid w:val="00587538"/>
    <w:rsid w:val="0058755A"/>
    <w:rsid w:val="005903EC"/>
    <w:rsid w:val="00591C3A"/>
    <w:rsid w:val="00592A53"/>
    <w:rsid w:val="0059784F"/>
    <w:rsid w:val="005A09DF"/>
    <w:rsid w:val="005A3B7B"/>
    <w:rsid w:val="005B2F8A"/>
    <w:rsid w:val="005B5C8F"/>
    <w:rsid w:val="005C1B81"/>
    <w:rsid w:val="005C43DB"/>
    <w:rsid w:val="005C7868"/>
    <w:rsid w:val="005D0A19"/>
    <w:rsid w:val="005D6F44"/>
    <w:rsid w:val="005D727E"/>
    <w:rsid w:val="005E52C1"/>
    <w:rsid w:val="005F02AC"/>
    <w:rsid w:val="005F0CCC"/>
    <w:rsid w:val="005F4E1C"/>
    <w:rsid w:val="005F5E53"/>
    <w:rsid w:val="005F7270"/>
    <w:rsid w:val="0060029E"/>
    <w:rsid w:val="006009AC"/>
    <w:rsid w:val="00601D6E"/>
    <w:rsid w:val="00601F6D"/>
    <w:rsid w:val="0060768A"/>
    <w:rsid w:val="00610165"/>
    <w:rsid w:val="0061018B"/>
    <w:rsid w:val="00612E4C"/>
    <w:rsid w:val="00613BA5"/>
    <w:rsid w:val="00617F72"/>
    <w:rsid w:val="0062034B"/>
    <w:rsid w:val="0062143B"/>
    <w:rsid w:val="00621961"/>
    <w:rsid w:val="00623AE4"/>
    <w:rsid w:val="00630B71"/>
    <w:rsid w:val="00630EF1"/>
    <w:rsid w:val="006333D3"/>
    <w:rsid w:val="00633C57"/>
    <w:rsid w:val="00635A10"/>
    <w:rsid w:val="006423D4"/>
    <w:rsid w:val="00642526"/>
    <w:rsid w:val="00646843"/>
    <w:rsid w:val="00652C47"/>
    <w:rsid w:val="00653F56"/>
    <w:rsid w:val="006562E9"/>
    <w:rsid w:val="006601AC"/>
    <w:rsid w:val="00661047"/>
    <w:rsid w:val="00662C52"/>
    <w:rsid w:val="0066629E"/>
    <w:rsid w:val="0066677D"/>
    <w:rsid w:val="00670492"/>
    <w:rsid w:val="00670ACD"/>
    <w:rsid w:val="00670D1D"/>
    <w:rsid w:val="00675022"/>
    <w:rsid w:val="00676CBC"/>
    <w:rsid w:val="006772FD"/>
    <w:rsid w:val="0068002F"/>
    <w:rsid w:val="006810E7"/>
    <w:rsid w:val="0068522F"/>
    <w:rsid w:val="00686959"/>
    <w:rsid w:val="00686FD0"/>
    <w:rsid w:val="006879E0"/>
    <w:rsid w:val="00687C70"/>
    <w:rsid w:val="00687E7B"/>
    <w:rsid w:val="00690C34"/>
    <w:rsid w:val="006935F6"/>
    <w:rsid w:val="00697B4E"/>
    <w:rsid w:val="00697F26"/>
    <w:rsid w:val="006A16D1"/>
    <w:rsid w:val="006A42D8"/>
    <w:rsid w:val="006A48AE"/>
    <w:rsid w:val="006A52A6"/>
    <w:rsid w:val="006A5953"/>
    <w:rsid w:val="006A612C"/>
    <w:rsid w:val="006A67B1"/>
    <w:rsid w:val="006B0AD4"/>
    <w:rsid w:val="006B21FC"/>
    <w:rsid w:val="006B558F"/>
    <w:rsid w:val="006B5F52"/>
    <w:rsid w:val="006B619C"/>
    <w:rsid w:val="006C521F"/>
    <w:rsid w:val="006E283D"/>
    <w:rsid w:val="006E3DAB"/>
    <w:rsid w:val="006E5E62"/>
    <w:rsid w:val="006E6F41"/>
    <w:rsid w:val="006F17F0"/>
    <w:rsid w:val="006F217D"/>
    <w:rsid w:val="006F4172"/>
    <w:rsid w:val="006F6445"/>
    <w:rsid w:val="006F6E06"/>
    <w:rsid w:val="0070127B"/>
    <w:rsid w:val="00701643"/>
    <w:rsid w:val="007016A8"/>
    <w:rsid w:val="00703FBB"/>
    <w:rsid w:val="007044FA"/>
    <w:rsid w:val="00705A12"/>
    <w:rsid w:val="00706D4B"/>
    <w:rsid w:val="00707935"/>
    <w:rsid w:val="007151B5"/>
    <w:rsid w:val="007151B7"/>
    <w:rsid w:val="007265F3"/>
    <w:rsid w:val="00740164"/>
    <w:rsid w:val="007410C9"/>
    <w:rsid w:val="007410DC"/>
    <w:rsid w:val="00742D33"/>
    <w:rsid w:val="00744893"/>
    <w:rsid w:val="007476B5"/>
    <w:rsid w:val="00750CA8"/>
    <w:rsid w:val="0075246B"/>
    <w:rsid w:val="00755826"/>
    <w:rsid w:val="00755F1B"/>
    <w:rsid w:val="00760143"/>
    <w:rsid w:val="0076035B"/>
    <w:rsid w:val="00764367"/>
    <w:rsid w:val="00764A75"/>
    <w:rsid w:val="00766063"/>
    <w:rsid w:val="00767D22"/>
    <w:rsid w:val="0077073B"/>
    <w:rsid w:val="00772814"/>
    <w:rsid w:val="007856EB"/>
    <w:rsid w:val="00785EEC"/>
    <w:rsid w:val="00786B79"/>
    <w:rsid w:val="00792F71"/>
    <w:rsid w:val="007A083D"/>
    <w:rsid w:val="007A1A85"/>
    <w:rsid w:val="007A2A72"/>
    <w:rsid w:val="007A4278"/>
    <w:rsid w:val="007A547B"/>
    <w:rsid w:val="007A6E15"/>
    <w:rsid w:val="007B4280"/>
    <w:rsid w:val="007B5B38"/>
    <w:rsid w:val="007B64DE"/>
    <w:rsid w:val="007B7DD9"/>
    <w:rsid w:val="007C3087"/>
    <w:rsid w:val="007C38B4"/>
    <w:rsid w:val="007D0A26"/>
    <w:rsid w:val="007D242C"/>
    <w:rsid w:val="007E0738"/>
    <w:rsid w:val="007E0CB9"/>
    <w:rsid w:val="007E0E28"/>
    <w:rsid w:val="007E2B33"/>
    <w:rsid w:val="007E4FEC"/>
    <w:rsid w:val="007F0891"/>
    <w:rsid w:val="007F38A1"/>
    <w:rsid w:val="007F42A5"/>
    <w:rsid w:val="007F5CF4"/>
    <w:rsid w:val="007F5F7D"/>
    <w:rsid w:val="007F7117"/>
    <w:rsid w:val="007F735D"/>
    <w:rsid w:val="00811C72"/>
    <w:rsid w:val="00813EAF"/>
    <w:rsid w:val="0081521F"/>
    <w:rsid w:val="00815660"/>
    <w:rsid w:val="008159C7"/>
    <w:rsid w:val="00815CCE"/>
    <w:rsid w:val="0081602F"/>
    <w:rsid w:val="00816CDC"/>
    <w:rsid w:val="008218B1"/>
    <w:rsid w:val="00827626"/>
    <w:rsid w:val="008279AB"/>
    <w:rsid w:val="008339F2"/>
    <w:rsid w:val="008362F2"/>
    <w:rsid w:val="0084033C"/>
    <w:rsid w:val="008404FB"/>
    <w:rsid w:val="0084427F"/>
    <w:rsid w:val="008458AA"/>
    <w:rsid w:val="00846D5F"/>
    <w:rsid w:val="00852009"/>
    <w:rsid w:val="00854298"/>
    <w:rsid w:val="00854464"/>
    <w:rsid w:val="008548B5"/>
    <w:rsid w:val="00856AF9"/>
    <w:rsid w:val="00857A3C"/>
    <w:rsid w:val="00857AE6"/>
    <w:rsid w:val="008637EA"/>
    <w:rsid w:val="00864271"/>
    <w:rsid w:val="00865186"/>
    <w:rsid w:val="00865A5D"/>
    <w:rsid w:val="008721FC"/>
    <w:rsid w:val="00872556"/>
    <w:rsid w:val="00874B9D"/>
    <w:rsid w:val="00875718"/>
    <w:rsid w:val="00876A8C"/>
    <w:rsid w:val="0088077E"/>
    <w:rsid w:val="008817DD"/>
    <w:rsid w:val="00881E39"/>
    <w:rsid w:val="0088287F"/>
    <w:rsid w:val="00883280"/>
    <w:rsid w:val="00883502"/>
    <w:rsid w:val="00884B06"/>
    <w:rsid w:val="00886A38"/>
    <w:rsid w:val="0089072B"/>
    <w:rsid w:val="00891BB7"/>
    <w:rsid w:val="00892117"/>
    <w:rsid w:val="00893952"/>
    <w:rsid w:val="00896B61"/>
    <w:rsid w:val="008973DE"/>
    <w:rsid w:val="0089775A"/>
    <w:rsid w:val="008A1890"/>
    <w:rsid w:val="008A4095"/>
    <w:rsid w:val="008A429F"/>
    <w:rsid w:val="008A6F78"/>
    <w:rsid w:val="008B05AD"/>
    <w:rsid w:val="008B5203"/>
    <w:rsid w:val="008B57A4"/>
    <w:rsid w:val="008B5BFE"/>
    <w:rsid w:val="008C2AEE"/>
    <w:rsid w:val="008C42D7"/>
    <w:rsid w:val="008C4A2B"/>
    <w:rsid w:val="008C7348"/>
    <w:rsid w:val="008D02D6"/>
    <w:rsid w:val="008D0945"/>
    <w:rsid w:val="008D293E"/>
    <w:rsid w:val="008D411D"/>
    <w:rsid w:val="008D4B35"/>
    <w:rsid w:val="008D60F3"/>
    <w:rsid w:val="008E1B50"/>
    <w:rsid w:val="008E309B"/>
    <w:rsid w:val="008E4FD2"/>
    <w:rsid w:val="008E59F3"/>
    <w:rsid w:val="008F2891"/>
    <w:rsid w:val="008F782C"/>
    <w:rsid w:val="00901C4F"/>
    <w:rsid w:val="00902C06"/>
    <w:rsid w:val="00902FDC"/>
    <w:rsid w:val="00907E70"/>
    <w:rsid w:val="00911C7F"/>
    <w:rsid w:val="00912C95"/>
    <w:rsid w:val="009166CD"/>
    <w:rsid w:val="00917CEA"/>
    <w:rsid w:val="00921C3C"/>
    <w:rsid w:val="00925BFC"/>
    <w:rsid w:val="00926829"/>
    <w:rsid w:val="00926A0F"/>
    <w:rsid w:val="0093073A"/>
    <w:rsid w:val="00931BDD"/>
    <w:rsid w:val="0093220B"/>
    <w:rsid w:val="00937954"/>
    <w:rsid w:val="00940D70"/>
    <w:rsid w:val="00942010"/>
    <w:rsid w:val="00942572"/>
    <w:rsid w:val="009477B2"/>
    <w:rsid w:val="009479D2"/>
    <w:rsid w:val="0095077F"/>
    <w:rsid w:val="00960797"/>
    <w:rsid w:val="0096243B"/>
    <w:rsid w:val="00962858"/>
    <w:rsid w:val="00962E7C"/>
    <w:rsid w:val="00963655"/>
    <w:rsid w:val="00964764"/>
    <w:rsid w:val="00971E6E"/>
    <w:rsid w:val="00974672"/>
    <w:rsid w:val="00974F55"/>
    <w:rsid w:val="00976E94"/>
    <w:rsid w:val="00977432"/>
    <w:rsid w:val="00982216"/>
    <w:rsid w:val="00982377"/>
    <w:rsid w:val="00982B0A"/>
    <w:rsid w:val="009849D9"/>
    <w:rsid w:val="00986206"/>
    <w:rsid w:val="00992488"/>
    <w:rsid w:val="009935C9"/>
    <w:rsid w:val="00995AF9"/>
    <w:rsid w:val="009A041B"/>
    <w:rsid w:val="009A063B"/>
    <w:rsid w:val="009A212C"/>
    <w:rsid w:val="009A2902"/>
    <w:rsid w:val="009A3368"/>
    <w:rsid w:val="009A5806"/>
    <w:rsid w:val="009A6177"/>
    <w:rsid w:val="009A64F4"/>
    <w:rsid w:val="009B44B7"/>
    <w:rsid w:val="009B46D9"/>
    <w:rsid w:val="009B5A80"/>
    <w:rsid w:val="009B67FD"/>
    <w:rsid w:val="009B7559"/>
    <w:rsid w:val="009C3FE2"/>
    <w:rsid w:val="009C4DAE"/>
    <w:rsid w:val="009C667D"/>
    <w:rsid w:val="009D2E28"/>
    <w:rsid w:val="009D301D"/>
    <w:rsid w:val="009D4182"/>
    <w:rsid w:val="009E1264"/>
    <w:rsid w:val="009E4B3F"/>
    <w:rsid w:val="009E6A3C"/>
    <w:rsid w:val="009E6FE0"/>
    <w:rsid w:val="009F1E85"/>
    <w:rsid w:val="009F7577"/>
    <w:rsid w:val="009F7DE5"/>
    <w:rsid w:val="00A016D1"/>
    <w:rsid w:val="00A041E4"/>
    <w:rsid w:val="00A04739"/>
    <w:rsid w:val="00A04A19"/>
    <w:rsid w:val="00A0538C"/>
    <w:rsid w:val="00A128AC"/>
    <w:rsid w:val="00A13992"/>
    <w:rsid w:val="00A14F9B"/>
    <w:rsid w:val="00A164F7"/>
    <w:rsid w:val="00A17539"/>
    <w:rsid w:val="00A20037"/>
    <w:rsid w:val="00A21A0A"/>
    <w:rsid w:val="00A248C2"/>
    <w:rsid w:val="00A26669"/>
    <w:rsid w:val="00A27806"/>
    <w:rsid w:val="00A31985"/>
    <w:rsid w:val="00A3400B"/>
    <w:rsid w:val="00A3531F"/>
    <w:rsid w:val="00A37544"/>
    <w:rsid w:val="00A3774D"/>
    <w:rsid w:val="00A37AAE"/>
    <w:rsid w:val="00A4426A"/>
    <w:rsid w:val="00A44348"/>
    <w:rsid w:val="00A5040D"/>
    <w:rsid w:val="00A50AC3"/>
    <w:rsid w:val="00A548B7"/>
    <w:rsid w:val="00A56587"/>
    <w:rsid w:val="00A61AD2"/>
    <w:rsid w:val="00A626C0"/>
    <w:rsid w:val="00A6327F"/>
    <w:rsid w:val="00A67012"/>
    <w:rsid w:val="00A71162"/>
    <w:rsid w:val="00A71882"/>
    <w:rsid w:val="00A718A9"/>
    <w:rsid w:val="00A72BC6"/>
    <w:rsid w:val="00A74064"/>
    <w:rsid w:val="00A748A5"/>
    <w:rsid w:val="00A81829"/>
    <w:rsid w:val="00A833D2"/>
    <w:rsid w:val="00A86FDA"/>
    <w:rsid w:val="00A94159"/>
    <w:rsid w:val="00A9572A"/>
    <w:rsid w:val="00AA299F"/>
    <w:rsid w:val="00AA43BA"/>
    <w:rsid w:val="00AA6B46"/>
    <w:rsid w:val="00AB1D48"/>
    <w:rsid w:val="00AB3FD0"/>
    <w:rsid w:val="00AB4217"/>
    <w:rsid w:val="00AB59F6"/>
    <w:rsid w:val="00AB7410"/>
    <w:rsid w:val="00AC2CF7"/>
    <w:rsid w:val="00AC3FC3"/>
    <w:rsid w:val="00AC742E"/>
    <w:rsid w:val="00AD1EEB"/>
    <w:rsid w:val="00AD300D"/>
    <w:rsid w:val="00AE4BEE"/>
    <w:rsid w:val="00AF2C55"/>
    <w:rsid w:val="00AF465B"/>
    <w:rsid w:val="00AF53F4"/>
    <w:rsid w:val="00AF6705"/>
    <w:rsid w:val="00AF6EEB"/>
    <w:rsid w:val="00AF7E12"/>
    <w:rsid w:val="00B028CC"/>
    <w:rsid w:val="00B04100"/>
    <w:rsid w:val="00B04D2B"/>
    <w:rsid w:val="00B0588C"/>
    <w:rsid w:val="00B07A5C"/>
    <w:rsid w:val="00B131AA"/>
    <w:rsid w:val="00B140DE"/>
    <w:rsid w:val="00B16844"/>
    <w:rsid w:val="00B20E4E"/>
    <w:rsid w:val="00B21EFC"/>
    <w:rsid w:val="00B263DB"/>
    <w:rsid w:val="00B27E8C"/>
    <w:rsid w:val="00B27FE9"/>
    <w:rsid w:val="00B30196"/>
    <w:rsid w:val="00B30C7A"/>
    <w:rsid w:val="00B30D99"/>
    <w:rsid w:val="00B33947"/>
    <w:rsid w:val="00B3791C"/>
    <w:rsid w:val="00B401D7"/>
    <w:rsid w:val="00B42E58"/>
    <w:rsid w:val="00B46C31"/>
    <w:rsid w:val="00B521F4"/>
    <w:rsid w:val="00B5356A"/>
    <w:rsid w:val="00B600DF"/>
    <w:rsid w:val="00B61279"/>
    <w:rsid w:val="00B647FA"/>
    <w:rsid w:val="00B67732"/>
    <w:rsid w:val="00B72384"/>
    <w:rsid w:val="00B7313D"/>
    <w:rsid w:val="00B77C8C"/>
    <w:rsid w:val="00B8674A"/>
    <w:rsid w:val="00B9037E"/>
    <w:rsid w:val="00B95AB4"/>
    <w:rsid w:val="00BA1580"/>
    <w:rsid w:val="00BA17BE"/>
    <w:rsid w:val="00BA6262"/>
    <w:rsid w:val="00BA6578"/>
    <w:rsid w:val="00BA6CE7"/>
    <w:rsid w:val="00BA6FDB"/>
    <w:rsid w:val="00BB1CEF"/>
    <w:rsid w:val="00BB6153"/>
    <w:rsid w:val="00BB7B6D"/>
    <w:rsid w:val="00BC1601"/>
    <w:rsid w:val="00BD0668"/>
    <w:rsid w:val="00BD0F2C"/>
    <w:rsid w:val="00BD25F6"/>
    <w:rsid w:val="00BD4838"/>
    <w:rsid w:val="00BD57D3"/>
    <w:rsid w:val="00BD6EAB"/>
    <w:rsid w:val="00BE091F"/>
    <w:rsid w:val="00BE235C"/>
    <w:rsid w:val="00BE542C"/>
    <w:rsid w:val="00BE5601"/>
    <w:rsid w:val="00BF0546"/>
    <w:rsid w:val="00BF0FD8"/>
    <w:rsid w:val="00BF1018"/>
    <w:rsid w:val="00BF31E7"/>
    <w:rsid w:val="00BF4198"/>
    <w:rsid w:val="00BF7C71"/>
    <w:rsid w:val="00C012F9"/>
    <w:rsid w:val="00C04D7E"/>
    <w:rsid w:val="00C05E10"/>
    <w:rsid w:val="00C0786C"/>
    <w:rsid w:val="00C134AF"/>
    <w:rsid w:val="00C13509"/>
    <w:rsid w:val="00C178CC"/>
    <w:rsid w:val="00C2434B"/>
    <w:rsid w:val="00C26DD7"/>
    <w:rsid w:val="00C274F6"/>
    <w:rsid w:val="00C31514"/>
    <w:rsid w:val="00C4056E"/>
    <w:rsid w:val="00C43BA4"/>
    <w:rsid w:val="00C47746"/>
    <w:rsid w:val="00C51968"/>
    <w:rsid w:val="00C51AF2"/>
    <w:rsid w:val="00C56FC2"/>
    <w:rsid w:val="00C57061"/>
    <w:rsid w:val="00C6147E"/>
    <w:rsid w:val="00C66CA3"/>
    <w:rsid w:val="00C72E8D"/>
    <w:rsid w:val="00C806CA"/>
    <w:rsid w:val="00C807F5"/>
    <w:rsid w:val="00C80D03"/>
    <w:rsid w:val="00C82174"/>
    <w:rsid w:val="00C85AAD"/>
    <w:rsid w:val="00C912EA"/>
    <w:rsid w:val="00C927BD"/>
    <w:rsid w:val="00C95A52"/>
    <w:rsid w:val="00C96117"/>
    <w:rsid w:val="00C9760E"/>
    <w:rsid w:val="00CA196D"/>
    <w:rsid w:val="00CA206D"/>
    <w:rsid w:val="00CA509E"/>
    <w:rsid w:val="00CA7AAD"/>
    <w:rsid w:val="00CB0FBF"/>
    <w:rsid w:val="00CB2812"/>
    <w:rsid w:val="00CB371A"/>
    <w:rsid w:val="00CB7A1D"/>
    <w:rsid w:val="00CC251E"/>
    <w:rsid w:val="00CC26DA"/>
    <w:rsid w:val="00CC3607"/>
    <w:rsid w:val="00CC3671"/>
    <w:rsid w:val="00CC6BF8"/>
    <w:rsid w:val="00CD26B7"/>
    <w:rsid w:val="00CD38FE"/>
    <w:rsid w:val="00CD471B"/>
    <w:rsid w:val="00CE13F6"/>
    <w:rsid w:val="00CE15E1"/>
    <w:rsid w:val="00CE22CC"/>
    <w:rsid w:val="00CE22F5"/>
    <w:rsid w:val="00CE2943"/>
    <w:rsid w:val="00CE52A2"/>
    <w:rsid w:val="00CE5404"/>
    <w:rsid w:val="00CE5FD2"/>
    <w:rsid w:val="00CE7C77"/>
    <w:rsid w:val="00CE7FED"/>
    <w:rsid w:val="00CF413D"/>
    <w:rsid w:val="00CF5AB0"/>
    <w:rsid w:val="00CF5EC1"/>
    <w:rsid w:val="00CF7097"/>
    <w:rsid w:val="00D043D3"/>
    <w:rsid w:val="00D04C32"/>
    <w:rsid w:val="00D069DB"/>
    <w:rsid w:val="00D06EB9"/>
    <w:rsid w:val="00D070BE"/>
    <w:rsid w:val="00D07C45"/>
    <w:rsid w:val="00D07F76"/>
    <w:rsid w:val="00D10B28"/>
    <w:rsid w:val="00D1402D"/>
    <w:rsid w:val="00D148CC"/>
    <w:rsid w:val="00D14BA7"/>
    <w:rsid w:val="00D179B3"/>
    <w:rsid w:val="00D261AA"/>
    <w:rsid w:val="00D27220"/>
    <w:rsid w:val="00D3093A"/>
    <w:rsid w:val="00D30F90"/>
    <w:rsid w:val="00D31055"/>
    <w:rsid w:val="00D321F0"/>
    <w:rsid w:val="00D323EB"/>
    <w:rsid w:val="00D342EA"/>
    <w:rsid w:val="00D3578F"/>
    <w:rsid w:val="00D4072D"/>
    <w:rsid w:val="00D412AC"/>
    <w:rsid w:val="00D46588"/>
    <w:rsid w:val="00D52EBA"/>
    <w:rsid w:val="00D53424"/>
    <w:rsid w:val="00D53894"/>
    <w:rsid w:val="00D55420"/>
    <w:rsid w:val="00D60A57"/>
    <w:rsid w:val="00D610F5"/>
    <w:rsid w:val="00D64766"/>
    <w:rsid w:val="00D677FD"/>
    <w:rsid w:val="00D711F5"/>
    <w:rsid w:val="00D74498"/>
    <w:rsid w:val="00D77C82"/>
    <w:rsid w:val="00D81D3E"/>
    <w:rsid w:val="00D82D47"/>
    <w:rsid w:val="00D84851"/>
    <w:rsid w:val="00D85615"/>
    <w:rsid w:val="00D8601B"/>
    <w:rsid w:val="00D871DE"/>
    <w:rsid w:val="00D92108"/>
    <w:rsid w:val="00D93383"/>
    <w:rsid w:val="00DA2A3E"/>
    <w:rsid w:val="00DA3FE5"/>
    <w:rsid w:val="00DA4DB5"/>
    <w:rsid w:val="00DA61A7"/>
    <w:rsid w:val="00DB0EA4"/>
    <w:rsid w:val="00DB2CAD"/>
    <w:rsid w:val="00DB3671"/>
    <w:rsid w:val="00DB3B72"/>
    <w:rsid w:val="00DB57AE"/>
    <w:rsid w:val="00DB5C98"/>
    <w:rsid w:val="00DB69C9"/>
    <w:rsid w:val="00DB770C"/>
    <w:rsid w:val="00DC036C"/>
    <w:rsid w:val="00DC1702"/>
    <w:rsid w:val="00DC3860"/>
    <w:rsid w:val="00DD4130"/>
    <w:rsid w:val="00DE0BBE"/>
    <w:rsid w:val="00DE209D"/>
    <w:rsid w:val="00DE3288"/>
    <w:rsid w:val="00DE4D7E"/>
    <w:rsid w:val="00DE6FB0"/>
    <w:rsid w:val="00DF09A8"/>
    <w:rsid w:val="00DF0F11"/>
    <w:rsid w:val="00DF42D0"/>
    <w:rsid w:val="00DF5082"/>
    <w:rsid w:val="00E03525"/>
    <w:rsid w:val="00E05EC5"/>
    <w:rsid w:val="00E06E44"/>
    <w:rsid w:val="00E07218"/>
    <w:rsid w:val="00E13373"/>
    <w:rsid w:val="00E15176"/>
    <w:rsid w:val="00E15BA7"/>
    <w:rsid w:val="00E21818"/>
    <w:rsid w:val="00E26DCC"/>
    <w:rsid w:val="00E308D2"/>
    <w:rsid w:val="00E30CF4"/>
    <w:rsid w:val="00E321BE"/>
    <w:rsid w:val="00E3285B"/>
    <w:rsid w:val="00E32915"/>
    <w:rsid w:val="00E34CE3"/>
    <w:rsid w:val="00E36512"/>
    <w:rsid w:val="00E42DBC"/>
    <w:rsid w:val="00E437EF"/>
    <w:rsid w:val="00E45B0A"/>
    <w:rsid w:val="00E52FA5"/>
    <w:rsid w:val="00E53456"/>
    <w:rsid w:val="00E54859"/>
    <w:rsid w:val="00E60B07"/>
    <w:rsid w:val="00E651AE"/>
    <w:rsid w:val="00E655FD"/>
    <w:rsid w:val="00E715B7"/>
    <w:rsid w:val="00E74937"/>
    <w:rsid w:val="00E75859"/>
    <w:rsid w:val="00E763F7"/>
    <w:rsid w:val="00E76B66"/>
    <w:rsid w:val="00E807BC"/>
    <w:rsid w:val="00E811DD"/>
    <w:rsid w:val="00E85517"/>
    <w:rsid w:val="00E85EA8"/>
    <w:rsid w:val="00E9215B"/>
    <w:rsid w:val="00E95997"/>
    <w:rsid w:val="00E97A32"/>
    <w:rsid w:val="00E97A60"/>
    <w:rsid w:val="00E97D8B"/>
    <w:rsid w:val="00EA566F"/>
    <w:rsid w:val="00EA5ADD"/>
    <w:rsid w:val="00EA7125"/>
    <w:rsid w:val="00EA712B"/>
    <w:rsid w:val="00EB2EFD"/>
    <w:rsid w:val="00EB35B8"/>
    <w:rsid w:val="00EB3F58"/>
    <w:rsid w:val="00EB633F"/>
    <w:rsid w:val="00EB70D8"/>
    <w:rsid w:val="00EC0E9E"/>
    <w:rsid w:val="00EC2089"/>
    <w:rsid w:val="00EC7602"/>
    <w:rsid w:val="00ED29FA"/>
    <w:rsid w:val="00ED617B"/>
    <w:rsid w:val="00ED72ED"/>
    <w:rsid w:val="00ED78D5"/>
    <w:rsid w:val="00EE1174"/>
    <w:rsid w:val="00EE1B89"/>
    <w:rsid w:val="00EE32BD"/>
    <w:rsid w:val="00EE5C5F"/>
    <w:rsid w:val="00EF1A5C"/>
    <w:rsid w:val="00F00D5A"/>
    <w:rsid w:val="00F02292"/>
    <w:rsid w:val="00F03782"/>
    <w:rsid w:val="00F04E8F"/>
    <w:rsid w:val="00F05AF7"/>
    <w:rsid w:val="00F06D40"/>
    <w:rsid w:val="00F177D1"/>
    <w:rsid w:val="00F20BBD"/>
    <w:rsid w:val="00F2672A"/>
    <w:rsid w:val="00F26A83"/>
    <w:rsid w:val="00F27975"/>
    <w:rsid w:val="00F312B1"/>
    <w:rsid w:val="00F31745"/>
    <w:rsid w:val="00F33A55"/>
    <w:rsid w:val="00F3747C"/>
    <w:rsid w:val="00F37ADA"/>
    <w:rsid w:val="00F43604"/>
    <w:rsid w:val="00F43F9B"/>
    <w:rsid w:val="00F5013F"/>
    <w:rsid w:val="00F5153C"/>
    <w:rsid w:val="00F51947"/>
    <w:rsid w:val="00F52B47"/>
    <w:rsid w:val="00F63B6B"/>
    <w:rsid w:val="00F6606D"/>
    <w:rsid w:val="00F701D2"/>
    <w:rsid w:val="00F713AA"/>
    <w:rsid w:val="00F724EF"/>
    <w:rsid w:val="00F72B81"/>
    <w:rsid w:val="00F746CC"/>
    <w:rsid w:val="00F764F0"/>
    <w:rsid w:val="00F82883"/>
    <w:rsid w:val="00F83FB0"/>
    <w:rsid w:val="00F862EB"/>
    <w:rsid w:val="00F86DBD"/>
    <w:rsid w:val="00F86F64"/>
    <w:rsid w:val="00F9126F"/>
    <w:rsid w:val="00F9342B"/>
    <w:rsid w:val="00F9486C"/>
    <w:rsid w:val="00F958A0"/>
    <w:rsid w:val="00F969DD"/>
    <w:rsid w:val="00F97360"/>
    <w:rsid w:val="00FA038C"/>
    <w:rsid w:val="00FA5C39"/>
    <w:rsid w:val="00FA6107"/>
    <w:rsid w:val="00FB2B32"/>
    <w:rsid w:val="00FB371D"/>
    <w:rsid w:val="00FB3AEA"/>
    <w:rsid w:val="00FB4F54"/>
    <w:rsid w:val="00FB6541"/>
    <w:rsid w:val="00FB7A0C"/>
    <w:rsid w:val="00FC12E6"/>
    <w:rsid w:val="00FC256F"/>
    <w:rsid w:val="00FC5B15"/>
    <w:rsid w:val="00FC6675"/>
    <w:rsid w:val="00FD3AAA"/>
    <w:rsid w:val="00FD4E36"/>
    <w:rsid w:val="00FD723B"/>
    <w:rsid w:val="00FE56B1"/>
    <w:rsid w:val="00FE5C5D"/>
    <w:rsid w:val="00FF12F3"/>
    <w:rsid w:val="00FF2137"/>
    <w:rsid w:val="00FF50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  <w15:chartTrackingRefBased/>
  <w15:docId w15:val="{036BA1DC-A0D5-4551-AB31-9869963E7D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672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0AC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50AC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E13F6"/>
    <w:pPr>
      <w:ind w:left="720"/>
      <w:contextualSpacing/>
    </w:pPr>
  </w:style>
  <w:style w:type="paragraph" w:styleId="a4">
    <w:name w:val="caption"/>
    <w:next w:val="a"/>
    <w:rsid w:val="00FC6675"/>
    <w:pPr>
      <w:pBdr>
        <w:top w:val="nil"/>
        <w:left w:val="nil"/>
        <w:bottom w:val="nil"/>
        <w:right w:val="nil"/>
        <w:between w:val="nil"/>
        <w:bar w:val="nil"/>
      </w:pBdr>
      <w:spacing w:after="200" w:line="240" w:lineRule="auto"/>
    </w:pPr>
    <w:rPr>
      <w:rFonts w:ascii="Calibri" w:eastAsia="Calibri" w:hAnsi="Calibri" w:cs="Calibri"/>
      <w:b/>
      <w:bCs/>
      <w:color w:val="4F81BD"/>
      <w:sz w:val="18"/>
      <w:szCs w:val="18"/>
      <w:u w:color="4F81BD"/>
      <w:bdr w:val="nil"/>
      <w:lang w:eastAsia="ru-RU"/>
    </w:rPr>
  </w:style>
  <w:style w:type="character" w:styleId="a5">
    <w:name w:val="Hyperlink"/>
    <w:uiPriority w:val="99"/>
    <w:rsid w:val="00F63B6B"/>
    <w:rPr>
      <w:u w:val="single"/>
    </w:rPr>
  </w:style>
  <w:style w:type="paragraph" w:styleId="a6">
    <w:name w:val="footnote text"/>
    <w:basedOn w:val="a"/>
    <w:link w:val="a7"/>
    <w:uiPriority w:val="99"/>
    <w:semiHidden/>
    <w:unhideWhenUsed/>
    <w:rsid w:val="00FF50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FF50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FF5044"/>
    <w:rPr>
      <w:vertAlign w:val="superscript"/>
    </w:rPr>
  </w:style>
  <w:style w:type="character" w:styleId="a9">
    <w:name w:val="Strong"/>
    <w:basedOn w:val="a0"/>
    <w:uiPriority w:val="22"/>
    <w:qFormat/>
    <w:rsid w:val="003818D4"/>
    <w:rPr>
      <w:b/>
      <w:bCs/>
    </w:rPr>
  </w:style>
  <w:style w:type="paragraph" w:styleId="aa">
    <w:name w:val="header"/>
    <w:basedOn w:val="a"/>
    <w:link w:val="ab"/>
    <w:uiPriority w:val="99"/>
    <w:unhideWhenUsed/>
    <w:rsid w:val="0094257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42572"/>
  </w:style>
  <w:style w:type="paragraph" w:styleId="ac">
    <w:name w:val="footer"/>
    <w:basedOn w:val="a"/>
    <w:link w:val="ad"/>
    <w:uiPriority w:val="99"/>
    <w:unhideWhenUsed/>
    <w:rsid w:val="0094257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42572"/>
  </w:style>
  <w:style w:type="table" w:styleId="ae">
    <w:name w:val="Table Grid"/>
    <w:basedOn w:val="a1"/>
    <w:uiPriority w:val="39"/>
    <w:rsid w:val="00F948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6A67B1"/>
    <w:rPr>
      <w:lang w:val="ru-RU"/>
    </w:rPr>
  </w:style>
  <w:style w:type="table" w:customStyle="1" w:styleId="TableNormal">
    <w:name w:val="Table Normal"/>
    <w:rsid w:val="007151B7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val="ru-RU"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">
    <w:name w:val="Сетка таблицы1"/>
    <w:basedOn w:val="a1"/>
    <w:next w:val="ae"/>
    <w:uiPriority w:val="39"/>
    <w:rsid w:val="00982B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endnote text"/>
    <w:basedOn w:val="a"/>
    <w:link w:val="af0"/>
    <w:uiPriority w:val="99"/>
    <w:semiHidden/>
    <w:unhideWhenUsed/>
    <w:rsid w:val="00BE542C"/>
    <w:pPr>
      <w:spacing w:after="0" w:line="240" w:lineRule="auto"/>
    </w:pPr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BE542C"/>
    <w:rPr>
      <w:sz w:val="20"/>
      <w:szCs w:val="20"/>
    </w:rPr>
  </w:style>
  <w:style w:type="character" w:styleId="af1">
    <w:name w:val="endnote reference"/>
    <w:basedOn w:val="a0"/>
    <w:uiPriority w:val="99"/>
    <w:semiHidden/>
    <w:unhideWhenUsed/>
    <w:rsid w:val="00BE542C"/>
    <w:rPr>
      <w:vertAlign w:val="superscript"/>
    </w:rPr>
  </w:style>
  <w:style w:type="table" w:customStyle="1" w:styleId="21">
    <w:name w:val="Сетка таблицы2"/>
    <w:basedOn w:val="a1"/>
    <w:next w:val="ae"/>
    <w:uiPriority w:val="59"/>
    <w:rsid w:val="00892117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F2672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2">
    <w:name w:val="TOC Heading"/>
    <w:basedOn w:val="1"/>
    <w:next w:val="a"/>
    <w:uiPriority w:val="39"/>
    <w:unhideWhenUsed/>
    <w:qFormat/>
    <w:rsid w:val="00F2672A"/>
    <w:pPr>
      <w:outlineLvl w:val="9"/>
    </w:pPr>
  </w:style>
  <w:style w:type="paragraph" w:styleId="22">
    <w:name w:val="toc 2"/>
    <w:basedOn w:val="a"/>
    <w:next w:val="a"/>
    <w:autoRedefine/>
    <w:uiPriority w:val="39"/>
    <w:unhideWhenUsed/>
    <w:rsid w:val="006E283D"/>
    <w:pPr>
      <w:spacing w:after="100"/>
      <w:ind w:left="220"/>
    </w:pPr>
    <w:rPr>
      <w:rFonts w:eastAsiaTheme="minorEastAsia" w:cs="Times New Roman"/>
    </w:rPr>
  </w:style>
  <w:style w:type="paragraph" w:styleId="12">
    <w:name w:val="toc 1"/>
    <w:basedOn w:val="a"/>
    <w:next w:val="a"/>
    <w:autoRedefine/>
    <w:uiPriority w:val="39"/>
    <w:unhideWhenUsed/>
    <w:rsid w:val="006E283D"/>
    <w:pPr>
      <w:spacing w:after="100"/>
    </w:pPr>
    <w:rPr>
      <w:rFonts w:eastAsiaTheme="minorEastAsia" w:cs="Times New Roman"/>
    </w:rPr>
  </w:style>
  <w:style w:type="paragraph" w:styleId="31">
    <w:name w:val="toc 3"/>
    <w:basedOn w:val="a"/>
    <w:next w:val="a"/>
    <w:autoRedefine/>
    <w:uiPriority w:val="39"/>
    <w:unhideWhenUsed/>
    <w:rsid w:val="006E283D"/>
    <w:pPr>
      <w:spacing w:after="100"/>
      <w:ind w:left="440"/>
    </w:pPr>
    <w:rPr>
      <w:rFonts w:eastAsiaTheme="minorEastAsia" w:cs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A50AC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50AC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f3">
    <w:name w:val="Normal (Web)"/>
    <w:basedOn w:val="a"/>
    <w:uiPriority w:val="99"/>
    <w:unhideWhenUsed/>
    <w:rsid w:val="00A50A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32">
    <w:name w:val="Сетка таблицы3"/>
    <w:basedOn w:val="a1"/>
    <w:next w:val="ae"/>
    <w:uiPriority w:val="39"/>
    <w:rsid w:val="001030D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e"/>
    <w:uiPriority w:val="39"/>
    <w:rsid w:val="002C02C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alloon Text"/>
    <w:basedOn w:val="a"/>
    <w:link w:val="af5"/>
    <w:uiPriority w:val="99"/>
    <w:semiHidden/>
    <w:unhideWhenUsed/>
    <w:rsid w:val="001179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11797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0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33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5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6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0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7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53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03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309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993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611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74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22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96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7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9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898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33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oter" Target="footer1.xml"/><Relationship Id="rId47" Type="http://schemas.openxmlformats.org/officeDocument/2006/relationships/image" Target="media/image40.png"/><Relationship Id="rId50" Type="http://schemas.openxmlformats.org/officeDocument/2006/relationships/chart" Target="charts/chart2.xml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diagramData" Target="diagrams/data1.xml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8.jpeg"/><Relationship Id="rId53" Type="http://schemas.openxmlformats.org/officeDocument/2006/relationships/chart" Target="charts/chart3.xml"/><Relationship Id="rId58" Type="http://schemas.openxmlformats.org/officeDocument/2006/relationships/image" Target="media/image48.pn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7.jpeg"/><Relationship Id="rId52" Type="http://schemas.openxmlformats.org/officeDocument/2006/relationships/image" Target="media/image43.jpeg"/><Relationship Id="rId60" Type="http://schemas.openxmlformats.org/officeDocument/2006/relationships/image" Target="media/image50.jpeg"/><Relationship Id="rId65" Type="http://schemas.openxmlformats.org/officeDocument/2006/relationships/image" Target="media/image55.png"/><Relationship Id="rId73" Type="http://schemas.openxmlformats.org/officeDocument/2006/relationships/image" Target="media/image63.jpeg"/><Relationship Id="rId78" Type="http://schemas.openxmlformats.org/officeDocument/2006/relationships/diagramQuickStyle" Target="diagrams/quickStyle1.xm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6.png"/><Relationship Id="rId48" Type="http://schemas.openxmlformats.org/officeDocument/2006/relationships/chart" Target="charts/chart1.xml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diagramLayout" Target="diagrams/layout1.xml"/><Relationship Id="rId8" Type="http://schemas.openxmlformats.org/officeDocument/2006/relationships/image" Target="media/image2.png"/><Relationship Id="rId51" Type="http://schemas.openxmlformats.org/officeDocument/2006/relationships/image" Target="media/image42.jpeg"/><Relationship Id="rId72" Type="http://schemas.openxmlformats.org/officeDocument/2006/relationships/image" Target="media/image62.jpeg"/><Relationship Id="rId80" Type="http://schemas.microsoft.com/office/2007/relationships/diagramDrawing" Target="diagrams/drawing1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1.jpeg"/><Relationship Id="rId57" Type="http://schemas.openxmlformats.org/officeDocument/2006/relationships/image" Target="media/image4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cap="none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Социальные индикаторы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безработных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2"/>
                <c:pt idx="0">
                  <c:v>Показатель по городу</c:v>
                </c:pt>
                <c:pt idx="1">
                  <c:v>Сектор Северо-Запад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2.2999999999999998</c:v>
                </c:pt>
                <c:pt idx="1">
                  <c:v>3.7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336-4EAF-97B1-E0A0EADBD158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Количество социально-уязвимых семей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2"/>
                <c:pt idx="0">
                  <c:v>Показатель по городу</c:v>
                </c:pt>
                <c:pt idx="1">
                  <c:v>Сектор Северо-Запад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4.5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336-4EAF-97B1-E0A0EADBD158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Количество людей с особыми потребностями</c:v>
                </c:pt>
              </c:strCache>
            </c:strRef>
          </c:tx>
          <c:spPr>
            <a:noFill/>
            <a:ln w="9525" cap="flat" cmpd="sng" algn="ctr">
              <a:solidFill>
                <a:schemeClr val="accent6"/>
              </a:solidFill>
              <a:miter lim="800000"/>
            </a:ln>
            <a:effectLst>
              <a:glow rad="63500">
                <a:schemeClr val="accent6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2"/>
                <c:pt idx="0">
                  <c:v>Показатель по городу</c:v>
                </c:pt>
                <c:pt idx="1">
                  <c:v>Сектор Северо-Запад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1.3</c:v>
                </c:pt>
                <c:pt idx="1">
                  <c:v>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336-4EAF-97B1-E0A0EADBD158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Количество обращений в полицию за 12 месяцев</c:v>
                </c:pt>
              </c:strCache>
            </c:strRef>
          </c:tx>
          <c:spPr>
            <a:noFill/>
            <a:ln w="9525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>
              <a:glow rad="63500">
                <a:schemeClr val="accent2">
                  <a:lumMod val="60000"/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2"/>
                <c:pt idx="0">
                  <c:v>Показатель по городу</c:v>
                </c:pt>
                <c:pt idx="1">
                  <c:v>Сектор Северо-Запад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50</c:v>
                </c:pt>
                <c:pt idx="1">
                  <c:v>95</c:v>
                </c:pt>
              </c:numCache>
            </c:numRef>
          </c:val>
          <c:extLst xmlns:c15="http://schemas.microsoft.com/office/drawing/2012/chart">
            <c:ext xmlns:c16="http://schemas.microsoft.com/office/drawing/2014/chart" uri="{C3380CC4-5D6E-409C-BE32-E72D297353CC}">
              <c16:uniqueId val="{00000003-2336-4EAF-97B1-E0A0EADBD158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overlap val="-50"/>
        <c:axId val="276196000"/>
        <c:axId val="276196656"/>
        <c:extLst>
          <c:ext xmlns:c15="http://schemas.microsoft.com/office/drawing/2012/chart" uri="{02D57815-91ED-43cb-92C2-25804820EDAC}">
            <c15:filteredBarSeries>
              <c15:ser>
                <c:idx val="4"/>
                <c:order val="4"/>
                <c:tx>
                  <c:strRef>
                    <c:extLst>
                      <c:ext uri="{02D57815-91ED-43cb-92C2-25804820EDAC}">
                        <c15:formulaRef>
                          <c15:sqref>Лист1!$F$1</c15:sqref>
                        </c15:formulaRef>
                      </c:ext>
                    </c:extLst>
                    <c:strCache>
                      <c:ptCount val="1"/>
                      <c:pt idx="0">
                        <c:v>Количество ассоциаций жильцов </c:v>
                      </c:pt>
                    </c:strCache>
                  </c:strRef>
                </c:tx>
                <c:spPr>
                  <a:noFill/>
                  <a:ln w="9525" cap="flat" cmpd="sng" algn="ctr">
                    <a:solidFill>
                      <a:schemeClr val="accent4">
                        <a:lumMod val="60000"/>
                      </a:schemeClr>
                    </a:solidFill>
                    <a:miter lim="800000"/>
                  </a:ln>
                  <a:effectLst>
                    <a:glow rad="63500">
                      <a:schemeClr val="accent4">
                        <a:lumMod val="60000"/>
                        <a:satMod val="175000"/>
                        <a:alpha val="25000"/>
                      </a:schemeClr>
                    </a:glow>
                  </a:effectLst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chemeClr val="lt1">
                              <a:lumMod val="75000"/>
                            </a:schemeClr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endParaRPr lang="ru-RU"/>
                    </a:p>
                  </c:txPr>
                  <c:dLblPos val="in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lt1">
                                <a:lumMod val="50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Лист1!$A$2:$A$5</c15:sqref>
                        </c15:formulaRef>
                      </c:ext>
                    </c:extLst>
                    <c:strCache>
                      <c:ptCount val="2"/>
                      <c:pt idx="0">
                        <c:v>Показатель по городу</c:v>
                      </c:pt>
                      <c:pt idx="1">
                        <c:v>Сектор Северо-Запад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Лист1!$F$2:$F$5</c15:sqref>
                        </c15:formulaRef>
                      </c:ext>
                    </c:extLst>
                    <c:numCache>
                      <c:formatCode>General</c:formatCode>
                      <c:ptCount val="4"/>
                      <c:pt idx="0">
                        <c:v>2.9</c:v>
                      </c:pt>
                      <c:pt idx="1">
                        <c:v>5.4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04-2336-4EAF-97B1-E0A0EADBD158}"/>
                  </c:ext>
                </c:extLst>
              </c15:ser>
            </c15:filteredBarSeries>
          </c:ext>
        </c:extLst>
      </c:barChart>
      <c:dateAx>
        <c:axId val="27619600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0">
                    <a:schemeClr val="dk1">
                      <a:lumMod val="65000"/>
                      <a:lumOff val="35000"/>
                    </a:schemeClr>
                  </a:gs>
                  <a:gs pos="100000">
                    <a:schemeClr val="dk1">
                      <a:lumMod val="75000"/>
                      <a:lumOff val="25000"/>
                    </a:schemeClr>
                  </a:gs>
                </a:gsLst>
                <a:lin ang="108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76196656"/>
        <c:crosses val="autoZero"/>
        <c:auto val="0"/>
        <c:lblOffset val="100"/>
        <c:baseTimeUnit val="days"/>
      </c:dateAx>
      <c:valAx>
        <c:axId val="276196656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0">
                    <a:schemeClr val="dk1">
                      <a:lumMod val="65000"/>
                      <a:lumOff val="35000"/>
                    </a:schemeClr>
                  </a:gs>
                  <a:gs pos="100000">
                    <a:schemeClr val="dk1">
                      <a:lumMod val="75000"/>
                      <a:lumOff val="25000"/>
                    </a:schemeClr>
                  </a:gs>
                </a:gsLst>
                <a:lin ang="10800000" scaled="0"/>
              </a:gra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Индекс в пересчете на 1000 жителей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lt1">
                      <a:lumMod val="7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76196000"/>
        <c:crosses val="autoZero"/>
        <c:crossBetween val="between"/>
      </c:valAx>
      <c:spPr>
        <a:solidFill>
          <a:sysClr val="windowText" lastClr="000000"/>
        </a:solidFill>
        <a:ln cmpd="sng">
          <a:solidFill>
            <a:schemeClr val="accent2">
              <a:lumMod val="60000"/>
              <a:lumOff val="40000"/>
            </a:schemeClr>
          </a:solidFill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100" baseline="0">
                <a:solidFill>
                  <a:schemeClr val="lt1">
                    <a:lumMod val="95000"/>
                  </a:schemeClr>
                </a:solidFill>
                <a:effectLst>
                  <a:outerShdw blurRad="50800" dist="38100" dir="5400000" algn="t" rotWithShape="0">
                    <a:prstClr val="black">
                      <a:alpha val="40000"/>
                    </a:prstClr>
                  </a:outerShdw>
                </a:effectLst>
                <a:latin typeface="+mn-lt"/>
                <a:ea typeface="+mn-ea"/>
                <a:cs typeface="+mn-cs"/>
              </a:defRPr>
            </a:pPr>
            <a:r>
              <a:rPr lang="ru-RU"/>
              <a:t>Количество ассоциаций жильцов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100" baseline="0">
              <a:solidFill>
                <a:schemeClr val="lt1">
                  <a:lumMod val="95000"/>
                </a:schemeClr>
              </a:solidFill>
              <a:effectLst>
                <a:outerShdw blurRad="50800" dist="38100" dir="5400000" algn="t" rotWithShape="0">
                  <a:prstClr val="black">
                    <a:alpha val="40000"/>
                  </a:prstClr>
                </a:outerShdw>
              </a:effectLst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Северо-Запад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343-4F43-8649-088E3D7F20B8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Север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atMod val="103000"/>
                    <a:lumMod val="102000"/>
                    <a:tint val="94000"/>
                  </a:schemeClr>
                </a:gs>
                <a:gs pos="50000">
                  <a:schemeClr val="accent4">
                    <a:satMod val="110000"/>
                    <a:lumMod val="100000"/>
                    <a:shade val="100000"/>
                  </a:schemeClr>
                </a:gs>
                <a:gs pos="100000">
                  <a:schemeClr val="accent4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343-4F43-8649-088E3D7F20B8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Северо-Восток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atMod val="103000"/>
                    <a:lumMod val="102000"/>
                    <a:tint val="94000"/>
                  </a:schemeClr>
                </a:gs>
                <a:gs pos="50000">
                  <a:schemeClr val="accent6">
                    <a:satMod val="110000"/>
                    <a:lumMod val="100000"/>
                    <a:shade val="100000"/>
                  </a:schemeClr>
                </a:gs>
                <a:gs pos="100000">
                  <a:schemeClr val="accent6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0.5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343-4F43-8649-088E3D7F20B8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Восток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60000"/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lumMod val="60000"/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60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1.4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343-4F43-8649-088E3D7F20B8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Юг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lumMod val="60000"/>
                    <a:satMod val="103000"/>
                    <a:lumMod val="102000"/>
                    <a:tint val="94000"/>
                  </a:schemeClr>
                </a:gs>
                <a:gs pos="50000">
                  <a:schemeClr val="accent4">
                    <a:lumMod val="60000"/>
                    <a:satMod val="110000"/>
                    <a:lumMod val="100000"/>
                    <a:shade val="100000"/>
                  </a:schemeClr>
                </a:gs>
                <a:gs pos="100000">
                  <a:schemeClr val="accent4">
                    <a:lumMod val="60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Лист1!$F$2:$F$5</c:f>
              <c:numCache>
                <c:formatCode>General</c:formatCode>
                <c:ptCount val="4"/>
                <c:pt idx="0">
                  <c:v>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343-4F43-8649-088E3D7F20B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485683440"/>
        <c:axId val="485683768"/>
        <c:axId val="276665504"/>
      </c:bar3DChart>
      <c:catAx>
        <c:axId val="4856834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5683768"/>
        <c:crosses val="autoZero"/>
        <c:auto val="1"/>
        <c:lblAlgn val="ctr"/>
        <c:lblOffset val="100"/>
        <c:noMultiLvlLbl val="0"/>
      </c:catAx>
      <c:valAx>
        <c:axId val="485683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50000"/>
                  <a:lumOff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cap="all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Индекс в пересчете</a:t>
                </a:r>
                <a:r>
                  <a:rPr lang="ru-RU" baseline="0"/>
                  <a:t> на 10 домов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3.8486827371834495E-2"/>
              <c:y val="0.4285977312537425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cap="all" baseline="0">
                  <a:solidFill>
                    <a:schemeClr val="lt1">
                      <a:lumMod val="8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5683440"/>
        <c:crosses val="autoZero"/>
        <c:crossBetween val="between"/>
      </c:valAx>
      <c:serAx>
        <c:axId val="276665504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5683768"/>
        <c:crosses val="autoZero"/>
      </c:ser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Виды предпринимательской деятельности</c:v>
                </c:pt>
              </c:strCache>
            </c:strRef>
          </c:tx>
          <c:dPt>
            <c:idx val="0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CDA3-46C3-84D1-129ABA42F516}"/>
              </c:ext>
            </c:extLst>
          </c:dPt>
          <c:dPt>
            <c:idx val="1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2-CDA3-46C3-84D1-129ABA42F516}"/>
              </c:ext>
            </c:extLst>
          </c:dPt>
          <c:dPt>
            <c:idx val="2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CDA3-46C3-84D1-129ABA42F516}"/>
              </c:ext>
            </c:extLst>
          </c:dPt>
          <c:dPt>
            <c:idx val="3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4-CDA3-46C3-84D1-129ABA42F516}"/>
              </c:ext>
            </c:extLst>
          </c:dPt>
          <c:dPt>
            <c:idx val="4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5-CDA3-46C3-84D1-129ABA42F516}"/>
              </c:ext>
            </c:extLst>
          </c:dPt>
          <c:dPt>
            <c:idx val="5"/>
            <c:bubble3D val="0"/>
            <c:spPr>
              <a:solidFill>
                <a:schemeClr val="accent6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6-CDA3-46C3-84D1-129ABA42F516}"/>
              </c:ext>
            </c:extLst>
          </c:dPt>
          <c:dPt>
            <c:idx val="6"/>
            <c:bubble3D val="0"/>
            <c:spPr>
              <a:solidFill>
                <a:schemeClr val="accent2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7-CDA3-46C3-84D1-129ABA42F516}"/>
              </c:ext>
            </c:extLst>
          </c:dPt>
          <c:dPt>
            <c:idx val="7"/>
            <c:bubble3D val="0"/>
            <c:spPr>
              <a:solidFill>
                <a:schemeClr val="accent4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8-CDA3-46C3-84D1-129ABA42F516}"/>
              </c:ext>
            </c:extLst>
          </c:dPt>
          <c:dPt>
            <c:idx val="8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9-CDA3-46C3-84D1-129ABA42F516}"/>
              </c:ext>
            </c:extLst>
          </c:dPt>
          <c:dPt>
            <c:idx val="9"/>
            <c:bubble3D val="0"/>
            <c:spPr>
              <a:solidFill>
                <a:schemeClr val="accent2">
                  <a:lumMod val="8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A-CDA3-46C3-84D1-129ABA42F516}"/>
              </c:ext>
            </c:extLst>
          </c:dPt>
          <c:dPt>
            <c:idx val="10"/>
            <c:bubble3D val="0"/>
            <c:spPr>
              <a:solidFill>
                <a:schemeClr val="accent4">
                  <a:lumMod val="8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B-CDA3-46C3-84D1-129ABA42F516}"/>
              </c:ext>
            </c:extLst>
          </c:dPt>
          <c:dPt>
            <c:idx val="11"/>
            <c:bubble3D val="0"/>
            <c:spPr>
              <a:solidFill>
                <a:schemeClr val="accent6">
                  <a:lumMod val="8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C-CDA3-46C3-84D1-129ABA42F516}"/>
              </c:ext>
            </c:extLst>
          </c:dPt>
          <c:dPt>
            <c:idx val="12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D-CDA3-46C3-84D1-129ABA42F516}"/>
              </c:ext>
            </c:extLst>
          </c:dPt>
          <c:dPt>
            <c:idx val="13"/>
            <c:bubble3D val="0"/>
            <c:spPr>
              <a:solidFill>
                <a:schemeClr val="accent4">
                  <a:lumMod val="60000"/>
                  <a:lumOff val="4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E-CDA3-46C3-84D1-129ABA42F516}"/>
              </c:ext>
            </c:extLst>
          </c:dPt>
          <c:dLbls>
            <c:dLbl>
              <c:idx val="0"/>
              <c:layout>
                <c:manualLayout>
                  <c:x val="1.5432098765432098E-2"/>
                  <c:y val="-6.1614294516327784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DA3-46C3-84D1-129ABA42F516}"/>
                </c:ext>
              </c:extLst>
            </c:dLbl>
            <c:dLbl>
              <c:idx val="1"/>
              <c:layout>
                <c:manualLayout>
                  <c:x val="-1.4145927120022213E-16"/>
                  <c:y val="-0.2218114602587800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DA3-46C3-84D1-129ABA42F516}"/>
                </c:ext>
              </c:extLst>
            </c:dLbl>
            <c:dLbl>
              <c:idx val="2"/>
              <c:layout>
                <c:manualLayout>
                  <c:x val="0"/>
                  <c:y val="9.242144177449169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6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3578317901234568"/>
                      <c:h val="0.1251233498770140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CDA3-46C3-84D1-129ABA42F516}"/>
                </c:ext>
              </c:extLst>
            </c:dLbl>
            <c:dLbl>
              <c:idx val="3"/>
              <c:layout>
                <c:manualLayout>
                  <c:x val="1.5432098765432098E-2"/>
                  <c:y val="4.00492914356130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DA3-46C3-84D1-129ABA42F516}"/>
                </c:ext>
              </c:extLst>
            </c:dLbl>
            <c:dLbl>
              <c:idx val="4"/>
              <c:layout>
                <c:manualLayout>
                  <c:x val="1.9290123456790122E-3"/>
                  <c:y val="4.313000616142945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DA3-46C3-84D1-129ABA42F516}"/>
                </c:ext>
              </c:extLst>
            </c:dLbl>
            <c:dLbl>
              <c:idx val="5"/>
              <c:layout>
                <c:manualLayout>
                  <c:x val="-3.4722222222222224E-2"/>
                  <c:y val="9.2421441774490545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6">
                          <a:lumMod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DA3-46C3-84D1-129ABA42F516}"/>
                </c:ext>
              </c:extLst>
            </c:dLbl>
            <c:dLbl>
              <c:idx val="6"/>
              <c:layout>
                <c:manualLayout>
                  <c:x val="5.5941358024691357E-2"/>
                  <c:y val="0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DA3-46C3-84D1-129ABA42F516}"/>
                </c:ext>
              </c:extLst>
            </c:dLbl>
            <c:dLbl>
              <c:idx val="7"/>
              <c:layout>
                <c:manualLayout>
                  <c:x val="2.7006172839506171E-2"/>
                  <c:y val="1.23228589032654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DA3-46C3-84D1-129ABA42F516}"/>
                </c:ext>
              </c:extLst>
            </c:dLbl>
            <c:dLbl>
              <c:idx val="8"/>
              <c:layout>
                <c:manualLayout>
                  <c:x val="-7.7160493827160585E-3"/>
                  <c:y val="9.2421441774490545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6">
                          <a:lumMod val="80000"/>
                          <a:lumOff val="2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DA3-46C3-84D1-129ABA42F516}"/>
                </c:ext>
              </c:extLst>
            </c:dLbl>
            <c:dLbl>
              <c:idx val="9"/>
              <c:layout>
                <c:manualLayout>
                  <c:x val="-3.8516982897798931E-2"/>
                  <c:y val="-1.126799229833606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>
                          <a:lumMod val="8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2111373475009839"/>
                      <c:h val="0.1263602251407129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A-CDA3-46C3-84D1-129ABA42F516}"/>
                </c:ext>
              </c:extLst>
            </c:dLbl>
            <c:dLbl>
              <c:idx val="10"/>
              <c:layout>
                <c:manualLayout>
                  <c:x val="-1.7361111111111112E-2"/>
                  <c:y val="-1.23228589032656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>
                          <a:lumMod val="8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CDA3-46C3-84D1-129ABA42F516}"/>
                </c:ext>
              </c:extLst>
            </c:dLbl>
            <c:dLbl>
              <c:idx val="11"/>
              <c:layout>
                <c:manualLayout>
                  <c:x val="1.7361111111111112E-2"/>
                  <c:y val="-1.848428835489833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6">
                          <a:lumMod val="8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CDA3-46C3-84D1-129ABA42F516}"/>
                </c:ext>
              </c:extLst>
            </c:dLbl>
            <c:dLbl>
              <c:idx val="12"/>
              <c:layout>
                <c:manualLayout>
                  <c:x val="2.3148148148148147E-2"/>
                  <c:y val="0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CDA3-46C3-84D1-129ABA42F516}"/>
                </c:ext>
              </c:extLst>
            </c:dLbl>
            <c:dLbl>
              <c:idx val="13"/>
              <c:layout>
                <c:manualLayout>
                  <c:x val="0.12442129629629624"/>
                  <c:y val="-3.080714725816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4">
                          <a:lumMod val="60000"/>
                          <a:lumOff val="4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7584876543209877"/>
                      <c:h val="0.135628587092047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E-CDA3-46C3-84D1-129ABA42F516}"/>
                </c:ext>
              </c:extLst>
            </c:dLbl>
            <c:spPr>
              <a:noFill/>
              <a:ln>
                <a:noFill/>
              </a:ln>
              <a:effectLst/>
            </c:sp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Лист1!$A$2:$A$15</c:f>
              <c:strCache>
                <c:ptCount val="14"/>
                <c:pt idx="0">
                  <c:v>Розничная торговля</c:v>
                </c:pt>
                <c:pt idx="1">
                  <c:v>Оптовая торговля</c:v>
                </c:pt>
                <c:pt idx="2">
                  <c:v>Общественное питание</c:v>
                </c:pt>
                <c:pt idx="3">
                  <c:v>Страховые компании</c:v>
                </c:pt>
                <c:pt idx="4">
                  <c:v>АЗС</c:v>
                </c:pt>
                <c:pt idx="5">
                  <c:v>Сельское хозяйство</c:v>
                </c:pt>
                <c:pt idx="6">
                  <c:v>Автомойки</c:v>
                </c:pt>
                <c:pt idx="7">
                  <c:v>Салоны красоты</c:v>
                </c:pt>
                <c:pt idx="8">
                  <c:v>Вулканизация, СТО</c:v>
                </c:pt>
                <c:pt idx="9">
                  <c:v>Ритуальные услуги</c:v>
                </c:pt>
                <c:pt idx="10">
                  <c:v>Аптеки</c:v>
                </c:pt>
                <c:pt idx="11">
                  <c:v>Услуги по перевозке пассажиров</c:v>
                </c:pt>
                <c:pt idx="12">
                  <c:v>Производство</c:v>
                </c:pt>
                <c:pt idx="13">
                  <c:v>Организация праздников и рекламная продукция</c:v>
                </c:pt>
              </c:strCache>
            </c:str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21</c:v>
                </c:pt>
                <c:pt idx="1">
                  <c:v>1</c:v>
                </c:pt>
                <c:pt idx="2">
                  <c:v>9</c:v>
                </c:pt>
                <c:pt idx="3">
                  <c:v>1</c:v>
                </c:pt>
                <c:pt idx="4">
                  <c:v>3</c:v>
                </c:pt>
                <c:pt idx="5">
                  <c:v>6</c:v>
                </c:pt>
                <c:pt idx="6">
                  <c:v>2</c:v>
                </c:pt>
                <c:pt idx="7">
                  <c:v>2</c:v>
                </c:pt>
                <c:pt idx="8">
                  <c:v>4</c:v>
                </c:pt>
                <c:pt idx="9">
                  <c:v>3</c:v>
                </c:pt>
                <c:pt idx="10">
                  <c:v>16</c:v>
                </c:pt>
                <c:pt idx="11">
                  <c:v>1</c:v>
                </c:pt>
                <c:pt idx="12">
                  <c:v>9</c:v>
                </c:pt>
                <c:pt idx="1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DA3-46C3-84D1-129ABA42F516}"/>
            </c:ext>
          </c:extLst>
        </c:ser>
        <c:dLbls>
          <c:dLblPos val="out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tx1">
        <a:lumMod val="75000"/>
        <a:lumOff val="25000"/>
      </a:schemeClr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9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0">
              <a:schemeClr val="dk1">
                <a:lumMod val="65000"/>
                <a:lumOff val="35000"/>
              </a:schemeClr>
            </a:gs>
            <a:gs pos="100000">
              <a:schemeClr val="dk1">
                <a:lumMod val="75000"/>
                <a:lumOff val="25000"/>
              </a:schemeClr>
            </a:gs>
          </a:gsLst>
          <a:lin ang="10800000" scaled="0"/>
        </a:gradFill>
        <a:round/>
      </a:ln>
      <a:effectLst/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94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/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dk1">
            <a:lumMod val="60000"/>
            <a:lumOff val="40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/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472C054-CFF5-4916-ADEC-751EDC8F962D}" type="doc">
      <dgm:prSet loTypeId="urn:microsoft.com/office/officeart/2005/8/layout/orgChart1" loCatId="hierarchy" qsTypeId="urn:microsoft.com/office/officeart/2005/8/quickstyle/3d3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CD882EA5-306A-4F6D-BA6C-94AACBADEA87}">
      <dgm:prSet custT="1"/>
      <dgm:spPr/>
      <dgm:t>
        <a:bodyPr/>
        <a:lstStyle/>
        <a:p>
          <a:r>
            <a:rPr lang="en-US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Создание качественных общественных пространств</a:t>
          </a:r>
        </a:p>
      </dgm:t>
    </dgm:pt>
    <dgm:pt modelId="{937DBA39-B342-4750-B21F-F348A8D59739}" type="parTrans" cxnId="{53EF6E80-0DA7-4CA1-B546-86C65072FD9F}">
      <dgm:prSet/>
      <dgm:spPr/>
      <dgm:t>
        <a:bodyPr/>
        <a:lstStyle/>
        <a:p>
          <a:endParaRPr lang="ru-RU"/>
        </a:p>
      </dgm:t>
    </dgm:pt>
    <dgm:pt modelId="{33B2EF5E-F19A-46CD-9F1E-E8987FA7A0B6}" type="sibTrans" cxnId="{53EF6E80-0DA7-4CA1-B546-86C65072FD9F}">
      <dgm:prSet/>
      <dgm:spPr/>
      <dgm:t>
        <a:bodyPr/>
        <a:lstStyle/>
        <a:p>
          <a:endParaRPr lang="ru-RU"/>
        </a:p>
      </dgm:t>
    </dgm:pt>
    <dgm:pt modelId="{74F0A2D0-BE68-4CF2-97D4-5B46BDBB3C6C}">
      <dgm:prSet custT="1"/>
      <dgm:spPr/>
      <dgm:t>
        <a:bodyPr/>
        <a:lstStyle/>
        <a:p>
          <a:r>
            <a:rPr lang="en-US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Повышение доступности общественного транспорта</a:t>
          </a:r>
        </a:p>
      </dgm:t>
    </dgm:pt>
    <dgm:pt modelId="{CCD2A5AE-877E-4D20-AC23-4963FFFA3159}" type="parTrans" cxnId="{1E3B8532-83C0-4C45-887E-BA8978E8E1A4}">
      <dgm:prSet/>
      <dgm:spPr/>
      <dgm:t>
        <a:bodyPr/>
        <a:lstStyle/>
        <a:p>
          <a:endParaRPr lang="ru-RU"/>
        </a:p>
      </dgm:t>
    </dgm:pt>
    <dgm:pt modelId="{E8E7694A-A7F7-43CE-9E47-3B7EE0C51777}" type="sibTrans" cxnId="{1E3B8532-83C0-4C45-887E-BA8978E8E1A4}">
      <dgm:prSet/>
      <dgm:spPr/>
      <dgm:t>
        <a:bodyPr/>
        <a:lstStyle/>
        <a:p>
          <a:endParaRPr lang="ru-RU"/>
        </a:p>
      </dgm:t>
    </dgm:pt>
    <dgm:pt modelId="{BEC3136D-EA96-4646-960D-BCCBE7F28134}">
      <dgm:prSet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Вовлечение сообщества и развитие социального взаимодействия</a:t>
          </a:r>
          <a:endParaRPr lang="en-US" sz="14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A770FCB-3667-462E-844E-8B903E9C4DCA}" type="parTrans" cxnId="{84371981-645F-4477-B0FD-90DB3DB79E37}">
      <dgm:prSet/>
      <dgm:spPr/>
      <dgm:t>
        <a:bodyPr/>
        <a:lstStyle/>
        <a:p>
          <a:endParaRPr lang="ru-RU"/>
        </a:p>
      </dgm:t>
    </dgm:pt>
    <dgm:pt modelId="{8D7ED5A5-F7DC-4BD8-B231-3F9F5D73EE12}" type="sibTrans" cxnId="{84371981-645F-4477-B0FD-90DB3DB79E37}">
      <dgm:prSet/>
      <dgm:spPr/>
      <dgm:t>
        <a:bodyPr/>
        <a:lstStyle/>
        <a:p>
          <a:endParaRPr lang="ru-RU"/>
        </a:p>
      </dgm:t>
    </dgm:pt>
    <dgm:pt modelId="{E59B292D-43A1-4232-B210-2D61BC3798D2}">
      <dgm:prSet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Развитие системы </a:t>
          </a:r>
          <a:r>
            <a:rPr lang="en-US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общественной безопасности</a:t>
          </a:r>
        </a:p>
      </dgm:t>
    </dgm:pt>
    <dgm:pt modelId="{3E239B91-FE1E-4E7B-843E-8A2C19DCF40E}" type="sibTrans" cxnId="{80227E2F-39FC-4C64-9A51-F74FF1F8C78B}">
      <dgm:prSet/>
      <dgm:spPr/>
      <dgm:t>
        <a:bodyPr/>
        <a:lstStyle/>
        <a:p>
          <a:endParaRPr lang="ru-RU"/>
        </a:p>
      </dgm:t>
    </dgm:pt>
    <dgm:pt modelId="{E0770B91-EBA3-4AB1-96A5-D976EF2CD45E}" type="parTrans" cxnId="{80227E2F-39FC-4C64-9A51-F74FF1F8C78B}">
      <dgm:prSet/>
      <dgm:spPr/>
      <dgm:t>
        <a:bodyPr/>
        <a:lstStyle/>
        <a:p>
          <a:endParaRPr lang="ru-RU"/>
        </a:p>
      </dgm:t>
    </dgm:pt>
    <dgm:pt modelId="{A93553C9-2881-4442-9642-96DE7EDA9634}">
      <dgm:prSet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Экономическая активизация и создание рабочих мест</a:t>
          </a:r>
          <a:endParaRPr lang="en-US" sz="14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F49944A-D5F1-4EAB-9482-A000C7569613}" type="parTrans" cxnId="{6560383B-F37A-44FF-9D25-0F1929E95FA6}">
      <dgm:prSet/>
      <dgm:spPr/>
      <dgm:t>
        <a:bodyPr/>
        <a:lstStyle/>
        <a:p>
          <a:endParaRPr lang="ru-RU"/>
        </a:p>
      </dgm:t>
    </dgm:pt>
    <dgm:pt modelId="{791085A7-2756-4595-9118-49D88CF00342}" type="sibTrans" cxnId="{6560383B-F37A-44FF-9D25-0F1929E95FA6}">
      <dgm:prSet/>
      <dgm:spPr/>
      <dgm:t>
        <a:bodyPr/>
        <a:lstStyle/>
        <a:p>
          <a:endParaRPr lang="ru-RU"/>
        </a:p>
      </dgm:t>
    </dgm:pt>
    <dgm:pt modelId="{F42F17FF-3B35-4D55-BCC9-ACE13BAB09D9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Дороги, тротуары, дворовые проезды, знаки дорожного движения, парковки, пешеходные переходы, медицинские и образовательные учреждения, ТБО</a:t>
          </a:r>
          <a:endParaRPr lang="en-US" sz="12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5D3D0FA-8CA6-449D-BF9A-8FC6186E6E89}" type="parTrans" cxnId="{BE54A982-674F-46D3-9389-83B3CDCA8305}">
      <dgm:prSet/>
      <dgm:spPr/>
      <dgm:t>
        <a:bodyPr/>
        <a:lstStyle/>
        <a:p>
          <a:endParaRPr lang="ru-RU"/>
        </a:p>
      </dgm:t>
    </dgm:pt>
    <dgm:pt modelId="{F2B06D82-D5CA-4EF4-A688-7A56A1DD3E40}" type="sibTrans" cxnId="{BE54A982-674F-46D3-9389-83B3CDCA8305}">
      <dgm:prSet/>
      <dgm:spPr/>
      <dgm:t>
        <a:bodyPr/>
        <a:lstStyle/>
        <a:p>
          <a:endParaRPr lang="ru-RU"/>
        </a:p>
      </dgm:t>
    </dgm:pt>
    <dgm:pt modelId="{BA14A712-75FF-4BBE-8094-0336E8D0FB4F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Дворы многоэтажных домов, парки/скверы, игровые и спортивные площадки</a:t>
          </a:r>
          <a:endParaRPr lang="en-US" sz="12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6BBF4EB-4545-43C8-9B06-F12B3A23B34E}" type="parTrans" cxnId="{13427280-2B6D-4192-A640-03B667C8881E}">
      <dgm:prSet/>
      <dgm:spPr/>
      <dgm:t>
        <a:bodyPr/>
        <a:lstStyle/>
        <a:p>
          <a:endParaRPr lang="ru-RU"/>
        </a:p>
      </dgm:t>
    </dgm:pt>
    <dgm:pt modelId="{3C62C9FC-C47C-4D8B-9D89-5DF3D4473B48}" type="sibTrans" cxnId="{13427280-2B6D-4192-A640-03B667C8881E}">
      <dgm:prSet/>
      <dgm:spPr/>
      <dgm:t>
        <a:bodyPr/>
        <a:lstStyle/>
        <a:p>
          <a:endParaRPr lang="ru-RU"/>
        </a:p>
      </dgm:t>
    </dgm:pt>
    <dgm:pt modelId="{41AB4720-4265-4876-B992-E401AA9B5C9C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Автобусные остановки, общественный транспорт, тарифы для населения </a:t>
          </a:r>
          <a:endParaRPr lang="en-US" sz="12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75C093A-5733-43E3-BCC8-9D681C9C54E2}" type="parTrans" cxnId="{8B51F985-D5FE-413C-B346-6399D40CC258}">
      <dgm:prSet/>
      <dgm:spPr/>
      <dgm:t>
        <a:bodyPr/>
        <a:lstStyle/>
        <a:p>
          <a:endParaRPr lang="ru-RU"/>
        </a:p>
      </dgm:t>
    </dgm:pt>
    <dgm:pt modelId="{665B67CF-36B9-4A97-ADB8-218D7F30141B}" type="sibTrans" cxnId="{8B51F985-D5FE-413C-B346-6399D40CC258}">
      <dgm:prSet/>
      <dgm:spPr/>
      <dgm:t>
        <a:bodyPr/>
        <a:lstStyle/>
        <a:p>
          <a:endParaRPr lang="ru-RU"/>
        </a:p>
      </dgm:t>
    </dgm:pt>
    <dgm:pt modelId="{5D982055-E941-473C-B883-37060816077D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Видеонаблюдение, профилактика правонарушений</a:t>
          </a:r>
          <a:endParaRPr lang="en-US" sz="12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642049B-5FB8-4251-A542-23302864F873}" type="parTrans" cxnId="{3DFBD6EE-6108-4794-8943-25B157D99DEF}">
      <dgm:prSet/>
      <dgm:spPr/>
      <dgm:t>
        <a:bodyPr/>
        <a:lstStyle/>
        <a:p>
          <a:endParaRPr lang="ru-RU"/>
        </a:p>
      </dgm:t>
    </dgm:pt>
    <dgm:pt modelId="{12B6794B-D5ED-4B38-B8AC-A675C8702CE4}" type="sibTrans" cxnId="{3DFBD6EE-6108-4794-8943-25B157D99DEF}">
      <dgm:prSet/>
      <dgm:spPr/>
      <dgm:t>
        <a:bodyPr/>
        <a:lstStyle/>
        <a:p>
          <a:endParaRPr lang="ru-RU"/>
        </a:p>
      </dgm:t>
    </dgm:pt>
    <dgm:pt modelId="{907DF068-75FC-493E-A51A-1A81874D7B4B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Создание малых коммерческих объектов</a:t>
          </a:r>
          <a:endParaRPr lang="en-US" sz="12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AFF09C1-0B9D-4B43-A0F0-CA3043A6F888}" type="parTrans" cxnId="{291F334B-FCD1-4BAC-A648-6700DF7B28D2}">
      <dgm:prSet/>
      <dgm:spPr/>
      <dgm:t>
        <a:bodyPr/>
        <a:lstStyle/>
        <a:p>
          <a:endParaRPr lang="ru-RU"/>
        </a:p>
      </dgm:t>
    </dgm:pt>
    <dgm:pt modelId="{902B7A0B-195A-43C7-AF02-A01D83DFCCD0}" type="sibTrans" cxnId="{291F334B-FCD1-4BAC-A648-6700DF7B28D2}">
      <dgm:prSet/>
      <dgm:spPr/>
      <dgm:t>
        <a:bodyPr/>
        <a:lstStyle/>
        <a:p>
          <a:endParaRPr lang="ru-RU"/>
        </a:p>
      </dgm:t>
    </dgm:pt>
    <dgm:pt modelId="{1E1B3666-C22F-43CC-A835-A65E936C001B}">
      <dgm:prSet phldrT="[Текст]"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К 2030 году повысить качество жизни жителей зоны ревитализации путем комплексной модернизации городской инфраструктуры, улучшения экологической ситуации, повышения безопасности, социальной доступности услуг, создания условий для экономического развития и занятости населения.</a:t>
          </a:r>
          <a:endParaRPr lang="ru-RU" sz="1400" b="1">
            <a:solidFill>
              <a:sysClr val="windowText" lastClr="000000"/>
            </a:solidFill>
          </a:endParaRPr>
        </a:p>
      </dgm:t>
    </dgm:pt>
    <dgm:pt modelId="{EF9CCF74-169E-4094-89A9-A186D277A326}" type="sibTrans" cxnId="{7BA185F1-A2CF-4E33-A94C-C46003F1CE48}">
      <dgm:prSet/>
      <dgm:spPr/>
      <dgm:t>
        <a:bodyPr/>
        <a:lstStyle/>
        <a:p>
          <a:endParaRPr lang="ru-RU"/>
        </a:p>
      </dgm:t>
    </dgm:pt>
    <dgm:pt modelId="{3B5FC855-C587-44C4-98EE-BDB37B7F0FA7}" type="parTrans" cxnId="{7BA185F1-A2CF-4E33-A94C-C46003F1CE48}">
      <dgm:prSet/>
      <dgm:spPr/>
      <dgm:t>
        <a:bodyPr/>
        <a:lstStyle/>
        <a:p>
          <a:endParaRPr lang="ru-RU"/>
        </a:p>
      </dgm:t>
    </dgm:pt>
    <dgm:pt modelId="{22232AD7-787F-4C0A-A363-2408DB2DA774}">
      <dgm:prSet custT="1"/>
      <dgm:spPr/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Совместные мероприятия по озеленению, консультации в процессе реализации проекта</a:t>
          </a:r>
        </a:p>
      </dgm:t>
    </dgm:pt>
    <dgm:pt modelId="{807925E5-0FAF-48E7-859C-D66CAA20961D}" type="parTrans" cxnId="{B0DFF17C-8E14-4A67-B33D-64F21A62B234}">
      <dgm:prSet/>
      <dgm:spPr/>
      <dgm:t>
        <a:bodyPr/>
        <a:lstStyle/>
        <a:p>
          <a:endParaRPr lang="ru-RU"/>
        </a:p>
      </dgm:t>
    </dgm:pt>
    <dgm:pt modelId="{8F173B37-10A4-42C7-9AB2-3160FC247F0D}" type="sibTrans" cxnId="{B0DFF17C-8E14-4A67-B33D-64F21A62B234}">
      <dgm:prSet/>
      <dgm:spPr/>
      <dgm:t>
        <a:bodyPr/>
        <a:lstStyle/>
        <a:p>
          <a:endParaRPr lang="ru-RU"/>
        </a:p>
      </dgm:t>
    </dgm:pt>
    <dgm:pt modelId="{CF4CBB69-1E6F-432F-AAF3-D25ABE5B1119}">
      <dgm:prSet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Модернизация улично-дорожной, социальной и коммунальной инфраструктур</a:t>
          </a:r>
          <a:endParaRPr lang="en-US" sz="14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83C7E1F-C66F-4971-A798-70B33D8497D5}" type="sibTrans" cxnId="{F840C82D-96DA-4D37-B176-712A2AF966C4}">
      <dgm:prSet/>
      <dgm:spPr/>
      <dgm:t>
        <a:bodyPr/>
        <a:lstStyle/>
        <a:p>
          <a:endParaRPr lang="ru-RU"/>
        </a:p>
      </dgm:t>
    </dgm:pt>
    <dgm:pt modelId="{F02D1DD8-47B3-48CD-9625-F7C9847EECBD}" type="parTrans" cxnId="{F840C82D-96DA-4D37-B176-712A2AF966C4}">
      <dgm:prSet/>
      <dgm:spPr/>
      <dgm:t>
        <a:bodyPr/>
        <a:lstStyle/>
        <a:p>
          <a:endParaRPr lang="ru-RU"/>
        </a:p>
      </dgm:t>
    </dgm:pt>
    <dgm:pt modelId="{6439B77A-2E45-44C9-8512-F03F5B4934C6}" type="pres">
      <dgm:prSet presAssocID="{A472C054-CFF5-4916-ADEC-751EDC8F962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4C7A009E-4E28-4C31-AFC2-1505C2FE2746}" type="pres">
      <dgm:prSet presAssocID="{1E1B3666-C22F-43CC-A835-A65E936C001B}" presName="hierRoot1" presStyleCnt="0">
        <dgm:presLayoutVars>
          <dgm:hierBranch val="init"/>
        </dgm:presLayoutVars>
      </dgm:prSet>
      <dgm:spPr/>
    </dgm:pt>
    <dgm:pt modelId="{B99FDD8E-0CAA-4B95-B1E0-FEAC3A3A650A}" type="pres">
      <dgm:prSet presAssocID="{1E1B3666-C22F-43CC-A835-A65E936C001B}" presName="rootComposite1" presStyleCnt="0"/>
      <dgm:spPr/>
    </dgm:pt>
    <dgm:pt modelId="{ACDFEA62-2E5F-4742-A2F2-33E0B4B7A4C4}" type="pres">
      <dgm:prSet presAssocID="{1E1B3666-C22F-43CC-A835-A65E936C001B}" presName="rootText1" presStyleLbl="node0" presStyleIdx="0" presStyleCnt="1" custScaleX="891470" custScaleY="274037" custLinFactY="-200000" custLinFactNeighborX="919" custLinFactNeighborY="-24750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4595ADE-3501-4BEE-813D-427D5C52FA77}" type="pres">
      <dgm:prSet presAssocID="{1E1B3666-C22F-43CC-A835-A65E936C001B}" presName="rootConnector1" presStyleLbl="node1" presStyleIdx="0" presStyleCnt="0"/>
      <dgm:spPr/>
      <dgm:t>
        <a:bodyPr/>
        <a:lstStyle/>
        <a:p>
          <a:endParaRPr lang="ru-RU"/>
        </a:p>
      </dgm:t>
    </dgm:pt>
    <dgm:pt modelId="{59ADEF41-CD1A-4BDD-A3CF-F235A81D2578}" type="pres">
      <dgm:prSet presAssocID="{1E1B3666-C22F-43CC-A835-A65E936C001B}" presName="hierChild2" presStyleCnt="0"/>
      <dgm:spPr/>
    </dgm:pt>
    <dgm:pt modelId="{52E24694-CE86-48AC-975A-71C4E1DC5E13}" type="pres">
      <dgm:prSet presAssocID="{F02D1DD8-47B3-48CD-9625-F7C9847EECBD}" presName="Name37" presStyleLbl="parChTrans1D2" presStyleIdx="0" presStyleCnt="6"/>
      <dgm:spPr/>
      <dgm:t>
        <a:bodyPr/>
        <a:lstStyle/>
        <a:p>
          <a:endParaRPr lang="ru-RU"/>
        </a:p>
      </dgm:t>
    </dgm:pt>
    <dgm:pt modelId="{D9096B1A-B291-453C-8879-5CE60B21D61A}" type="pres">
      <dgm:prSet presAssocID="{CF4CBB69-1E6F-432F-AAF3-D25ABE5B1119}" presName="hierRoot2" presStyleCnt="0">
        <dgm:presLayoutVars>
          <dgm:hierBranch val="init"/>
        </dgm:presLayoutVars>
      </dgm:prSet>
      <dgm:spPr/>
    </dgm:pt>
    <dgm:pt modelId="{527A08C8-9450-4A07-9235-8E6FE352DDD5}" type="pres">
      <dgm:prSet presAssocID="{CF4CBB69-1E6F-432F-AAF3-D25ABE5B1119}" presName="rootComposite" presStyleCnt="0"/>
      <dgm:spPr/>
    </dgm:pt>
    <dgm:pt modelId="{0F68FBAD-3A42-4AF2-BBC0-96C7CC5D4EC7}" type="pres">
      <dgm:prSet presAssocID="{CF4CBB69-1E6F-432F-AAF3-D25ABE5B1119}" presName="rootText" presStyleLbl="node2" presStyleIdx="0" presStyleCnt="6" custScaleX="179085" custScaleY="280695" custLinFactNeighborX="10546" custLinFactNeighborY="-8546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5C94B1A-EA2B-44C7-9457-1ADF2C1146A3}" type="pres">
      <dgm:prSet presAssocID="{CF4CBB69-1E6F-432F-AAF3-D25ABE5B1119}" presName="rootConnector" presStyleLbl="node2" presStyleIdx="0" presStyleCnt="6"/>
      <dgm:spPr/>
      <dgm:t>
        <a:bodyPr/>
        <a:lstStyle/>
        <a:p>
          <a:endParaRPr lang="ru-RU"/>
        </a:p>
      </dgm:t>
    </dgm:pt>
    <dgm:pt modelId="{CA807584-26E1-4E5F-AFD2-3F78758EF5AD}" type="pres">
      <dgm:prSet presAssocID="{CF4CBB69-1E6F-432F-AAF3-D25ABE5B1119}" presName="hierChild4" presStyleCnt="0"/>
      <dgm:spPr/>
    </dgm:pt>
    <dgm:pt modelId="{FED1B4B1-CB47-4332-ABD4-1B55B643D30E}" type="pres">
      <dgm:prSet presAssocID="{75D3D0FA-8CA6-449D-BF9A-8FC6186E6E89}" presName="Name37" presStyleLbl="parChTrans1D3" presStyleIdx="0" presStyleCnt="6"/>
      <dgm:spPr/>
      <dgm:t>
        <a:bodyPr/>
        <a:lstStyle/>
        <a:p>
          <a:endParaRPr lang="ru-RU"/>
        </a:p>
      </dgm:t>
    </dgm:pt>
    <dgm:pt modelId="{79E2FD04-52F5-4377-995A-B1B88F945DE9}" type="pres">
      <dgm:prSet presAssocID="{F42F17FF-3B35-4D55-BCC9-ACE13BAB09D9}" presName="hierRoot2" presStyleCnt="0">
        <dgm:presLayoutVars>
          <dgm:hierBranch val="init"/>
        </dgm:presLayoutVars>
      </dgm:prSet>
      <dgm:spPr/>
    </dgm:pt>
    <dgm:pt modelId="{AECCF930-B7C9-4CE7-9872-4517B7B33201}" type="pres">
      <dgm:prSet presAssocID="{F42F17FF-3B35-4D55-BCC9-ACE13BAB09D9}" presName="rootComposite" presStyleCnt="0"/>
      <dgm:spPr/>
    </dgm:pt>
    <dgm:pt modelId="{DA1223A1-6262-4D57-968C-D8FC00C07580}" type="pres">
      <dgm:prSet presAssocID="{F42F17FF-3B35-4D55-BCC9-ACE13BAB09D9}" presName="rootText" presStyleLbl="node3" presStyleIdx="0" presStyleCnt="6" custScaleX="174589" custScaleY="481373" custLinFactY="19631" custLinFactNeighborX="-10865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C3CC5C5-E79E-47CD-B106-59465377EF8B}" type="pres">
      <dgm:prSet presAssocID="{F42F17FF-3B35-4D55-BCC9-ACE13BAB09D9}" presName="rootConnector" presStyleLbl="node3" presStyleIdx="0" presStyleCnt="6"/>
      <dgm:spPr/>
      <dgm:t>
        <a:bodyPr/>
        <a:lstStyle/>
        <a:p>
          <a:endParaRPr lang="ru-RU"/>
        </a:p>
      </dgm:t>
    </dgm:pt>
    <dgm:pt modelId="{BECD81CA-DA28-4034-9E66-864F0BB3960A}" type="pres">
      <dgm:prSet presAssocID="{F42F17FF-3B35-4D55-BCC9-ACE13BAB09D9}" presName="hierChild4" presStyleCnt="0"/>
      <dgm:spPr/>
    </dgm:pt>
    <dgm:pt modelId="{BB112F7B-4DC1-4974-909C-4E95562AC6FE}" type="pres">
      <dgm:prSet presAssocID="{F42F17FF-3B35-4D55-BCC9-ACE13BAB09D9}" presName="hierChild5" presStyleCnt="0"/>
      <dgm:spPr/>
    </dgm:pt>
    <dgm:pt modelId="{7834F31D-77A4-4661-9D8F-F3A4D41066F1}" type="pres">
      <dgm:prSet presAssocID="{CF4CBB69-1E6F-432F-AAF3-D25ABE5B1119}" presName="hierChild5" presStyleCnt="0"/>
      <dgm:spPr/>
    </dgm:pt>
    <dgm:pt modelId="{4E160F87-8FEC-485B-9436-0B173A2099F7}" type="pres">
      <dgm:prSet presAssocID="{937DBA39-B342-4750-B21F-F348A8D59739}" presName="Name37" presStyleLbl="parChTrans1D2" presStyleIdx="1" presStyleCnt="6"/>
      <dgm:spPr/>
      <dgm:t>
        <a:bodyPr/>
        <a:lstStyle/>
        <a:p>
          <a:endParaRPr lang="ru-RU"/>
        </a:p>
      </dgm:t>
    </dgm:pt>
    <dgm:pt modelId="{F0587A25-1003-4872-9F74-AFE53C210334}" type="pres">
      <dgm:prSet presAssocID="{CD882EA5-306A-4F6D-BA6C-94AACBADEA87}" presName="hierRoot2" presStyleCnt="0">
        <dgm:presLayoutVars>
          <dgm:hierBranch val="init"/>
        </dgm:presLayoutVars>
      </dgm:prSet>
      <dgm:spPr/>
    </dgm:pt>
    <dgm:pt modelId="{EF523B58-A7AF-4D72-B800-2551B22B0147}" type="pres">
      <dgm:prSet presAssocID="{CD882EA5-306A-4F6D-BA6C-94AACBADEA87}" presName="rootComposite" presStyleCnt="0"/>
      <dgm:spPr/>
    </dgm:pt>
    <dgm:pt modelId="{F737248F-3C32-47D7-B9BA-67CB4EEFCF7C}" type="pres">
      <dgm:prSet presAssocID="{CD882EA5-306A-4F6D-BA6C-94AACBADEA87}" presName="rootText" presStyleLbl="node2" presStyleIdx="1" presStyleCnt="6" custScaleX="169481" custScaleY="234615" custLinFactNeighborX="6914" custLinFactNeighborY="-7175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35B9E34-4234-4EF5-886A-6BB79BEC174C}" type="pres">
      <dgm:prSet presAssocID="{CD882EA5-306A-4F6D-BA6C-94AACBADEA87}" presName="rootConnector" presStyleLbl="node2" presStyleIdx="1" presStyleCnt="6"/>
      <dgm:spPr/>
      <dgm:t>
        <a:bodyPr/>
        <a:lstStyle/>
        <a:p>
          <a:endParaRPr lang="ru-RU"/>
        </a:p>
      </dgm:t>
    </dgm:pt>
    <dgm:pt modelId="{05913D33-207C-495E-AE2C-3D87CEE8A8D5}" type="pres">
      <dgm:prSet presAssocID="{CD882EA5-306A-4F6D-BA6C-94AACBADEA87}" presName="hierChild4" presStyleCnt="0"/>
      <dgm:spPr/>
    </dgm:pt>
    <dgm:pt modelId="{4266B06B-5C32-4C23-BCA4-8A87CF99CA01}" type="pres">
      <dgm:prSet presAssocID="{F6BBF4EB-4545-43C8-9B06-F12B3A23B34E}" presName="Name37" presStyleLbl="parChTrans1D3" presStyleIdx="1" presStyleCnt="6"/>
      <dgm:spPr/>
      <dgm:t>
        <a:bodyPr/>
        <a:lstStyle/>
        <a:p>
          <a:endParaRPr lang="ru-RU"/>
        </a:p>
      </dgm:t>
    </dgm:pt>
    <dgm:pt modelId="{4B0E8BD9-860A-4D2F-8935-2D4163F5A7DD}" type="pres">
      <dgm:prSet presAssocID="{BA14A712-75FF-4BBE-8094-0336E8D0FB4F}" presName="hierRoot2" presStyleCnt="0">
        <dgm:presLayoutVars>
          <dgm:hierBranch val="init"/>
        </dgm:presLayoutVars>
      </dgm:prSet>
      <dgm:spPr/>
    </dgm:pt>
    <dgm:pt modelId="{E6DEB56A-E2FB-4803-8D78-E53BF9CB1D17}" type="pres">
      <dgm:prSet presAssocID="{BA14A712-75FF-4BBE-8094-0336E8D0FB4F}" presName="rootComposite" presStyleCnt="0"/>
      <dgm:spPr/>
    </dgm:pt>
    <dgm:pt modelId="{AEE91651-B967-4DCB-B3B4-390661C5B700}" type="pres">
      <dgm:prSet presAssocID="{BA14A712-75FF-4BBE-8094-0336E8D0FB4F}" presName="rootText" presStyleLbl="node3" presStyleIdx="1" presStyleCnt="6" custScaleX="149029" custScaleY="361165" custLinFactY="82387" custLinFactNeighborX="-3922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35C1E63-B65F-46B5-9721-02EE4AD156EB}" type="pres">
      <dgm:prSet presAssocID="{BA14A712-75FF-4BBE-8094-0336E8D0FB4F}" presName="rootConnector" presStyleLbl="node3" presStyleIdx="1" presStyleCnt="6"/>
      <dgm:spPr/>
      <dgm:t>
        <a:bodyPr/>
        <a:lstStyle/>
        <a:p>
          <a:endParaRPr lang="ru-RU"/>
        </a:p>
      </dgm:t>
    </dgm:pt>
    <dgm:pt modelId="{43D24FFB-5EA6-416A-8D17-993CD9A945DB}" type="pres">
      <dgm:prSet presAssocID="{BA14A712-75FF-4BBE-8094-0336E8D0FB4F}" presName="hierChild4" presStyleCnt="0"/>
      <dgm:spPr/>
    </dgm:pt>
    <dgm:pt modelId="{1564AA45-B79F-4CFB-B872-890FADC6F68F}" type="pres">
      <dgm:prSet presAssocID="{BA14A712-75FF-4BBE-8094-0336E8D0FB4F}" presName="hierChild5" presStyleCnt="0"/>
      <dgm:spPr/>
    </dgm:pt>
    <dgm:pt modelId="{513D740A-AB2C-4FF8-9F90-9A054B97CDF1}" type="pres">
      <dgm:prSet presAssocID="{CD882EA5-306A-4F6D-BA6C-94AACBADEA87}" presName="hierChild5" presStyleCnt="0"/>
      <dgm:spPr/>
    </dgm:pt>
    <dgm:pt modelId="{747B767E-8632-4082-90B5-3EE2BB74151E}" type="pres">
      <dgm:prSet presAssocID="{CCD2A5AE-877E-4D20-AC23-4963FFFA3159}" presName="Name37" presStyleLbl="parChTrans1D2" presStyleIdx="2" presStyleCnt="6"/>
      <dgm:spPr/>
      <dgm:t>
        <a:bodyPr/>
        <a:lstStyle/>
        <a:p>
          <a:endParaRPr lang="ru-RU"/>
        </a:p>
      </dgm:t>
    </dgm:pt>
    <dgm:pt modelId="{1E768007-F1C0-43C6-AEEC-6B93120071C8}" type="pres">
      <dgm:prSet presAssocID="{74F0A2D0-BE68-4CF2-97D4-5B46BDBB3C6C}" presName="hierRoot2" presStyleCnt="0">
        <dgm:presLayoutVars>
          <dgm:hierBranch val="init"/>
        </dgm:presLayoutVars>
      </dgm:prSet>
      <dgm:spPr/>
    </dgm:pt>
    <dgm:pt modelId="{4C65D777-93EF-4A1B-AA2F-EA3D4FD04898}" type="pres">
      <dgm:prSet presAssocID="{74F0A2D0-BE68-4CF2-97D4-5B46BDBB3C6C}" presName="rootComposite" presStyleCnt="0"/>
      <dgm:spPr/>
    </dgm:pt>
    <dgm:pt modelId="{4F0A2081-16D3-4CBA-9FD3-876ED58FF69F}" type="pres">
      <dgm:prSet presAssocID="{74F0A2D0-BE68-4CF2-97D4-5B46BDBB3C6C}" presName="rootText" presStyleLbl="node2" presStyleIdx="2" presStyleCnt="6" custScaleX="180426" custScaleY="247754" custLinFactNeighborX="-113" custLinFactNeighborY="-7387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74B047D-30A3-4615-952F-6FEC7B9BBB4D}" type="pres">
      <dgm:prSet presAssocID="{74F0A2D0-BE68-4CF2-97D4-5B46BDBB3C6C}" presName="rootConnector" presStyleLbl="node2" presStyleIdx="2" presStyleCnt="6"/>
      <dgm:spPr/>
      <dgm:t>
        <a:bodyPr/>
        <a:lstStyle/>
        <a:p>
          <a:endParaRPr lang="ru-RU"/>
        </a:p>
      </dgm:t>
    </dgm:pt>
    <dgm:pt modelId="{866F86F8-BADA-46DA-AB99-766A4AC9934A}" type="pres">
      <dgm:prSet presAssocID="{74F0A2D0-BE68-4CF2-97D4-5B46BDBB3C6C}" presName="hierChild4" presStyleCnt="0"/>
      <dgm:spPr/>
    </dgm:pt>
    <dgm:pt modelId="{D080C066-4E15-4BCA-B443-818B09837D3D}" type="pres">
      <dgm:prSet presAssocID="{475C093A-5733-43E3-BCC8-9D681C9C54E2}" presName="Name37" presStyleLbl="parChTrans1D3" presStyleIdx="2" presStyleCnt="6"/>
      <dgm:spPr/>
      <dgm:t>
        <a:bodyPr/>
        <a:lstStyle/>
        <a:p>
          <a:endParaRPr lang="ru-RU"/>
        </a:p>
      </dgm:t>
    </dgm:pt>
    <dgm:pt modelId="{F0825816-FE68-42DC-B05A-8B4E677AB5EB}" type="pres">
      <dgm:prSet presAssocID="{41AB4720-4265-4876-B992-E401AA9B5C9C}" presName="hierRoot2" presStyleCnt="0">
        <dgm:presLayoutVars>
          <dgm:hierBranch val="init"/>
        </dgm:presLayoutVars>
      </dgm:prSet>
      <dgm:spPr/>
    </dgm:pt>
    <dgm:pt modelId="{12CFA7DA-63BE-4310-8985-4E5D22EBC66F}" type="pres">
      <dgm:prSet presAssocID="{41AB4720-4265-4876-B992-E401AA9B5C9C}" presName="rootComposite" presStyleCnt="0"/>
      <dgm:spPr/>
    </dgm:pt>
    <dgm:pt modelId="{8E3FFA9C-E29F-4E93-A86C-8DE7BFF454D4}" type="pres">
      <dgm:prSet presAssocID="{41AB4720-4265-4876-B992-E401AA9B5C9C}" presName="rootText" presStyleLbl="node3" presStyleIdx="2" presStyleCnt="6" custScaleX="121610" custScaleY="303545" custLinFactY="68712" custLinFactNeighborX="-849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12BA958-8260-4568-A129-7562A87F29E6}" type="pres">
      <dgm:prSet presAssocID="{41AB4720-4265-4876-B992-E401AA9B5C9C}" presName="rootConnector" presStyleLbl="node3" presStyleIdx="2" presStyleCnt="6"/>
      <dgm:spPr/>
      <dgm:t>
        <a:bodyPr/>
        <a:lstStyle/>
        <a:p>
          <a:endParaRPr lang="ru-RU"/>
        </a:p>
      </dgm:t>
    </dgm:pt>
    <dgm:pt modelId="{5EDA9046-8DE5-4196-8D81-6D6A94C561CC}" type="pres">
      <dgm:prSet presAssocID="{41AB4720-4265-4876-B992-E401AA9B5C9C}" presName="hierChild4" presStyleCnt="0"/>
      <dgm:spPr/>
    </dgm:pt>
    <dgm:pt modelId="{EDF49308-9D3E-4C67-9422-93B213D3A527}" type="pres">
      <dgm:prSet presAssocID="{41AB4720-4265-4876-B992-E401AA9B5C9C}" presName="hierChild5" presStyleCnt="0"/>
      <dgm:spPr/>
    </dgm:pt>
    <dgm:pt modelId="{747B5252-C7D3-45BB-A07E-CE062A38F9C7}" type="pres">
      <dgm:prSet presAssocID="{74F0A2D0-BE68-4CF2-97D4-5B46BDBB3C6C}" presName="hierChild5" presStyleCnt="0"/>
      <dgm:spPr/>
    </dgm:pt>
    <dgm:pt modelId="{55907D07-FE16-479C-961B-84ACABA576FA}" type="pres">
      <dgm:prSet presAssocID="{E0770B91-EBA3-4AB1-96A5-D976EF2CD45E}" presName="Name37" presStyleLbl="parChTrans1D2" presStyleIdx="3" presStyleCnt="6"/>
      <dgm:spPr/>
      <dgm:t>
        <a:bodyPr/>
        <a:lstStyle/>
        <a:p>
          <a:endParaRPr lang="ru-RU"/>
        </a:p>
      </dgm:t>
    </dgm:pt>
    <dgm:pt modelId="{FD481CF0-147F-46D0-ACEE-E779DF9018C0}" type="pres">
      <dgm:prSet presAssocID="{E59B292D-43A1-4232-B210-2D61BC3798D2}" presName="hierRoot2" presStyleCnt="0">
        <dgm:presLayoutVars>
          <dgm:hierBranch val="init"/>
        </dgm:presLayoutVars>
      </dgm:prSet>
      <dgm:spPr/>
    </dgm:pt>
    <dgm:pt modelId="{6DACD822-C239-4A4F-8F81-2B810E13C7CB}" type="pres">
      <dgm:prSet presAssocID="{E59B292D-43A1-4232-B210-2D61BC3798D2}" presName="rootComposite" presStyleCnt="0"/>
      <dgm:spPr/>
    </dgm:pt>
    <dgm:pt modelId="{2148A3C3-FAD4-4377-A5D0-7EBDD8137B6E}" type="pres">
      <dgm:prSet presAssocID="{E59B292D-43A1-4232-B210-2D61BC3798D2}" presName="rootText" presStyleLbl="node2" presStyleIdx="3" presStyleCnt="6" custScaleX="161013" custScaleY="254979" custLinFactNeighborX="-7244" custLinFactNeighborY="-6506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EEBE074-8986-48B1-8CE7-72F5421642D5}" type="pres">
      <dgm:prSet presAssocID="{E59B292D-43A1-4232-B210-2D61BC3798D2}" presName="rootConnector" presStyleLbl="node2" presStyleIdx="3" presStyleCnt="6"/>
      <dgm:spPr/>
      <dgm:t>
        <a:bodyPr/>
        <a:lstStyle/>
        <a:p>
          <a:endParaRPr lang="ru-RU"/>
        </a:p>
      </dgm:t>
    </dgm:pt>
    <dgm:pt modelId="{E00CF1DA-C0D0-444B-94E8-006F42936CFC}" type="pres">
      <dgm:prSet presAssocID="{E59B292D-43A1-4232-B210-2D61BC3798D2}" presName="hierChild4" presStyleCnt="0"/>
      <dgm:spPr/>
    </dgm:pt>
    <dgm:pt modelId="{3C0F3E34-2347-444D-BF75-977FAF0E3FA4}" type="pres">
      <dgm:prSet presAssocID="{3642049B-5FB8-4251-A542-23302864F873}" presName="Name37" presStyleLbl="parChTrans1D3" presStyleIdx="3" presStyleCnt="6"/>
      <dgm:spPr/>
      <dgm:t>
        <a:bodyPr/>
        <a:lstStyle/>
        <a:p>
          <a:endParaRPr lang="ru-RU"/>
        </a:p>
      </dgm:t>
    </dgm:pt>
    <dgm:pt modelId="{CBCA3AC9-823F-4C3B-9D25-A36BDAEC4AC7}" type="pres">
      <dgm:prSet presAssocID="{5D982055-E941-473C-B883-37060816077D}" presName="hierRoot2" presStyleCnt="0">
        <dgm:presLayoutVars>
          <dgm:hierBranch val="init"/>
        </dgm:presLayoutVars>
      </dgm:prSet>
      <dgm:spPr/>
    </dgm:pt>
    <dgm:pt modelId="{20CDB1B9-5072-43D2-B118-BA2D0F7B4150}" type="pres">
      <dgm:prSet presAssocID="{5D982055-E941-473C-B883-37060816077D}" presName="rootComposite" presStyleCnt="0"/>
      <dgm:spPr/>
    </dgm:pt>
    <dgm:pt modelId="{F7F83D71-62D1-4B0F-8BCE-4AA6F9590CE6}" type="pres">
      <dgm:prSet presAssocID="{5D982055-E941-473C-B883-37060816077D}" presName="rootText" presStyleLbl="node3" presStyleIdx="3" presStyleCnt="6" custScaleX="164163" custScaleY="211476" custLinFactY="62776" custLinFactNeighborX="-26476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12F548B-BDE5-4D34-9056-85A9E7970E8C}" type="pres">
      <dgm:prSet presAssocID="{5D982055-E941-473C-B883-37060816077D}" presName="rootConnector" presStyleLbl="node3" presStyleIdx="3" presStyleCnt="6"/>
      <dgm:spPr/>
      <dgm:t>
        <a:bodyPr/>
        <a:lstStyle/>
        <a:p>
          <a:endParaRPr lang="ru-RU"/>
        </a:p>
      </dgm:t>
    </dgm:pt>
    <dgm:pt modelId="{B25D4AA1-7F10-423F-A94C-AEDDCD8E6422}" type="pres">
      <dgm:prSet presAssocID="{5D982055-E941-473C-B883-37060816077D}" presName="hierChild4" presStyleCnt="0"/>
      <dgm:spPr/>
    </dgm:pt>
    <dgm:pt modelId="{8846B4BF-5512-4996-B0C0-F6871EF6913B}" type="pres">
      <dgm:prSet presAssocID="{5D982055-E941-473C-B883-37060816077D}" presName="hierChild5" presStyleCnt="0"/>
      <dgm:spPr/>
    </dgm:pt>
    <dgm:pt modelId="{40FCF81C-4CD6-4B6E-8D89-6AE0F90159B1}" type="pres">
      <dgm:prSet presAssocID="{E59B292D-43A1-4232-B210-2D61BC3798D2}" presName="hierChild5" presStyleCnt="0"/>
      <dgm:spPr/>
    </dgm:pt>
    <dgm:pt modelId="{D7FAFD59-70B5-4A6A-90CF-846CE5A992C7}" type="pres">
      <dgm:prSet presAssocID="{EA770FCB-3667-462E-844E-8B903E9C4DCA}" presName="Name37" presStyleLbl="parChTrans1D2" presStyleIdx="4" presStyleCnt="6"/>
      <dgm:spPr/>
      <dgm:t>
        <a:bodyPr/>
        <a:lstStyle/>
        <a:p>
          <a:endParaRPr lang="ru-RU"/>
        </a:p>
      </dgm:t>
    </dgm:pt>
    <dgm:pt modelId="{3760FFF6-C122-4B47-83B6-6183097FE84F}" type="pres">
      <dgm:prSet presAssocID="{BEC3136D-EA96-4646-960D-BCCBE7F28134}" presName="hierRoot2" presStyleCnt="0">
        <dgm:presLayoutVars>
          <dgm:hierBranch val="init"/>
        </dgm:presLayoutVars>
      </dgm:prSet>
      <dgm:spPr/>
    </dgm:pt>
    <dgm:pt modelId="{36E54F1A-38CF-441F-8F00-892C26710F74}" type="pres">
      <dgm:prSet presAssocID="{BEC3136D-EA96-4646-960D-BCCBE7F28134}" presName="rootComposite" presStyleCnt="0"/>
      <dgm:spPr/>
    </dgm:pt>
    <dgm:pt modelId="{B1E728CE-FC92-45CF-B255-2E767BEE61FC}" type="pres">
      <dgm:prSet presAssocID="{BEC3136D-EA96-4646-960D-BCCBE7F28134}" presName="rootText" presStyleLbl="node2" presStyleIdx="4" presStyleCnt="6" custScaleX="182612" custScaleY="255125" custLinFactNeighborX="-13124" custLinFactNeighborY="-603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8DBF475-C0A5-4284-97BB-3506198AA1ED}" type="pres">
      <dgm:prSet presAssocID="{BEC3136D-EA96-4646-960D-BCCBE7F28134}" presName="rootConnector" presStyleLbl="node2" presStyleIdx="4" presStyleCnt="6"/>
      <dgm:spPr/>
      <dgm:t>
        <a:bodyPr/>
        <a:lstStyle/>
        <a:p>
          <a:endParaRPr lang="ru-RU"/>
        </a:p>
      </dgm:t>
    </dgm:pt>
    <dgm:pt modelId="{0C1D1C27-24BB-4080-9A1D-C87BA0E45AA5}" type="pres">
      <dgm:prSet presAssocID="{BEC3136D-EA96-4646-960D-BCCBE7F28134}" presName="hierChild4" presStyleCnt="0"/>
      <dgm:spPr/>
    </dgm:pt>
    <dgm:pt modelId="{D0E52D82-18DD-4AFC-8D15-EA14FF6E0763}" type="pres">
      <dgm:prSet presAssocID="{807925E5-0FAF-48E7-859C-D66CAA20961D}" presName="Name37" presStyleLbl="parChTrans1D3" presStyleIdx="4" presStyleCnt="6"/>
      <dgm:spPr/>
      <dgm:t>
        <a:bodyPr/>
        <a:lstStyle/>
        <a:p>
          <a:endParaRPr lang="ru-RU"/>
        </a:p>
      </dgm:t>
    </dgm:pt>
    <dgm:pt modelId="{43EEB569-AD1D-4EB5-AD3B-192E928E980C}" type="pres">
      <dgm:prSet presAssocID="{22232AD7-787F-4C0A-A363-2408DB2DA774}" presName="hierRoot2" presStyleCnt="0">
        <dgm:presLayoutVars>
          <dgm:hierBranch val="init"/>
        </dgm:presLayoutVars>
      </dgm:prSet>
      <dgm:spPr/>
    </dgm:pt>
    <dgm:pt modelId="{0440288C-F01A-411E-854E-9F2EA8AB7A8D}" type="pres">
      <dgm:prSet presAssocID="{22232AD7-787F-4C0A-A363-2408DB2DA774}" presName="rootComposite" presStyleCnt="0"/>
      <dgm:spPr/>
    </dgm:pt>
    <dgm:pt modelId="{50987791-5CA3-4DEE-A954-F54E4A72D8E3}" type="pres">
      <dgm:prSet presAssocID="{22232AD7-787F-4C0A-A363-2408DB2DA774}" presName="rootText" presStyleLbl="node3" presStyleIdx="4" presStyleCnt="6" custScaleX="152951" custScaleY="292775" custLinFactY="64737" custLinFactNeighborX="-6864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1694C82-BCC1-4B18-B63E-634002AE61F6}" type="pres">
      <dgm:prSet presAssocID="{22232AD7-787F-4C0A-A363-2408DB2DA774}" presName="rootConnector" presStyleLbl="node3" presStyleIdx="4" presStyleCnt="6"/>
      <dgm:spPr/>
      <dgm:t>
        <a:bodyPr/>
        <a:lstStyle/>
        <a:p>
          <a:endParaRPr lang="ru-RU"/>
        </a:p>
      </dgm:t>
    </dgm:pt>
    <dgm:pt modelId="{24E19186-0E75-4BC1-9AD1-0812BF641198}" type="pres">
      <dgm:prSet presAssocID="{22232AD7-787F-4C0A-A363-2408DB2DA774}" presName="hierChild4" presStyleCnt="0"/>
      <dgm:spPr/>
    </dgm:pt>
    <dgm:pt modelId="{A4C999DC-746B-46F0-B620-46A4BFEFC92D}" type="pres">
      <dgm:prSet presAssocID="{22232AD7-787F-4C0A-A363-2408DB2DA774}" presName="hierChild5" presStyleCnt="0"/>
      <dgm:spPr/>
    </dgm:pt>
    <dgm:pt modelId="{E9439BFC-1900-43A8-87E7-3E3BD370C1C2}" type="pres">
      <dgm:prSet presAssocID="{BEC3136D-EA96-4646-960D-BCCBE7F28134}" presName="hierChild5" presStyleCnt="0"/>
      <dgm:spPr/>
    </dgm:pt>
    <dgm:pt modelId="{E418F344-C88A-4B2E-88F9-77CFAAB9D962}" type="pres">
      <dgm:prSet presAssocID="{EF49944A-D5F1-4EAB-9482-A000C7569613}" presName="Name37" presStyleLbl="parChTrans1D2" presStyleIdx="5" presStyleCnt="6"/>
      <dgm:spPr/>
      <dgm:t>
        <a:bodyPr/>
        <a:lstStyle/>
        <a:p>
          <a:endParaRPr lang="ru-RU"/>
        </a:p>
      </dgm:t>
    </dgm:pt>
    <dgm:pt modelId="{20E27217-B257-4667-98D2-6FE58507B361}" type="pres">
      <dgm:prSet presAssocID="{A93553C9-2881-4442-9642-96DE7EDA9634}" presName="hierRoot2" presStyleCnt="0">
        <dgm:presLayoutVars>
          <dgm:hierBranch val="init"/>
        </dgm:presLayoutVars>
      </dgm:prSet>
      <dgm:spPr/>
    </dgm:pt>
    <dgm:pt modelId="{9CC1DB22-6673-4081-96F2-3ADD5D176039}" type="pres">
      <dgm:prSet presAssocID="{A93553C9-2881-4442-9642-96DE7EDA9634}" presName="rootComposite" presStyleCnt="0"/>
      <dgm:spPr/>
    </dgm:pt>
    <dgm:pt modelId="{17F6F3BD-FA07-4858-AA37-C808A046F01F}" type="pres">
      <dgm:prSet presAssocID="{A93553C9-2881-4442-9642-96DE7EDA9634}" presName="rootText" presStyleLbl="node2" presStyleIdx="5" presStyleCnt="6" custScaleX="182635" custScaleY="238718" custLinFactNeighborX="-10716" custLinFactNeighborY="-4321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C0951C6-AE5D-4E45-828B-EC2ABE936027}" type="pres">
      <dgm:prSet presAssocID="{A93553C9-2881-4442-9642-96DE7EDA9634}" presName="rootConnector" presStyleLbl="node2" presStyleIdx="5" presStyleCnt="6"/>
      <dgm:spPr/>
      <dgm:t>
        <a:bodyPr/>
        <a:lstStyle/>
        <a:p>
          <a:endParaRPr lang="ru-RU"/>
        </a:p>
      </dgm:t>
    </dgm:pt>
    <dgm:pt modelId="{9751217D-8ECA-40C1-A965-3E162DF215DC}" type="pres">
      <dgm:prSet presAssocID="{A93553C9-2881-4442-9642-96DE7EDA9634}" presName="hierChild4" presStyleCnt="0"/>
      <dgm:spPr/>
    </dgm:pt>
    <dgm:pt modelId="{A4DBB5D0-9029-4CE8-9259-DCED34CD2518}" type="pres">
      <dgm:prSet presAssocID="{1AFF09C1-0B9D-4B43-A0F0-CA3043A6F888}" presName="Name37" presStyleLbl="parChTrans1D3" presStyleIdx="5" presStyleCnt="6"/>
      <dgm:spPr/>
      <dgm:t>
        <a:bodyPr/>
        <a:lstStyle/>
        <a:p>
          <a:endParaRPr lang="ru-RU"/>
        </a:p>
      </dgm:t>
    </dgm:pt>
    <dgm:pt modelId="{7F6CF2BF-55C1-4DF2-8910-06068E7EF191}" type="pres">
      <dgm:prSet presAssocID="{907DF068-75FC-493E-A51A-1A81874D7B4B}" presName="hierRoot2" presStyleCnt="0">
        <dgm:presLayoutVars>
          <dgm:hierBranch val="init"/>
        </dgm:presLayoutVars>
      </dgm:prSet>
      <dgm:spPr/>
    </dgm:pt>
    <dgm:pt modelId="{B2F91A10-D000-4EB0-B8E2-57B45E3C183D}" type="pres">
      <dgm:prSet presAssocID="{907DF068-75FC-493E-A51A-1A81874D7B4B}" presName="rootComposite" presStyleCnt="0"/>
      <dgm:spPr/>
    </dgm:pt>
    <dgm:pt modelId="{08076CE1-3AE7-43C9-80EF-E8FAFA304D69}" type="pres">
      <dgm:prSet presAssocID="{907DF068-75FC-493E-A51A-1A81874D7B4B}" presName="rootText" presStyleLbl="node3" presStyleIdx="5" presStyleCnt="6" custScaleX="148741" custScaleY="266312" custLinFactY="87976" custLinFactNeighborX="-22755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69FD4F9-39E1-4FCE-AC45-3BAF0AC95FC2}" type="pres">
      <dgm:prSet presAssocID="{907DF068-75FC-493E-A51A-1A81874D7B4B}" presName="rootConnector" presStyleLbl="node3" presStyleIdx="5" presStyleCnt="6"/>
      <dgm:spPr/>
      <dgm:t>
        <a:bodyPr/>
        <a:lstStyle/>
        <a:p>
          <a:endParaRPr lang="ru-RU"/>
        </a:p>
      </dgm:t>
    </dgm:pt>
    <dgm:pt modelId="{20565D3F-4C5B-4BF4-B04B-ED6E5CED5CDC}" type="pres">
      <dgm:prSet presAssocID="{907DF068-75FC-493E-A51A-1A81874D7B4B}" presName="hierChild4" presStyleCnt="0"/>
      <dgm:spPr/>
    </dgm:pt>
    <dgm:pt modelId="{DC49239C-8B2B-4343-8DAF-D83956C53EC3}" type="pres">
      <dgm:prSet presAssocID="{907DF068-75FC-493E-A51A-1A81874D7B4B}" presName="hierChild5" presStyleCnt="0"/>
      <dgm:spPr/>
    </dgm:pt>
    <dgm:pt modelId="{4BFC38B1-2C03-4310-9890-208B017A5700}" type="pres">
      <dgm:prSet presAssocID="{A93553C9-2881-4442-9642-96DE7EDA9634}" presName="hierChild5" presStyleCnt="0"/>
      <dgm:spPr/>
    </dgm:pt>
    <dgm:pt modelId="{AA70988B-A3D3-4A1A-BAB2-70174314CCBD}" type="pres">
      <dgm:prSet presAssocID="{1E1B3666-C22F-43CC-A835-A65E936C001B}" presName="hierChild3" presStyleCnt="0"/>
      <dgm:spPr/>
    </dgm:pt>
  </dgm:ptLst>
  <dgm:cxnLst>
    <dgm:cxn modelId="{B4EC1172-36E2-447E-9273-2705D8BEC278}" type="presOf" srcId="{E0770B91-EBA3-4AB1-96A5-D976EF2CD45E}" destId="{55907D07-FE16-479C-961B-84ACABA576FA}" srcOrd="0" destOrd="0" presId="urn:microsoft.com/office/officeart/2005/8/layout/orgChart1"/>
    <dgm:cxn modelId="{9F9EC323-28EA-41C0-8855-36F1ADD22E6C}" type="presOf" srcId="{BA14A712-75FF-4BBE-8094-0336E8D0FB4F}" destId="{535C1E63-B65F-46B5-9721-02EE4AD156EB}" srcOrd="1" destOrd="0" presId="urn:microsoft.com/office/officeart/2005/8/layout/orgChart1"/>
    <dgm:cxn modelId="{76ECD56A-555E-4096-B9F1-29E2DBCEF4D4}" type="presOf" srcId="{BEC3136D-EA96-4646-960D-BCCBE7F28134}" destId="{B1E728CE-FC92-45CF-B255-2E767BEE61FC}" srcOrd="0" destOrd="0" presId="urn:microsoft.com/office/officeart/2005/8/layout/orgChart1"/>
    <dgm:cxn modelId="{6560383B-F37A-44FF-9D25-0F1929E95FA6}" srcId="{1E1B3666-C22F-43CC-A835-A65E936C001B}" destId="{A93553C9-2881-4442-9642-96DE7EDA9634}" srcOrd="5" destOrd="0" parTransId="{EF49944A-D5F1-4EAB-9482-A000C7569613}" sibTransId="{791085A7-2756-4595-9118-49D88CF00342}"/>
    <dgm:cxn modelId="{2BBC2893-E28D-4219-8847-C99FCBA0A7B2}" type="presOf" srcId="{EF49944A-D5F1-4EAB-9482-A000C7569613}" destId="{E418F344-C88A-4B2E-88F9-77CFAAB9D962}" srcOrd="0" destOrd="0" presId="urn:microsoft.com/office/officeart/2005/8/layout/orgChart1"/>
    <dgm:cxn modelId="{012BFDB4-B351-41C9-B24A-85C29B504075}" type="presOf" srcId="{E59B292D-43A1-4232-B210-2D61BC3798D2}" destId="{2148A3C3-FAD4-4377-A5D0-7EBDD8137B6E}" srcOrd="0" destOrd="0" presId="urn:microsoft.com/office/officeart/2005/8/layout/orgChart1"/>
    <dgm:cxn modelId="{F840C82D-96DA-4D37-B176-712A2AF966C4}" srcId="{1E1B3666-C22F-43CC-A835-A65E936C001B}" destId="{CF4CBB69-1E6F-432F-AAF3-D25ABE5B1119}" srcOrd="0" destOrd="0" parTransId="{F02D1DD8-47B3-48CD-9625-F7C9847EECBD}" sibTransId="{B83C7E1F-C66F-4971-A798-70B33D8497D5}"/>
    <dgm:cxn modelId="{3FF36A57-9274-4357-8F47-263BC3DD13A9}" type="presOf" srcId="{74F0A2D0-BE68-4CF2-97D4-5B46BDBB3C6C}" destId="{374B047D-30A3-4615-952F-6FEC7B9BBB4D}" srcOrd="1" destOrd="0" presId="urn:microsoft.com/office/officeart/2005/8/layout/orgChart1"/>
    <dgm:cxn modelId="{A0EF3BD5-B8F2-44E0-8892-D0EB21D29F7C}" type="presOf" srcId="{E59B292D-43A1-4232-B210-2D61BC3798D2}" destId="{BEEBE074-8986-48B1-8CE7-72F5421642D5}" srcOrd="1" destOrd="0" presId="urn:microsoft.com/office/officeart/2005/8/layout/orgChart1"/>
    <dgm:cxn modelId="{B0DFF17C-8E14-4A67-B33D-64F21A62B234}" srcId="{BEC3136D-EA96-4646-960D-BCCBE7F28134}" destId="{22232AD7-787F-4C0A-A363-2408DB2DA774}" srcOrd="0" destOrd="0" parTransId="{807925E5-0FAF-48E7-859C-D66CAA20961D}" sibTransId="{8F173B37-10A4-42C7-9AB2-3160FC247F0D}"/>
    <dgm:cxn modelId="{174BC482-0D00-4772-A6AD-87A2D2BE7A9E}" type="presOf" srcId="{74F0A2D0-BE68-4CF2-97D4-5B46BDBB3C6C}" destId="{4F0A2081-16D3-4CBA-9FD3-876ED58FF69F}" srcOrd="0" destOrd="0" presId="urn:microsoft.com/office/officeart/2005/8/layout/orgChart1"/>
    <dgm:cxn modelId="{3CD03801-2A95-45F7-B59D-3D65102BEF1C}" type="presOf" srcId="{75D3D0FA-8CA6-449D-BF9A-8FC6186E6E89}" destId="{FED1B4B1-CB47-4332-ABD4-1B55B643D30E}" srcOrd="0" destOrd="0" presId="urn:microsoft.com/office/officeart/2005/8/layout/orgChart1"/>
    <dgm:cxn modelId="{B5C8BF9B-37CB-47F5-9DBE-5C6462F4898A}" type="presOf" srcId="{BEC3136D-EA96-4646-960D-BCCBE7F28134}" destId="{28DBF475-C0A5-4284-97BB-3506198AA1ED}" srcOrd="1" destOrd="0" presId="urn:microsoft.com/office/officeart/2005/8/layout/orgChart1"/>
    <dgm:cxn modelId="{54DD26A0-D72E-48A0-926C-E1873807A950}" type="presOf" srcId="{A472C054-CFF5-4916-ADEC-751EDC8F962D}" destId="{6439B77A-2E45-44C9-8512-F03F5B4934C6}" srcOrd="0" destOrd="0" presId="urn:microsoft.com/office/officeart/2005/8/layout/orgChart1"/>
    <dgm:cxn modelId="{7BA185F1-A2CF-4E33-A94C-C46003F1CE48}" srcId="{A472C054-CFF5-4916-ADEC-751EDC8F962D}" destId="{1E1B3666-C22F-43CC-A835-A65E936C001B}" srcOrd="0" destOrd="0" parTransId="{3B5FC855-C587-44C4-98EE-BDB37B7F0FA7}" sibTransId="{EF9CCF74-169E-4094-89A9-A186D277A326}"/>
    <dgm:cxn modelId="{89C86C02-F74B-4F9D-A5B2-4DB69B99AD07}" type="presOf" srcId="{41AB4720-4265-4876-B992-E401AA9B5C9C}" destId="{312BA958-8260-4568-A129-7562A87F29E6}" srcOrd="1" destOrd="0" presId="urn:microsoft.com/office/officeart/2005/8/layout/orgChart1"/>
    <dgm:cxn modelId="{9086E59C-E48C-499B-BC8B-84662D7E4875}" type="presOf" srcId="{A93553C9-2881-4442-9642-96DE7EDA9634}" destId="{4C0951C6-AE5D-4E45-828B-EC2ABE936027}" srcOrd="1" destOrd="0" presId="urn:microsoft.com/office/officeart/2005/8/layout/orgChart1"/>
    <dgm:cxn modelId="{1E3B8532-83C0-4C45-887E-BA8978E8E1A4}" srcId="{1E1B3666-C22F-43CC-A835-A65E936C001B}" destId="{74F0A2D0-BE68-4CF2-97D4-5B46BDBB3C6C}" srcOrd="2" destOrd="0" parTransId="{CCD2A5AE-877E-4D20-AC23-4963FFFA3159}" sibTransId="{E8E7694A-A7F7-43CE-9E47-3B7EE0C51777}"/>
    <dgm:cxn modelId="{C41F370E-BF1B-4657-94DC-82896B3D2F2F}" type="presOf" srcId="{807925E5-0FAF-48E7-859C-D66CAA20961D}" destId="{D0E52D82-18DD-4AFC-8D15-EA14FF6E0763}" srcOrd="0" destOrd="0" presId="urn:microsoft.com/office/officeart/2005/8/layout/orgChart1"/>
    <dgm:cxn modelId="{720AF5C7-1FC0-4559-83EC-446920026639}" type="presOf" srcId="{1E1B3666-C22F-43CC-A835-A65E936C001B}" destId="{ACDFEA62-2E5F-4742-A2F2-33E0B4B7A4C4}" srcOrd="0" destOrd="0" presId="urn:microsoft.com/office/officeart/2005/8/layout/orgChart1"/>
    <dgm:cxn modelId="{00B9DDBB-8703-4F62-B011-B2EF322D2BE4}" type="presOf" srcId="{F42F17FF-3B35-4D55-BCC9-ACE13BAB09D9}" destId="{DA1223A1-6262-4D57-968C-D8FC00C07580}" srcOrd="0" destOrd="0" presId="urn:microsoft.com/office/officeart/2005/8/layout/orgChart1"/>
    <dgm:cxn modelId="{80227E2F-39FC-4C64-9A51-F74FF1F8C78B}" srcId="{1E1B3666-C22F-43CC-A835-A65E936C001B}" destId="{E59B292D-43A1-4232-B210-2D61BC3798D2}" srcOrd="3" destOrd="0" parTransId="{E0770B91-EBA3-4AB1-96A5-D976EF2CD45E}" sibTransId="{3E239B91-FE1E-4E7B-843E-8A2C19DCF40E}"/>
    <dgm:cxn modelId="{291F334B-FCD1-4BAC-A648-6700DF7B28D2}" srcId="{A93553C9-2881-4442-9642-96DE7EDA9634}" destId="{907DF068-75FC-493E-A51A-1A81874D7B4B}" srcOrd="0" destOrd="0" parTransId="{1AFF09C1-0B9D-4B43-A0F0-CA3043A6F888}" sibTransId="{902B7A0B-195A-43C7-AF02-A01D83DFCCD0}"/>
    <dgm:cxn modelId="{FF441106-AC6A-45F7-817D-CCAE454D6544}" type="presOf" srcId="{5D982055-E941-473C-B883-37060816077D}" destId="{F7F83D71-62D1-4B0F-8BCE-4AA6F9590CE6}" srcOrd="0" destOrd="0" presId="urn:microsoft.com/office/officeart/2005/8/layout/orgChart1"/>
    <dgm:cxn modelId="{FBFDF0A5-B6A0-4167-B408-51200CAE3413}" type="presOf" srcId="{F42F17FF-3B35-4D55-BCC9-ACE13BAB09D9}" destId="{6C3CC5C5-E79E-47CD-B106-59465377EF8B}" srcOrd="1" destOrd="0" presId="urn:microsoft.com/office/officeart/2005/8/layout/orgChart1"/>
    <dgm:cxn modelId="{38C7D283-CE25-4960-8CEB-CAF210D9A404}" type="presOf" srcId="{F02D1DD8-47B3-48CD-9625-F7C9847EECBD}" destId="{52E24694-CE86-48AC-975A-71C4E1DC5E13}" srcOrd="0" destOrd="0" presId="urn:microsoft.com/office/officeart/2005/8/layout/orgChart1"/>
    <dgm:cxn modelId="{8B51F985-D5FE-413C-B346-6399D40CC258}" srcId="{74F0A2D0-BE68-4CF2-97D4-5B46BDBB3C6C}" destId="{41AB4720-4265-4876-B992-E401AA9B5C9C}" srcOrd="0" destOrd="0" parTransId="{475C093A-5733-43E3-BCC8-9D681C9C54E2}" sibTransId="{665B67CF-36B9-4A97-ADB8-218D7F30141B}"/>
    <dgm:cxn modelId="{13427280-2B6D-4192-A640-03B667C8881E}" srcId="{CD882EA5-306A-4F6D-BA6C-94AACBADEA87}" destId="{BA14A712-75FF-4BBE-8094-0336E8D0FB4F}" srcOrd="0" destOrd="0" parTransId="{F6BBF4EB-4545-43C8-9B06-F12B3A23B34E}" sibTransId="{3C62C9FC-C47C-4D8B-9D89-5DF3D4473B48}"/>
    <dgm:cxn modelId="{24B66020-F311-4876-9516-085AC8CE508B}" type="presOf" srcId="{CD882EA5-306A-4F6D-BA6C-94AACBADEA87}" destId="{835B9E34-4234-4EF5-886A-6BB79BEC174C}" srcOrd="1" destOrd="0" presId="urn:microsoft.com/office/officeart/2005/8/layout/orgChart1"/>
    <dgm:cxn modelId="{9F8524E9-1563-4E8A-97A9-DCFACDC874B2}" type="presOf" srcId="{475C093A-5733-43E3-BCC8-9D681C9C54E2}" destId="{D080C066-4E15-4BCA-B443-818B09837D3D}" srcOrd="0" destOrd="0" presId="urn:microsoft.com/office/officeart/2005/8/layout/orgChart1"/>
    <dgm:cxn modelId="{016DAF8F-A70B-48CB-9D19-C50DFEA2D2B3}" type="presOf" srcId="{EA770FCB-3667-462E-844E-8B903E9C4DCA}" destId="{D7FAFD59-70B5-4A6A-90CF-846CE5A992C7}" srcOrd="0" destOrd="0" presId="urn:microsoft.com/office/officeart/2005/8/layout/orgChart1"/>
    <dgm:cxn modelId="{56F91CA9-40E0-4971-9B3E-2C0072FFB70F}" type="presOf" srcId="{CF4CBB69-1E6F-432F-AAF3-D25ABE5B1119}" destId="{0F68FBAD-3A42-4AF2-BBC0-96C7CC5D4EC7}" srcOrd="0" destOrd="0" presId="urn:microsoft.com/office/officeart/2005/8/layout/orgChart1"/>
    <dgm:cxn modelId="{EDB37485-4567-4C3A-BB8B-D3683DEC6127}" type="presOf" srcId="{1AFF09C1-0B9D-4B43-A0F0-CA3043A6F888}" destId="{A4DBB5D0-9029-4CE8-9259-DCED34CD2518}" srcOrd="0" destOrd="0" presId="urn:microsoft.com/office/officeart/2005/8/layout/orgChart1"/>
    <dgm:cxn modelId="{84371981-645F-4477-B0FD-90DB3DB79E37}" srcId="{1E1B3666-C22F-43CC-A835-A65E936C001B}" destId="{BEC3136D-EA96-4646-960D-BCCBE7F28134}" srcOrd="4" destOrd="0" parTransId="{EA770FCB-3667-462E-844E-8B903E9C4DCA}" sibTransId="{8D7ED5A5-F7DC-4BD8-B231-3F9F5D73EE12}"/>
    <dgm:cxn modelId="{3DFBD6EE-6108-4794-8943-25B157D99DEF}" srcId="{E59B292D-43A1-4232-B210-2D61BC3798D2}" destId="{5D982055-E941-473C-B883-37060816077D}" srcOrd="0" destOrd="0" parTransId="{3642049B-5FB8-4251-A542-23302864F873}" sibTransId="{12B6794B-D5ED-4B38-B8AC-A675C8702CE4}"/>
    <dgm:cxn modelId="{B60CC9E9-C9AD-4794-8467-36643BACC0D3}" type="presOf" srcId="{3642049B-5FB8-4251-A542-23302864F873}" destId="{3C0F3E34-2347-444D-BF75-977FAF0E3FA4}" srcOrd="0" destOrd="0" presId="urn:microsoft.com/office/officeart/2005/8/layout/orgChart1"/>
    <dgm:cxn modelId="{DBABBC06-695F-45A9-8A0F-B318C442E2E8}" type="presOf" srcId="{907DF068-75FC-493E-A51A-1A81874D7B4B}" destId="{469FD4F9-39E1-4FCE-AC45-3BAF0AC95FC2}" srcOrd="1" destOrd="0" presId="urn:microsoft.com/office/officeart/2005/8/layout/orgChart1"/>
    <dgm:cxn modelId="{7E4E3091-6C16-4564-9638-DD354771437B}" type="presOf" srcId="{22232AD7-787F-4C0A-A363-2408DB2DA774}" destId="{50987791-5CA3-4DEE-A954-F54E4A72D8E3}" srcOrd="0" destOrd="0" presId="urn:microsoft.com/office/officeart/2005/8/layout/orgChart1"/>
    <dgm:cxn modelId="{E3D215EA-3144-42C0-8ECB-20E0C4F659A3}" type="presOf" srcId="{A93553C9-2881-4442-9642-96DE7EDA9634}" destId="{17F6F3BD-FA07-4858-AA37-C808A046F01F}" srcOrd="0" destOrd="0" presId="urn:microsoft.com/office/officeart/2005/8/layout/orgChart1"/>
    <dgm:cxn modelId="{3521875D-87B0-4A77-920E-17CC5365CEE4}" type="presOf" srcId="{F6BBF4EB-4545-43C8-9B06-F12B3A23B34E}" destId="{4266B06B-5C32-4C23-BCA4-8A87CF99CA01}" srcOrd="0" destOrd="0" presId="urn:microsoft.com/office/officeart/2005/8/layout/orgChart1"/>
    <dgm:cxn modelId="{741A2B0C-B158-4BD4-B314-06D90CA49682}" type="presOf" srcId="{5D982055-E941-473C-B883-37060816077D}" destId="{912F548B-BDE5-4D34-9056-85A9E7970E8C}" srcOrd="1" destOrd="0" presId="urn:microsoft.com/office/officeart/2005/8/layout/orgChart1"/>
    <dgm:cxn modelId="{2EB98865-1AFE-40FA-90E6-281496C1BA1E}" type="presOf" srcId="{22232AD7-787F-4C0A-A363-2408DB2DA774}" destId="{21694C82-BCC1-4B18-B63E-634002AE61F6}" srcOrd="1" destOrd="0" presId="urn:microsoft.com/office/officeart/2005/8/layout/orgChart1"/>
    <dgm:cxn modelId="{D33C0756-9C87-49E6-BDEB-7834225C71CE}" type="presOf" srcId="{CF4CBB69-1E6F-432F-AAF3-D25ABE5B1119}" destId="{95C94B1A-EA2B-44C7-9457-1ADF2C1146A3}" srcOrd="1" destOrd="0" presId="urn:microsoft.com/office/officeart/2005/8/layout/orgChart1"/>
    <dgm:cxn modelId="{705D414B-B932-4441-8C24-E784F90E5E63}" type="presOf" srcId="{907DF068-75FC-493E-A51A-1A81874D7B4B}" destId="{08076CE1-3AE7-43C9-80EF-E8FAFA304D69}" srcOrd="0" destOrd="0" presId="urn:microsoft.com/office/officeart/2005/8/layout/orgChart1"/>
    <dgm:cxn modelId="{BE54A982-674F-46D3-9389-83B3CDCA8305}" srcId="{CF4CBB69-1E6F-432F-AAF3-D25ABE5B1119}" destId="{F42F17FF-3B35-4D55-BCC9-ACE13BAB09D9}" srcOrd="0" destOrd="0" parTransId="{75D3D0FA-8CA6-449D-BF9A-8FC6186E6E89}" sibTransId="{F2B06D82-D5CA-4EF4-A688-7A56A1DD3E40}"/>
    <dgm:cxn modelId="{2E10F100-6617-41F4-B8D5-0D32FC4B88E8}" type="presOf" srcId="{1E1B3666-C22F-43CC-A835-A65E936C001B}" destId="{34595ADE-3501-4BEE-813D-427D5C52FA77}" srcOrd="1" destOrd="0" presId="urn:microsoft.com/office/officeart/2005/8/layout/orgChart1"/>
    <dgm:cxn modelId="{1D306FF7-0652-42CB-81BF-74D45745C072}" type="presOf" srcId="{BA14A712-75FF-4BBE-8094-0336E8D0FB4F}" destId="{AEE91651-B967-4DCB-B3B4-390661C5B700}" srcOrd="0" destOrd="0" presId="urn:microsoft.com/office/officeart/2005/8/layout/orgChart1"/>
    <dgm:cxn modelId="{2C38346A-7C7A-4B9B-BE1A-48A7AEFE0EF9}" type="presOf" srcId="{CCD2A5AE-877E-4D20-AC23-4963FFFA3159}" destId="{747B767E-8632-4082-90B5-3EE2BB74151E}" srcOrd="0" destOrd="0" presId="urn:microsoft.com/office/officeart/2005/8/layout/orgChart1"/>
    <dgm:cxn modelId="{C6EFDDFB-851F-4D3A-AE61-D4E21FC1BC2D}" type="presOf" srcId="{41AB4720-4265-4876-B992-E401AA9B5C9C}" destId="{8E3FFA9C-E29F-4E93-A86C-8DE7BFF454D4}" srcOrd="0" destOrd="0" presId="urn:microsoft.com/office/officeart/2005/8/layout/orgChart1"/>
    <dgm:cxn modelId="{56DA832F-0307-4D57-9BAB-56138A3A4A42}" type="presOf" srcId="{CD882EA5-306A-4F6D-BA6C-94AACBADEA87}" destId="{F737248F-3C32-47D7-B9BA-67CB4EEFCF7C}" srcOrd="0" destOrd="0" presId="urn:microsoft.com/office/officeart/2005/8/layout/orgChart1"/>
    <dgm:cxn modelId="{53EF6E80-0DA7-4CA1-B546-86C65072FD9F}" srcId="{1E1B3666-C22F-43CC-A835-A65E936C001B}" destId="{CD882EA5-306A-4F6D-BA6C-94AACBADEA87}" srcOrd="1" destOrd="0" parTransId="{937DBA39-B342-4750-B21F-F348A8D59739}" sibTransId="{33B2EF5E-F19A-46CD-9F1E-E8987FA7A0B6}"/>
    <dgm:cxn modelId="{BBC76D49-F6C5-41F6-807E-33941DC221E8}" type="presOf" srcId="{937DBA39-B342-4750-B21F-F348A8D59739}" destId="{4E160F87-8FEC-485B-9436-0B173A2099F7}" srcOrd="0" destOrd="0" presId="urn:microsoft.com/office/officeart/2005/8/layout/orgChart1"/>
    <dgm:cxn modelId="{065FDCC1-33E6-4F6D-8CD0-6BFFF6395A29}" type="presParOf" srcId="{6439B77A-2E45-44C9-8512-F03F5B4934C6}" destId="{4C7A009E-4E28-4C31-AFC2-1505C2FE2746}" srcOrd="0" destOrd="0" presId="urn:microsoft.com/office/officeart/2005/8/layout/orgChart1"/>
    <dgm:cxn modelId="{EF578EB2-268D-4C52-A9D3-64657DE56005}" type="presParOf" srcId="{4C7A009E-4E28-4C31-AFC2-1505C2FE2746}" destId="{B99FDD8E-0CAA-4B95-B1E0-FEAC3A3A650A}" srcOrd="0" destOrd="0" presId="urn:microsoft.com/office/officeart/2005/8/layout/orgChart1"/>
    <dgm:cxn modelId="{8AA57749-7D6F-482C-942E-80165B4FAA89}" type="presParOf" srcId="{B99FDD8E-0CAA-4B95-B1E0-FEAC3A3A650A}" destId="{ACDFEA62-2E5F-4742-A2F2-33E0B4B7A4C4}" srcOrd="0" destOrd="0" presId="urn:microsoft.com/office/officeart/2005/8/layout/orgChart1"/>
    <dgm:cxn modelId="{77492D04-9A0D-4DD7-BD8D-B61DC39B6349}" type="presParOf" srcId="{B99FDD8E-0CAA-4B95-B1E0-FEAC3A3A650A}" destId="{34595ADE-3501-4BEE-813D-427D5C52FA77}" srcOrd="1" destOrd="0" presId="urn:microsoft.com/office/officeart/2005/8/layout/orgChart1"/>
    <dgm:cxn modelId="{B5D20B7A-379E-4361-A376-EF0A503585FE}" type="presParOf" srcId="{4C7A009E-4E28-4C31-AFC2-1505C2FE2746}" destId="{59ADEF41-CD1A-4BDD-A3CF-F235A81D2578}" srcOrd="1" destOrd="0" presId="urn:microsoft.com/office/officeart/2005/8/layout/orgChart1"/>
    <dgm:cxn modelId="{FF8878A4-0754-4824-B209-E8F75B3C9406}" type="presParOf" srcId="{59ADEF41-CD1A-4BDD-A3CF-F235A81D2578}" destId="{52E24694-CE86-48AC-975A-71C4E1DC5E13}" srcOrd="0" destOrd="0" presId="urn:microsoft.com/office/officeart/2005/8/layout/orgChart1"/>
    <dgm:cxn modelId="{DDED35E4-F5F9-4251-B224-F928BE085B74}" type="presParOf" srcId="{59ADEF41-CD1A-4BDD-A3CF-F235A81D2578}" destId="{D9096B1A-B291-453C-8879-5CE60B21D61A}" srcOrd="1" destOrd="0" presId="urn:microsoft.com/office/officeart/2005/8/layout/orgChart1"/>
    <dgm:cxn modelId="{0D0F0D61-287F-4142-B572-F3B4C9D215F1}" type="presParOf" srcId="{D9096B1A-B291-453C-8879-5CE60B21D61A}" destId="{527A08C8-9450-4A07-9235-8E6FE352DDD5}" srcOrd="0" destOrd="0" presId="urn:microsoft.com/office/officeart/2005/8/layout/orgChart1"/>
    <dgm:cxn modelId="{F92A04B4-1ECA-4134-8385-C6C4EF8E48CB}" type="presParOf" srcId="{527A08C8-9450-4A07-9235-8E6FE352DDD5}" destId="{0F68FBAD-3A42-4AF2-BBC0-96C7CC5D4EC7}" srcOrd="0" destOrd="0" presId="urn:microsoft.com/office/officeart/2005/8/layout/orgChart1"/>
    <dgm:cxn modelId="{2FA68866-91AE-4E6B-A072-FFE0E48C36AF}" type="presParOf" srcId="{527A08C8-9450-4A07-9235-8E6FE352DDD5}" destId="{95C94B1A-EA2B-44C7-9457-1ADF2C1146A3}" srcOrd="1" destOrd="0" presId="urn:microsoft.com/office/officeart/2005/8/layout/orgChart1"/>
    <dgm:cxn modelId="{2965E385-3F7A-4925-8277-BF23944ED612}" type="presParOf" srcId="{D9096B1A-B291-453C-8879-5CE60B21D61A}" destId="{CA807584-26E1-4E5F-AFD2-3F78758EF5AD}" srcOrd="1" destOrd="0" presId="urn:microsoft.com/office/officeart/2005/8/layout/orgChart1"/>
    <dgm:cxn modelId="{A2B2C646-D5F5-4EA1-9D20-53BC31242C32}" type="presParOf" srcId="{CA807584-26E1-4E5F-AFD2-3F78758EF5AD}" destId="{FED1B4B1-CB47-4332-ABD4-1B55B643D30E}" srcOrd="0" destOrd="0" presId="urn:microsoft.com/office/officeart/2005/8/layout/orgChart1"/>
    <dgm:cxn modelId="{32B6D031-410E-4716-A8F2-254D0E76DE34}" type="presParOf" srcId="{CA807584-26E1-4E5F-AFD2-3F78758EF5AD}" destId="{79E2FD04-52F5-4377-995A-B1B88F945DE9}" srcOrd="1" destOrd="0" presId="urn:microsoft.com/office/officeart/2005/8/layout/orgChart1"/>
    <dgm:cxn modelId="{E8FD8276-DBAB-4867-8BA5-BA77353DF0AF}" type="presParOf" srcId="{79E2FD04-52F5-4377-995A-B1B88F945DE9}" destId="{AECCF930-B7C9-4CE7-9872-4517B7B33201}" srcOrd="0" destOrd="0" presId="urn:microsoft.com/office/officeart/2005/8/layout/orgChart1"/>
    <dgm:cxn modelId="{F75CC9D6-8BE6-4006-94F0-F86AB5A6E4AC}" type="presParOf" srcId="{AECCF930-B7C9-4CE7-9872-4517B7B33201}" destId="{DA1223A1-6262-4D57-968C-D8FC00C07580}" srcOrd="0" destOrd="0" presId="urn:microsoft.com/office/officeart/2005/8/layout/orgChart1"/>
    <dgm:cxn modelId="{4903C0DD-E294-499D-847D-157A41CD9A2C}" type="presParOf" srcId="{AECCF930-B7C9-4CE7-9872-4517B7B33201}" destId="{6C3CC5C5-E79E-47CD-B106-59465377EF8B}" srcOrd="1" destOrd="0" presId="urn:microsoft.com/office/officeart/2005/8/layout/orgChart1"/>
    <dgm:cxn modelId="{6DBCE946-5CB8-4C10-81B4-889CD9DC5082}" type="presParOf" srcId="{79E2FD04-52F5-4377-995A-B1B88F945DE9}" destId="{BECD81CA-DA28-4034-9E66-864F0BB3960A}" srcOrd="1" destOrd="0" presId="urn:microsoft.com/office/officeart/2005/8/layout/orgChart1"/>
    <dgm:cxn modelId="{0BD54D9F-AE39-4F57-BF42-3C6575043439}" type="presParOf" srcId="{79E2FD04-52F5-4377-995A-B1B88F945DE9}" destId="{BB112F7B-4DC1-4974-909C-4E95562AC6FE}" srcOrd="2" destOrd="0" presId="urn:microsoft.com/office/officeart/2005/8/layout/orgChart1"/>
    <dgm:cxn modelId="{AD072A2B-5AED-47B5-B246-1BB01F5BFA28}" type="presParOf" srcId="{D9096B1A-B291-453C-8879-5CE60B21D61A}" destId="{7834F31D-77A4-4661-9D8F-F3A4D41066F1}" srcOrd="2" destOrd="0" presId="urn:microsoft.com/office/officeart/2005/8/layout/orgChart1"/>
    <dgm:cxn modelId="{6FD160EE-5CBF-4EDF-8600-2F1EBA2761C6}" type="presParOf" srcId="{59ADEF41-CD1A-4BDD-A3CF-F235A81D2578}" destId="{4E160F87-8FEC-485B-9436-0B173A2099F7}" srcOrd="2" destOrd="0" presId="urn:microsoft.com/office/officeart/2005/8/layout/orgChart1"/>
    <dgm:cxn modelId="{04589A59-FA77-4436-A028-07F349B1D735}" type="presParOf" srcId="{59ADEF41-CD1A-4BDD-A3CF-F235A81D2578}" destId="{F0587A25-1003-4872-9F74-AFE53C210334}" srcOrd="3" destOrd="0" presId="urn:microsoft.com/office/officeart/2005/8/layout/orgChart1"/>
    <dgm:cxn modelId="{75A7E4C1-0339-424C-8742-B0B2A0A65DDB}" type="presParOf" srcId="{F0587A25-1003-4872-9F74-AFE53C210334}" destId="{EF523B58-A7AF-4D72-B800-2551B22B0147}" srcOrd="0" destOrd="0" presId="urn:microsoft.com/office/officeart/2005/8/layout/orgChart1"/>
    <dgm:cxn modelId="{2FB5E740-F92F-4558-8463-B338AC288914}" type="presParOf" srcId="{EF523B58-A7AF-4D72-B800-2551B22B0147}" destId="{F737248F-3C32-47D7-B9BA-67CB4EEFCF7C}" srcOrd="0" destOrd="0" presId="urn:microsoft.com/office/officeart/2005/8/layout/orgChart1"/>
    <dgm:cxn modelId="{8B1B1CE4-4DFF-413D-9F1B-64165C879A2E}" type="presParOf" srcId="{EF523B58-A7AF-4D72-B800-2551B22B0147}" destId="{835B9E34-4234-4EF5-886A-6BB79BEC174C}" srcOrd="1" destOrd="0" presId="urn:microsoft.com/office/officeart/2005/8/layout/orgChart1"/>
    <dgm:cxn modelId="{56729940-0EBE-44B1-BE18-2A392B85E9F4}" type="presParOf" srcId="{F0587A25-1003-4872-9F74-AFE53C210334}" destId="{05913D33-207C-495E-AE2C-3D87CEE8A8D5}" srcOrd="1" destOrd="0" presId="urn:microsoft.com/office/officeart/2005/8/layout/orgChart1"/>
    <dgm:cxn modelId="{1F60C431-52F2-4674-8CDB-760AFE2D86E7}" type="presParOf" srcId="{05913D33-207C-495E-AE2C-3D87CEE8A8D5}" destId="{4266B06B-5C32-4C23-BCA4-8A87CF99CA01}" srcOrd="0" destOrd="0" presId="urn:microsoft.com/office/officeart/2005/8/layout/orgChart1"/>
    <dgm:cxn modelId="{C56564F2-F5DA-48F0-8D8B-5412EF85943A}" type="presParOf" srcId="{05913D33-207C-495E-AE2C-3D87CEE8A8D5}" destId="{4B0E8BD9-860A-4D2F-8935-2D4163F5A7DD}" srcOrd="1" destOrd="0" presId="urn:microsoft.com/office/officeart/2005/8/layout/orgChart1"/>
    <dgm:cxn modelId="{8EC5C498-DFD4-421B-BF37-6A7668CCE5EC}" type="presParOf" srcId="{4B0E8BD9-860A-4D2F-8935-2D4163F5A7DD}" destId="{E6DEB56A-E2FB-4803-8D78-E53BF9CB1D17}" srcOrd="0" destOrd="0" presId="urn:microsoft.com/office/officeart/2005/8/layout/orgChart1"/>
    <dgm:cxn modelId="{B05C70D7-A99A-44C6-AE51-1385D56C0D1B}" type="presParOf" srcId="{E6DEB56A-E2FB-4803-8D78-E53BF9CB1D17}" destId="{AEE91651-B967-4DCB-B3B4-390661C5B700}" srcOrd="0" destOrd="0" presId="urn:microsoft.com/office/officeart/2005/8/layout/orgChart1"/>
    <dgm:cxn modelId="{942BB007-81A7-4885-8ED4-319920356400}" type="presParOf" srcId="{E6DEB56A-E2FB-4803-8D78-E53BF9CB1D17}" destId="{535C1E63-B65F-46B5-9721-02EE4AD156EB}" srcOrd="1" destOrd="0" presId="urn:microsoft.com/office/officeart/2005/8/layout/orgChart1"/>
    <dgm:cxn modelId="{511D9D5B-BC8F-413F-89A7-74FBF6675489}" type="presParOf" srcId="{4B0E8BD9-860A-4D2F-8935-2D4163F5A7DD}" destId="{43D24FFB-5EA6-416A-8D17-993CD9A945DB}" srcOrd="1" destOrd="0" presId="urn:microsoft.com/office/officeart/2005/8/layout/orgChart1"/>
    <dgm:cxn modelId="{A1948BF0-EB40-4E34-93CC-9116E14BB867}" type="presParOf" srcId="{4B0E8BD9-860A-4D2F-8935-2D4163F5A7DD}" destId="{1564AA45-B79F-4CFB-B872-890FADC6F68F}" srcOrd="2" destOrd="0" presId="urn:microsoft.com/office/officeart/2005/8/layout/orgChart1"/>
    <dgm:cxn modelId="{8D4D4611-ADFC-40F8-8811-BCFAFFE1A4E1}" type="presParOf" srcId="{F0587A25-1003-4872-9F74-AFE53C210334}" destId="{513D740A-AB2C-4FF8-9F90-9A054B97CDF1}" srcOrd="2" destOrd="0" presId="urn:microsoft.com/office/officeart/2005/8/layout/orgChart1"/>
    <dgm:cxn modelId="{98A702F0-5AD6-4A49-B3EE-F7562A8CBAD8}" type="presParOf" srcId="{59ADEF41-CD1A-4BDD-A3CF-F235A81D2578}" destId="{747B767E-8632-4082-90B5-3EE2BB74151E}" srcOrd="4" destOrd="0" presId="urn:microsoft.com/office/officeart/2005/8/layout/orgChart1"/>
    <dgm:cxn modelId="{EE52CAF1-9C3C-4140-8CE3-8EBFD600779A}" type="presParOf" srcId="{59ADEF41-CD1A-4BDD-A3CF-F235A81D2578}" destId="{1E768007-F1C0-43C6-AEEC-6B93120071C8}" srcOrd="5" destOrd="0" presId="urn:microsoft.com/office/officeart/2005/8/layout/orgChart1"/>
    <dgm:cxn modelId="{60E685D8-8EA8-4411-BCC7-D307DB34443A}" type="presParOf" srcId="{1E768007-F1C0-43C6-AEEC-6B93120071C8}" destId="{4C65D777-93EF-4A1B-AA2F-EA3D4FD04898}" srcOrd="0" destOrd="0" presId="urn:microsoft.com/office/officeart/2005/8/layout/orgChart1"/>
    <dgm:cxn modelId="{38940645-5002-4CD9-ABC8-CB1480C2BC6F}" type="presParOf" srcId="{4C65D777-93EF-4A1B-AA2F-EA3D4FD04898}" destId="{4F0A2081-16D3-4CBA-9FD3-876ED58FF69F}" srcOrd="0" destOrd="0" presId="urn:microsoft.com/office/officeart/2005/8/layout/orgChart1"/>
    <dgm:cxn modelId="{16E8BD27-4220-4A18-8D0E-9F17B14944C3}" type="presParOf" srcId="{4C65D777-93EF-4A1B-AA2F-EA3D4FD04898}" destId="{374B047D-30A3-4615-952F-6FEC7B9BBB4D}" srcOrd="1" destOrd="0" presId="urn:microsoft.com/office/officeart/2005/8/layout/orgChart1"/>
    <dgm:cxn modelId="{A8350D2B-07D1-4F99-8B65-FC4A9F811A2B}" type="presParOf" srcId="{1E768007-F1C0-43C6-AEEC-6B93120071C8}" destId="{866F86F8-BADA-46DA-AB99-766A4AC9934A}" srcOrd="1" destOrd="0" presId="urn:microsoft.com/office/officeart/2005/8/layout/orgChart1"/>
    <dgm:cxn modelId="{892FDF12-2E9D-4274-86D4-BDB7E15BDB9A}" type="presParOf" srcId="{866F86F8-BADA-46DA-AB99-766A4AC9934A}" destId="{D080C066-4E15-4BCA-B443-818B09837D3D}" srcOrd="0" destOrd="0" presId="urn:microsoft.com/office/officeart/2005/8/layout/orgChart1"/>
    <dgm:cxn modelId="{29C9243C-ABFA-4A55-BDC3-AA331E01EAE8}" type="presParOf" srcId="{866F86F8-BADA-46DA-AB99-766A4AC9934A}" destId="{F0825816-FE68-42DC-B05A-8B4E677AB5EB}" srcOrd="1" destOrd="0" presId="urn:microsoft.com/office/officeart/2005/8/layout/orgChart1"/>
    <dgm:cxn modelId="{69B67405-8BF6-48FC-B312-6EDE312E4E29}" type="presParOf" srcId="{F0825816-FE68-42DC-B05A-8B4E677AB5EB}" destId="{12CFA7DA-63BE-4310-8985-4E5D22EBC66F}" srcOrd="0" destOrd="0" presId="urn:microsoft.com/office/officeart/2005/8/layout/orgChart1"/>
    <dgm:cxn modelId="{47380831-1F59-4CD2-BF87-DEBB9787E124}" type="presParOf" srcId="{12CFA7DA-63BE-4310-8985-4E5D22EBC66F}" destId="{8E3FFA9C-E29F-4E93-A86C-8DE7BFF454D4}" srcOrd="0" destOrd="0" presId="urn:microsoft.com/office/officeart/2005/8/layout/orgChart1"/>
    <dgm:cxn modelId="{8EC4B2E0-04F5-4995-A55A-DD7F8B60F43F}" type="presParOf" srcId="{12CFA7DA-63BE-4310-8985-4E5D22EBC66F}" destId="{312BA958-8260-4568-A129-7562A87F29E6}" srcOrd="1" destOrd="0" presId="urn:microsoft.com/office/officeart/2005/8/layout/orgChart1"/>
    <dgm:cxn modelId="{AA73BD6E-4323-4C74-ADEC-8F0025AECF11}" type="presParOf" srcId="{F0825816-FE68-42DC-B05A-8B4E677AB5EB}" destId="{5EDA9046-8DE5-4196-8D81-6D6A94C561CC}" srcOrd="1" destOrd="0" presId="urn:microsoft.com/office/officeart/2005/8/layout/orgChart1"/>
    <dgm:cxn modelId="{82F69B4F-DC4B-40D4-B4CF-6FC464CE8D7A}" type="presParOf" srcId="{F0825816-FE68-42DC-B05A-8B4E677AB5EB}" destId="{EDF49308-9D3E-4C67-9422-93B213D3A527}" srcOrd="2" destOrd="0" presId="urn:microsoft.com/office/officeart/2005/8/layout/orgChart1"/>
    <dgm:cxn modelId="{C58814FF-B90A-49A6-AB42-0EAE21398D53}" type="presParOf" srcId="{1E768007-F1C0-43C6-AEEC-6B93120071C8}" destId="{747B5252-C7D3-45BB-A07E-CE062A38F9C7}" srcOrd="2" destOrd="0" presId="urn:microsoft.com/office/officeart/2005/8/layout/orgChart1"/>
    <dgm:cxn modelId="{A13155DD-07CA-44DD-B468-FA9365825558}" type="presParOf" srcId="{59ADEF41-CD1A-4BDD-A3CF-F235A81D2578}" destId="{55907D07-FE16-479C-961B-84ACABA576FA}" srcOrd="6" destOrd="0" presId="urn:microsoft.com/office/officeart/2005/8/layout/orgChart1"/>
    <dgm:cxn modelId="{2EE9CAAF-175D-47A6-A799-8EBC05E02F23}" type="presParOf" srcId="{59ADEF41-CD1A-4BDD-A3CF-F235A81D2578}" destId="{FD481CF0-147F-46D0-ACEE-E779DF9018C0}" srcOrd="7" destOrd="0" presId="urn:microsoft.com/office/officeart/2005/8/layout/orgChart1"/>
    <dgm:cxn modelId="{6CA29B2D-9F80-48EB-897D-7527E64DD00B}" type="presParOf" srcId="{FD481CF0-147F-46D0-ACEE-E779DF9018C0}" destId="{6DACD822-C239-4A4F-8F81-2B810E13C7CB}" srcOrd="0" destOrd="0" presId="urn:microsoft.com/office/officeart/2005/8/layout/orgChart1"/>
    <dgm:cxn modelId="{FFAA98F3-5A6D-47AE-A71D-B347BF757EBE}" type="presParOf" srcId="{6DACD822-C239-4A4F-8F81-2B810E13C7CB}" destId="{2148A3C3-FAD4-4377-A5D0-7EBDD8137B6E}" srcOrd="0" destOrd="0" presId="urn:microsoft.com/office/officeart/2005/8/layout/orgChart1"/>
    <dgm:cxn modelId="{2519D229-DF8A-4E43-A86F-057D9D08BCAF}" type="presParOf" srcId="{6DACD822-C239-4A4F-8F81-2B810E13C7CB}" destId="{BEEBE074-8986-48B1-8CE7-72F5421642D5}" srcOrd="1" destOrd="0" presId="urn:microsoft.com/office/officeart/2005/8/layout/orgChart1"/>
    <dgm:cxn modelId="{AC227BC1-7F52-4B85-B86F-071FC048A909}" type="presParOf" srcId="{FD481CF0-147F-46D0-ACEE-E779DF9018C0}" destId="{E00CF1DA-C0D0-444B-94E8-006F42936CFC}" srcOrd="1" destOrd="0" presId="urn:microsoft.com/office/officeart/2005/8/layout/orgChart1"/>
    <dgm:cxn modelId="{F8FF0288-8542-41BE-990F-F57BD887A038}" type="presParOf" srcId="{E00CF1DA-C0D0-444B-94E8-006F42936CFC}" destId="{3C0F3E34-2347-444D-BF75-977FAF0E3FA4}" srcOrd="0" destOrd="0" presId="urn:microsoft.com/office/officeart/2005/8/layout/orgChart1"/>
    <dgm:cxn modelId="{CBDEF61B-338C-458E-9777-CA7E9FBA4E1D}" type="presParOf" srcId="{E00CF1DA-C0D0-444B-94E8-006F42936CFC}" destId="{CBCA3AC9-823F-4C3B-9D25-A36BDAEC4AC7}" srcOrd="1" destOrd="0" presId="urn:microsoft.com/office/officeart/2005/8/layout/orgChart1"/>
    <dgm:cxn modelId="{7FB434F6-F2F2-4C05-B499-C999525C4B6B}" type="presParOf" srcId="{CBCA3AC9-823F-4C3B-9D25-A36BDAEC4AC7}" destId="{20CDB1B9-5072-43D2-B118-BA2D0F7B4150}" srcOrd="0" destOrd="0" presId="urn:microsoft.com/office/officeart/2005/8/layout/orgChart1"/>
    <dgm:cxn modelId="{E55356EE-45CA-4115-B9CC-36B5DF2E92AD}" type="presParOf" srcId="{20CDB1B9-5072-43D2-B118-BA2D0F7B4150}" destId="{F7F83D71-62D1-4B0F-8BCE-4AA6F9590CE6}" srcOrd="0" destOrd="0" presId="urn:microsoft.com/office/officeart/2005/8/layout/orgChart1"/>
    <dgm:cxn modelId="{E97DB2A7-3DAF-4419-8BB5-D5BF1716F882}" type="presParOf" srcId="{20CDB1B9-5072-43D2-B118-BA2D0F7B4150}" destId="{912F548B-BDE5-4D34-9056-85A9E7970E8C}" srcOrd="1" destOrd="0" presId="urn:microsoft.com/office/officeart/2005/8/layout/orgChart1"/>
    <dgm:cxn modelId="{AA6101CF-78C6-4B9B-8799-2AB05E7FF8AF}" type="presParOf" srcId="{CBCA3AC9-823F-4C3B-9D25-A36BDAEC4AC7}" destId="{B25D4AA1-7F10-423F-A94C-AEDDCD8E6422}" srcOrd="1" destOrd="0" presId="urn:microsoft.com/office/officeart/2005/8/layout/orgChart1"/>
    <dgm:cxn modelId="{EB880482-CD58-4727-A47E-E857E2B141B3}" type="presParOf" srcId="{CBCA3AC9-823F-4C3B-9D25-A36BDAEC4AC7}" destId="{8846B4BF-5512-4996-B0C0-F6871EF6913B}" srcOrd="2" destOrd="0" presId="urn:microsoft.com/office/officeart/2005/8/layout/orgChart1"/>
    <dgm:cxn modelId="{D8950467-F2EE-41CB-B686-33F91F3AB216}" type="presParOf" srcId="{FD481CF0-147F-46D0-ACEE-E779DF9018C0}" destId="{40FCF81C-4CD6-4B6E-8D89-6AE0F90159B1}" srcOrd="2" destOrd="0" presId="urn:microsoft.com/office/officeart/2005/8/layout/orgChart1"/>
    <dgm:cxn modelId="{DCE0A627-FADE-4BF7-B06B-FC4056E78B79}" type="presParOf" srcId="{59ADEF41-CD1A-4BDD-A3CF-F235A81D2578}" destId="{D7FAFD59-70B5-4A6A-90CF-846CE5A992C7}" srcOrd="8" destOrd="0" presId="urn:microsoft.com/office/officeart/2005/8/layout/orgChart1"/>
    <dgm:cxn modelId="{A8C78394-EFFD-40B7-80B8-58389CDAAE42}" type="presParOf" srcId="{59ADEF41-CD1A-4BDD-A3CF-F235A81D2578}" destId="{3760FFF6-C122-4B47-83B6-6183097FE84F}" srcOrd="9" destOrd="0" presId="urn:microsoft.com/office/officeart/2005/8/layout/orgChart1"/>
    <dgm:cxn modelId="{EB8EAB84-2A84-4044-B383-12250B98B24C}" type="presParOf" srcId="{3760FFF6-C122-4B47-83B6-6183097FE84F}" destId="{36E54F1A-38CF-441F-8F00-892C26710F74}" srcOrd="0" destOrd="0" presId="urn:microsoft.com/office/officeart/2005/8/layout/orgChart1"/>
    <dgm:cxn modelId="{587ED620-A681-42EB-A7B6-748468134DFF}" type="presParOf" srcId="{36E54F1A-38CF-441F-8F00-892C26710F74}" destId="{B1E728CE-FC92-45CF-B255-2E767BEE61FC}" srcOrd="0" destOrd="0" presId="urn:microsoft.com/office/officeart/2005/8/layout/orgChart1"/>
    <dgm:cxn modelId="{46969575-7BD2-459C-9FCD-C78792068668}" type="presParOf" srcId="{36E54F1A-38CF-441F-8F00-892C26710F74}" destId="{28DBF475-C0A5-4284-97BB-3506198AA1ED}" srcOrd="1" destOrd="0" presId="urn:microsoft.com/office/officeart/2005/8/layout/orgChart1"/>
    <dgm:cxn modelId="{91A6B03E-BE7F-4971-9AC7-C28E967C3F8D}" type="presParOf" srcId="{3760FFF6-C122-4B47-83B6-6183097FE84F}" destId="{0C1D1C27-24BB-4080-9A1D-C87BA0E45AA5}" srcOrd="1" destOrd="0" presId="urn:microsoft.com/office/officeart/2005/8/layout/orgChart1"/>
    <dgm:cxn modelId="{90F36D57-ACBE-4007-BD63-A4276A2E0D17}" type="presParOf" srcId="{0C1D1C27-24BB-4080-9A1D-C87BA0E45AA5}" destId="{D0E52D82-18DD-4AFC-8D15-EA14FF6E0763}" srcOrd="0" destOrd="0" presId="urn:microsoft.com/office/officeart/2005/8/layout/orgChart1"/>
    <dgm:cxn modelId="{A720D52F-B242-4D94-AA96-A7BFB1F92FD3}" type="presParOf" srcId="{0C1D1C27-24BB-4080-9A1D-C87BA0E45AA5}" destId="{43EEB569-AD1D-4EB5-AD3B-192E928E980C}" srcOrd="1" destOrd="0" presId="urn:microsoft.com/office/officeart/2005/8/layout/orgChart1"/>
    <dgm:cxn modelId="{B4A9A58E-7197-4346-9A7D-775C878FF5CA}" type="presParOf" srcId="{43EEB569-AD1D-4EB5-AD3B-192E928E980C}" destId="{0440288C-F01A-411E-854E-9F2EA8AB7A8D}" srcOrd="0" destOrd="0" presId="urn:microsoft.com/office/officeart/2005/8/layout/orgChart1"/>
    <dgm:cxn modelId="{158F1253-EA45-4BA1-AD91-EF79972E2A9E}" type="presParOf" srcId="{0440288C-F01A-411E-854E-9F2EA8AB7A8D}" destId="{50987791-5CA3-4DEE-A954-F54E4A72D8E3}" srcOrd="0" destOrd="0" presId="urn:microsoft.com/office/officeart/2005/8/layout/orgChart1"/>
    <dgm:cxn modelId="{338A141C-69AB-40E6-8F14-DC8C12B8B7AD}" type="presParOf" srcId="{0440288C-F01A-411E-854E-9F2EA8AB7A8D}" destId="{21694C82-BCC1-4B18-B63E-634002AE61F6}" srcOrd="1" destOrd="0" presId="urn:microsoft.com/office/officeart/2005/8/layout/orgChart1"/>
    <dgm:cxn modelId="{5F9D722C-D8F4-4B8B-BCA4-6DC4FA4A0E69}" type="presParOf" srcId="{43EEB569-AD1D-4EB5-AD3B-192E928E980C}" destId="{24E19186-0E75-4BC1-9AD1-0812BF641198}" srcOrd="1" destOrd="0" presId="urn:microsoft.com/office/officeart/2005/8/layout/orgChart1"/>
    <dgm:cxn modelId="{D4E46720-AD99-4389-B13F-547161A01B22}" type="presParOf" srcId="{43EEB569-AD1D-4EB5-AD3B-192E928E980C}" destId="{A4C999DC-746B-46F0-B620-46A4BFEFC92D}" srcOrd="2" destOrd="0" presId="urn:microsoft.com/office/officeart/2005/8/layout/orgChart1"/>
    <dgm:cxn modelId="{79ECAAF0-1635-4F59-8B80-08B99FEC7CFE}" type="presParOf" srcId="{3760FFF6-C122-4B47-83B6-6183097FE84F}" destId="{E9439BFC-1900-43A8-87E7-3E3BD370C1C2}" srcOrd="2" destOrd="0" presId="urn:microsoft.com/office/officeart/2005/8/layout/orgChart1"/>
    <dgm:cxn modelId="{5B269850-AAA4-4FB5-AFC7-9BBD11BA2B1A}" type="presParOf" srcId="{59ADEF41-CD1A-4BDD-A3CF-F235A81D2578}" destId="{E418F344-C88A-4B2E-88F9-77CFAAB9D962}" srcOrd="10" destOrd="0" presId="urn:microsoft.com/office/officeart/2005/8/layout/orgChart1"/>
    <dgm:cxn modelId="{AE1BF437-F2C5-4F6F-9D0B-FFF355B5EAFD}" type="presParOf" srcId="{59ADEF41-CD1A-4BDD-A3CF-F235A81D2578}" destId="{20E27217-B257-4667-98D2-6FE58507B361}" srcOrd="11" destOrd="0" presId="urn:microsoft.com/office/officeart/2005/8/layout/orgChart1"/>
    <dgm:cxn modelId="{EAFC92A8-D025-4C3D-8EB8-1EE0F1851F78}" type="presParOf" srcId="{20E27217-B257-4667-98D2-6FE58507B361}" destId="{9CC1DB22-6673-4081-96F2-3ADD5D176039}" srcOrd="0" destOrd="0" presId="urn:microsoft.com/office/officeart/2005/8/layout/orgChart1"/>
    <dgm:cxn modelId="{95A1FD7D-EFCD-460C-8F2F-1167130A7E83}" type="presParOf" srcId="{9CC1DB22-6673-4081-96F2-3ADD5D176039}" destId="{17F6F3BD-FA07-4858-AA37-C808A046F01F}" srcOrd="0" destOrd="0" presId="urn:microsoft.com/office/officeart/2005/8/layout/orgChart1"/>
    <dgm:cxn modelId="{450B4D0D-623E-4811-9946-C021F7C46205}" type="presParOf" srcId="{9CC1DB22-6673-4081-96F2-3ADD5D176039}" destId="{4C0951C6-AE5D-4E45-828B-EC2ABE936027}" srcOrd="1" destOrd="0" presId="urn:microsoft.com/office/officeart/2005/8/layout/orgChart1"/>
    <dgm:cxn modelId="{6A2481E6-4589-471C-BA35-D7D8C73A6B43}" type="presParOf" srcId="{20E27217-B257-4667-98D2-6FE58507B361}" destId="{9751217D-8ECA-40C1-A965-3E162DF215DC}" srcOrd="1" destOrd="0" presId="urn:microsoft.com/office/officeart/2005/8/layout/orgChart1"/>
    <dgm:cxn modelId="{C0776A1D-8B80-491C-A2FE-72F2C8DF6144}" type="presParOf" srcId="{9751217D-8ECA-40C1-A965-3E162DF215DC}" destId="{A4DBB5D0-9029-4CE8-9259-DCED34CD2518}" srcOrd="0" destOrd="0" presId="urn:microsoft.com/office/officeart/2005/8/layout/orgChart1"/>
    <dgm:cxn modelId="{1E8F2A1C-A9A3-4A6E-BFC0-103F5F8BAA2A}" type="presParOf" srcId="{9751217D-8ECA-40C1-A965-3E162DF215DC}" destId="{7F6CF2BF-55C1-4DF2-8910-06068E7EF191}" srcOrd="1" destOrd="0" presId="urn:microsoft.com/office/officeart/2005/8/layout/orgChart1"/>
    <dgm:cxn modelId="{3ED41762-35BB-4DB0-A6D9-3236B3BBBF67}" type="presParOf" srcId="{7F6CF2BF-55C1-4DF2-8910-06068E7EF191}" destId="{B2F91A10-D000-4EB0-B8E2-57B45E3C183D}" srcOrd="0" destOrd="0" presId="urn:microsoft.com/office/officeart/2005/8/layout/orgChart1"/>
    <dgm:cxn modelId="{F712E6AC-A1B5-431A-BB72-843352BDB505}" type="presParOf" srcId="{B2F91A10-D000-4EB0-B8E2-57B45E3C183D}" destId="{08076CE1-3AE7-43C9-80EF-E8FAFA304D69}" srcOrd="0" destOrd="0" presId="urn:microsoft.com/office/officeart/2005/8/layout/orgChart1"/>
    <dgm:cxn modelId="{BDAB5D2C-D882-4460-8334-F6748C37E872}" type="presParOf" srcId="{B2F91A10-D000-4EB0-B8E2-57B45E3C183D}" destId="{469FD4F9-39E1-4FCE-AC45-3BAF0AC95FC2}" srcOrd="1" destOrd="0" presId="urn:microsoft.com/office/officeart/2005/8/layout/orgChart1"/>
    <dgm:cxn modelId="{840DD98D-22C1-4A45-9A67-C40DE936956B}" type="presParOf" srcId="{7F6CF2BF-55C1-4DF2-8910-06068E7EF191}" destId="{20565D3F-4C5B-4BF4-B04B-ED6E5CED5CDC}" srcOrd="1" destOrd="0" presId="urn:microsoft.com/office/officeart/2005/8/layout/orgChart1"/>
    <dgm:cxn modelId="{DC0EB48C-1AC2-42EA-9701-CE1E0C1DE813}" type="presParOf" srcId="{7F6CF2BF-55C1-4DF2-8910-06068E7EF191}" destId="{DC49239C-8B2B-4343-8DAF-D83956C53EC3}" srcOrd="2" destOrd="0" presId="urn:microsoft.com/office/officeart/2005/8/layout/orgChart1"/>
    <dgm:cxn modelId="{E924B0E2-1BCA-469D-AA5E-24FA8D62DAFE}" type="presParOf" srcId="{20E27217-B257-4667-98D2-6FE58507B361}" destId="{4BFC38B1-2C03-4310-9890-208B017A5700}" srcOrd="2" destOrd="0" presId="urn:microsoft.com/office/officeart/2005/8/layout/orgChart1"/>
    <dgm:cxn modelId="{9600D4F7-2299-4DDF-B272-4AB7769F37B5}" type="presParOf" srcId="{4C7A009E-4E28-4C31-AFC2-1505C2FE2746}" destId="{AA70988B-A3D3-4A1A-BAB2-70174314CCBD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8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4DBB5D0-9029-4CE8-9259-DCED34CD2518}">
      <dsp:nvSpPr>
        <dsp:cNvPr id="0" name=""/>
        <dsp:cNvSpPr/>
      </dsp:nvSpPr>
      <dsp:spPr>
        <a:xfrm>
          <a:off x="7589162" y="2750699"/>
          <a:ext cx="118274" cy="156483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64836"/>
              </a:lnTo>
              <a:lnTo>
                <a:pt x="118274" y="1564836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418F344-C88A-4B2E-88F9-77CFAAB9D962}">
      <dsp:nvSpPr>
        <dsp:cNvPr id="0" name=""/>
        <dsp:cNvSpPr/>
      </dsp:nvSpPr>
      <dsp:spPr>
        <a:xfrm>
          <a:off x="4476621" y="1055320"/>
          <a:ext cx="3675204" cy="7760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95200"/>
              </a:lnTo>
              <a:lnTo>
                <a:pt x="3675204" y="695200"/>
              </a:lnTo>
              <a:lnTo>
                <a:pt x="3675204" y="77607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0E52D82-18DD-4AFC-8D15-EA14FF6E0763}">
      <dsp:nvSpPr>
        <dsp:cNvPr id="0" name=""/>
        <dsp:cNvSpPr/>
      </dsp:nvSpPr>
      <dsp:spPr>
        <a:xfrm>
          <a:off x="6002372" y="2747911"/>
          <a:ext cx="259187" cy="15922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92269"/>
              </a:lnTo>
              <a:lnTo>
                <a:pt x="259187" y="1592269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7FAFD59-70B5-4A6A-90CF-846CE5A992C7}">
      <dsp:nvSpPr>
        <dsp:cNvPr id="0" name=""/>
        <dsp:cNvSpPr/>
      </dsp:nvSpPr>
      <dsp:spPr>
        <a:xfrm>
          <a:off x="4476621" y="1055320"/>
          <a:ext cx="2088343" cy="7101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29228"/>
              </a:lnTo>
              <a:lnTo>
                <a:pt x="2088343" y="629228"/>
              </a:lnTo>
              <a:lnTo>
                <a:pt x="2088343" y="710100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0F3E34-2347-444D-BF75-977FAF0E3FA4}">
      <dsp:nvSpPr>
        <dsp:cNvPr id="0" name=""/>
        <dsp:cNvSpPr/>
      </dsp:nvSpPr>
      <dsp:spPr>
        <a:xfrm>
          <a:off x="4583435" y="2729175"/>
          <a:ext cx="91440" cy="144634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446348"/>
              </a:lnTo>
              <a:lnTo>
                <a:pt x="83613" y="1446348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907D07-FE16-479C-961B-84ACABA576FA}">
      <dsp:nvSpPr>
        <dsp:cNvPr id="0" name=""/>
        <dsp:cNvSpPr/>
      </dsp:nvSpPr>
      <dsp:spPr>
        <a:xfrm>
          <a:off x="4476621" y="1055320"/>
          <a:ext cx="648584" cy="6919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11056"/>
              </a:lnTo>
              <a:lnTo>
                <a:pt x="648584" y="611056"/>
              </a:lnTo>
              <a:lnTo>
                <a:pt x="648584" y="691927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080C066-4E15-4BCA-B443-818B09837D3D}">
      <dsp:nvSpPr>
        <dsp:cNvPr id="0" name=""/>
        <dsp:cNvSpPr/>
      </dsp:nvSpPr>
      <dsp:spPr>
        <a:xfrm>
          <a:off x="3147641" y="2667417"/>
          <a:ext cx="202778" cy="16804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80423"/>
              </a:lnTo>
              <a:lnTo>
                <a:pt x="202778" y="1680423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47B767E-8632-4082-90B5-3EE2BB74151E}">
      <dsp:nvSpPr>
        <dsp:cNvPr id="0" name=""/>
        <dsp:cNvSpPr/>
      </dsp:nvSpPr>
      <dsp:spPr>
        <a:xfrm>
          <a:off x="3703499" y="1055320"/>
          <a:ext cx="773122" cy="657992"/>
        </a:xfrm>
        <a:custGeom>
          <a:avLst/>
          <a:gdLst/>
          <a:ahLst/>
          <a:cxnLst/>
          <a:rect l="0" t="0" r="0" b="0"/>
          <a:pathLst>
            <a:path>
              <a:moveTo>
                <a:pt x="773122" y="0"/>
              </a:moveTo>
              <a:lnTo>
                <a:pt x="773122" y="577120"/>
              </a:lnTo>
              <a:lnTo>
                <a:pt x="0" y="577120"/>
              </a:lnTo>
              <a:lnTo>
                <a:pt x="0" y="65799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266B06B-5C32-4C23-BCA4-8A87CF99CA01}">
      <dsp:nvSpPr>
        <dsp:cNvPr id="0" name=""/>
        <dsp:cNvSpPr/>
      </dsp:nvSpPr>
      <dsp:spPr>
        <a:xfrm>
          <a:off x="1726243" y="2624971"/>
          <a:ext cx="112342" cy="18358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35880"/>
              </a:lnTo>
              <a:lnTo>
                <a:pt x="112342" y="1835880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E160F87-8FEC-485B-9436-0B173A2099F7}">
      <dsp:nvSpPr>
        <dsp:cNvPr id="0" name=""/>
        <dsp:cNvSpPr/>
      </dsp:nvSpPr>
      <dsp:spPr>
        <a:xfrm>
          <a:off x="2248382" y="1055320"/>
          <a:ext cx="2228239" cy="666144"/>
        </a:xfrm>
        <a:custGeom>
          <a:avLst/>
          <a:gdLst/>
          <a:ahLst/>
          <a:cxnLst/>
          <a:rect l="0" t="0" r="0" b="0"/>
          <a:pathLst>
            <a:path>
              <a:moveTo>
                <a:pt x="2228239" y="0"/>
              </a:moveTo>
              <a:lnTo>
                <a:pt x="2228239" y="585273"/>
              </a:lnTo>
              <a:lnTo>
                <a:pt x="0" y="585273"/>
              </a:lnTo>
              <a:lnTo>
                <a:pt x="0" y="666144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ED1B4B1-CB47-4332-ABD4-1B55B643D30E}">
      <dsp:nvSpPr>
        <dsp:cNvPr id="0" name=""/>
        <dsp:cNvSpPr/>
      </dsp:nvSpPr>
      <dsp:spPr>
        <a:xfrm>
          <a:off x="174833" y="2749644"/>
          <a:ext cx="91440" cy="187844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78449"/>
              </a:lnTo>
              <a:lnTo>
                <a:pt x="87709" y="1878449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2E24694-CE86-48AC-975A-71C4E1DC5E13}">
      <dsp:nvSpPr>
        <dsp:cNvPr id="0" name=""/>
        <dsp:cNvSpPr/>
      </dsp:nvSpPr>
      <dsp:spPr>
        <a:xfrm>
          <a:off x="772280" y="1055320"/>
          <a:ext cx="3704341" cy="613362"/>
        </a:xfrm>
        <a:custGeom>
          <a:avLst/>
          <a:gdLst/>
          <a:ahLst/>
          <a:cxnLst/>
          <a:rect l="0" t="0" r="0" b="0"/>
          <a:pathLst>
            <a:path>
              <a:moveTo>
                <a:pt x="3704341" y="0"/>
              </a:moveTo>
              <a:lnTo>
                <a:pt x="3704341" y="532491"/>
              </a:lnTo>
              <a:lnTo>
                <a:pt x="0" y="532491"/>
              </a:lnTo>
              <a:lnTo>
                <a:pt x="0" y="613362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CDFEA62-2E5F-4742-A2F2-33E0B4B7A4C4}">
      <dsp:nvSpPr>
        <dsp:cNvPr id="0" name=""/>
        <dsp:cNvSpPr/>
      </dsp:nvSpPr>
      <dsp:spPr>
        <a:xfrm>
          <a:off x="1043557" y="0"/>
          <a:ext cx="6866128" cy="1055320"/>
        </a:xfrm>
        <a:prstGeom prst="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К 2030 году повысить качество жизни жителей зоны ревитализации путем комплексной модернизации городской инфраструктуры, улучшения экологической ситуации, повышения безопасности, социальной доступности услуг, создания условий для экономического развития и занятости населения.</a:t>
          </a:r>
          <a:endParaRPr lang="ru-RU" sz="1400" b="1" kern="1200">
            <a:solidFill>
              <a:sysClr val="windowText" lastClr="000000"/>
            </a:solidFill>
          </a:endParaRPr>
        </a:p>
      </dsp:txBody>
      <dsp:txXfrm>
        <a:off x="1043557" y="0"/>
        <a:ext cx="6866128" cy="1055320"/>
      </dsp:txXfrm>
    </dsp:sp>
    <dsp:sp modelId="{0F68FBAD-3A42-4AF2-BBC0-96C7CC5D4EC7}">
      <dsp:nvSpPr>
        <dsp:cNvPr id="0" name=""/>
        <dsp:cNvSpPr/>
      </dsp:nvSpPr>
      <dsp:spPr>
        <a:xfrm>
          <a:off x="82621" y="1668683"/>
          <a:ext cx="1379318" cy="1080960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Модернизация улично-дорожной, социальной и коммунальной инфраструктур</a:t>
          </a:r>
          <a:endParaRPr lang="en-US" sz="14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82621" y="1668683"/>
        <a:ext cx="1379318" cy="1080960"/>
      </dsp:txXfrm>
    </dsp:sp>
    <dsp:sp modelId="{DA1223A1-6262-4D57-968C-D8FC00C07580}">
      <dsp:nvSpPr>
        <dsp:cNvPr id="0" name=""/>
        <dsp:cNvSpPr/>
      </dsp:nvSpPr>
      <dsp:spPr>
        <a:xfrm>
          <a:off x="262542" y="3701206"/>
          <a:ext cx="1344689" cy="185377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Дороги, тротуары, дворовые проезды, знаки дорожного движения, парковки, пешеходные переходы, медицинские и образовательные учреждения, ТБО</a:t>
          </a:r>
          <a:endParaRPr lang="en-US" sz="12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62542" y="3701206"/>
        <a:ext cx="1344689" cy="1853774"/>
      </dsp:txXfrm>
    </dsp:sp>
    <dsp:sp modelId="{F737248F-3C32-47D7-B9BA-67CB4EEFCF7C}">
      <dsp:nvSpPr>
        <dsp:cNvPr id="0" name=""/>
        <dsp:cNvSpPr/>
      </dsp:nvSpPr>
      <dsp:spPr>
        <a:xfrm>
          <a:off x="1595708" y="1721465"/>
          <a:ext cx="1305347" cy="903505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Создание качественных общественных пространств</a:t>
          </a:r>
        </a:p>
      </dsp:txBody>
      <dsp:txXfrm>
        <a:off x="1595708" y="1721465"/>
        <a:ext cx="1305347" cy="903505"/>
      </dsp:txXfrm>
    </dsp:sp>
    <dsp:sp modelId="{AEE91651-B967-4DCB-B3B4-390661C5B700}">
      <dsp:nvSpPr>
        <dsp:cNvPr id="0" name=""/>
        <dsp:cNvSpPr/>
      </dsp:nvSpPr>
      <dsp:spPr>
        <a:xfrm>
          <a:off x="1838586" y="3765426"/>
          <a:ext cx="1147825" cy="139085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Дворы многоэтажных домов, парки/скверы, игровые и спортивные площадки</a:t>
          </a:r>
          <a:endParaRPr lang="en-US" sz="12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838586" y="3765426"/>
        <a:ext cx="1147825" cy="1390851"/>
      </dsp:txXfrm>
    </dsp:sp>
    <dsp:sp modelId="{4F0A2081-16D3-4CBA-9FD3-876ED58FF69F}">
      <dsp:nvSpPr>
        <dsp:cNvPr id="0" name=""/>
        <dsp:cNvSpPr/>
      </dsp:nvSpPr>
      <dsp:spPr>
        <a:xfrm>
          <a:off x="3008676" y="1713312"/>
          <a:ext cx="1389646" cy="954104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Повышение доступности общественного транспорта</a:t>
          </a:r>
        </a:p>
      </dsp:txBody>
      <dsp:txXfrm>
        <a:off x="3008676" y="1713312"/>
        <a:ext cx="1389646" cy="954104"/>
      </dsp:txXfrm>
    </dsp:sp>
    <dsp:sp modelId="{8E3FFA9C-E29F-4E93-A86C-8DE7BFF454D4}">
      <dsp:nvSpPr>
        <dsp:cNvPr id="0" name=""/>
        <dsp:cNvSpPr/>
      </dsp:nvSpPr>
      <dsp:spPr>
        <a:xfrm>
          <a:off x="3350419" y="3763362"/>
          <a:ext cx="936643" cy="116895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Автобусные остановки, общественный транспорт, тарифы для населения </a:t>
          </a:r>
          <a:endParaRPr lang="en-US" sz="12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350419" y="3763362"/>
        <a:ext cx="936643" cy="1168956"/>
      </dsp:txXfrm>
    </dsp:sp>
    <dsp:sp modelId="{2148A3C3-FAD4-4377-A5D0-7EBDD8137B6E}">
      <dsp:nvSpPr>
        <dsp:cNvPr id="0" name=""/>
        <dsp:cNvSpPr/>
      </dsp:nvSpPr>
      <dsp:spPr>
        <a:xfrm>
          <a:off x="4505142" y="1747247"/>
          <a:ext cx="1240126" cy="981927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Развитие системы </a:t>
          </a:r>
          <a:r>
            <a:rPr lang="en-US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общественной безопасности</a:t>
          </a:r>
        </a:p>
      </dsp:txBody>
      <dsp:txXfrm>
        <a:off x="4505142" y="1747247"/>
        <a:ext cx="1240126" cy="981927"/>
      </dsp:txXfrm>
    </dsp:sp>
    <dsp:sp modelId="{F7F83D71-62D1-4B0F-8BCE-4AA6F9590CE6}">
      <dsp:nvSpPr>
        <dsp:cNvPr id="0" name=""/>
        <dsp:cNvSpPr/>
      </dsp:nvSpPr>
      <dsp:spPr>
        <a:xfrm>
          <a:off x="4667048" y="3768326"/>
          <a:ext cx="1264388" cy="81439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Видеонаблюдение, профилактика правонарушений</a:t>
          </a:r>
          <a:endParaRPr lang="en-US" sz="12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667048" y="3768326"/>
        <a:ext cx="1264388" cy="814397"/>
      </dsp:txXfrm>
    </dsp:sp>
    <dsp:sp modelId="{B1E728CE-FC92-45CF-B255-2E767BEE61FC}">
      <dsp:nvSpPr>
        <dsp:cNvPr id="0" name=""/>
        <dsp:cNvSpPr/>
      </dsp:nvSpPr>
      <dsp:spPr>
        <a:xfrm>
          <a:off x="5861724" y="1765420"/>
          <a:ext cx="1406483" cy="982490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Вовлечение сообщества и развитие социального взаимодействия</a:t>
          </a:r>
          <a:endParaRPr lang="en-US" sz="14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5861724" y="1765420"/>
        <a:ext cx="1406483" cy="982490"/>
      </dsp:txXfrm>
    </dsp:sp>
    <dsp:sp modelId="{50987791-5CA3-4DEE-A954-F54E4A72D8E3}">
      <dsp:nvSpPr>
        <dsp:cNvPr id="0" name=""/>
        <dsp:cNvSpPr/>
      </dsp:nvSpPr>
      <dsp:spPr>
        <a:xfrm>
          <a:off x="6261559" y="3776440"/>
          <a:ext cx="1178033" cy="112748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Совместные мероприятия по озеленению, консультации в процессе реализации проекта</a:t>
          </a:r>
        </a:p>
      </dsp:txBody>
      <dsp:txXfrm>
        <a:off x="6261559" y="3776440"/>
        <a:ext cx="1178033" cy="1127480"/>
      </dsp:txXfrm>
    </dsp:sp>
    <dsp:sp modelId="{17F6F3BD-FA07-4858-AA37-C808A046F01F}">
      <dsp:nvSpPr>
        <dsp:cNvPr id="0" name=""/>
        <dsp:cNvSpPr/>
      </dsp:nvSpPr>
      <dsp:spPr>
        <a:xfrm>
          <a:off x="7448496" y="1831392"/>
          <a:ext cx="1406660" cy="919306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Экономическая активизация и создание рабочих мест</a:t>
          </a:r>
          <a:endParaRPr lang="en-US" sz="14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448496" y="1831392"/>
        <a:ext cx="1406660" cy="919306"/>
      </dsp:txXfrm>
    </dsp:sp>
    <dsp:sp modelId="{08076CE1-3AE7-43C9-80EF-E8FAFA304D69}">
      <dsp:nvSpPr>
        <dsp:cNvPr id="0" name=""/>
        <dsp:cNvSpPr/>
      </dsp:nvSpPr>
      <dsp:spPr>
        <a:xfrm>
          <a:off x="7707436" y="3802750"/>
          <a:ext cx="1145607" cy="102557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Создание малых коммерческих объектов</a:t>
          </a:r>
          <a:endParaRPr lang="en-US" sz="12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707436" y="3802750"/>
        <a:ext cx="1145607" cy="102557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8799A2-B08A-4267-9DD4-6A347ABB38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83</Pages>
  <Words>19417</Words>
  <Characters>110677</Characters>
  <Application>Microsoft Office Word</Application>
  <DocSecurity>0</DocSecurity>
  <Lines>922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2026-02-17T08:47:00Z</dcterms:created>
  <dcterms:modified xsi:type="dcterms:W3CDTF">2026-02-17T08:47:00Z</dcterms:modified>
</cp:coreProperties>
</file>